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950" w:rsidRPr="004C612F" w:rsidRDefault="00434950" w:rsidP="00491681">
      <w:pPr>
        <w:spacing w:after="0" w:line="240" w:lineRule="auto"/>
        <w:rPr>
          <w:rFonts w:ascii="Times New Roman" w:hAnsi="Times New Roman" w:cs="Times New Roman"/>
          <w:sz w:val="24"/>
          <w:szCs w:val="24"/>
          <w:lang w:eastAsia="uk-UA"/>
        </w:rPr>
      </w:pPr>
      <w:r w:rsidRPr="004C612F">
        <w:rPr>
          <w:rFonts w:ascii="Times New Roman" w:hAnsi="Times New Roman" w:cs="Times New Roman"/>
          <w:bCs/>
          <w:sz w:val="24"/>
          <w:szCs w:val="24"/>
          <w:lang w:eastAsia="uk-UA"/>
        </w:rPr>
        <w:t>DOI:</w:t>
      </w:r>
      <w:r w:rsidRPr="004C612F">
        <w:rPr>
          <w:rFonts w:ascii="Times New Roman" w:hAnsi="Times New Roman" w:cs="Times New Roman"/>
          <w:sz w:val="24"/>
          <w:szCs w:val="24"/>
          <w:lang w:eastAsia="uk-UA"/>
        </w:rPr>
        <w:t xml:space="preserve"> </w:t>
      </w:r>
    </w:p>
    <w:p w:rsidR="00434950" w:rsidRPr="002A3A15" w:rsidRDefault="00434950" w:rsidP="00491681">
      <w:pPr>
        <w:spacing w:after="0" w:line="240" w:lineRule="auto"/>
        <w:rPr>
          <w:rFonts w:ascii="Times New Roman" w:eastAsia="Calibri" w:hAnsi="Times New Roman" w:cs="Times New Roman"/>
          <w:sz w:val="24"/>
          <w:szCs w:val="24"/>
        </w:rPr>
      </w:pPr>
      <w:r w:rsidRPr="002A3A15">
        <w:rPr>
          <w:rFonts w:ascii="Times New Roman" w:eastAsia="Calibri" w:hAnsi="Times New Roman" w:cs="Times New Roman"/>
          <w:sz w:val="24"/>
          <w:szCs w:val="24"/>
        </w:rPr>
        <w:t>Available at (PDF):</w:t>
      </w:r>
    </w:p>
    <w:p w:rsidR="003E4B3A" w:rsidRPr="002A3A15" w:rsidRDefault="00AE4B2D" w:rsidP="00491681">
      <w:pPr>
        <w:spacing w:after="0" w:line="240" w:lineRule="auto"/>
        <w:rPr>
          <w:rFonts w:ascii="Times New Roman" w:hAnsi="Times New Roman" w:cs="Times New Roman"/>
          <w:b/>
          <w:sz w:val="24"/>
          <w:szCs w:val="24"/>
        </w:rPr>
      </w:pPr>
      <w:r w:rsidRPr="002A3A15">
        <w:rPr>
          <w:rFonts w:ascii="Times New Roman" w:hAnsi="Times New Roman" w:cs="Times New Roman"/>
          <w:b/>
          <w:sz w:val="24"/>
          <w:szCs w:val="24"/>
        </w:rPr>
        <w:t>UDC</w:t>
      </w:r>
      <w:r w:rsidR="003E4B3A" w:rsidRPr="002A3A15">
        <w:rPr>
          <w:rFonts w:ascii="Times New Roman" w:hAnsi="Times New Roman" w:cs="Times New Roman"/>
          <w:b/>
          <w:sz w:val="24"/>
          <w:szCs w:val="24"/>
        </w:rPr>
        <w:t xml:space="preserve"> </w:t>
      </w:r>
      <w:r w:rsidR="007A6087" w:rsidRPr="002A3A15">
        <w:rPr>
          <w:rFonts w:ascii="Times New Roman" w:hAnsi="Times New Roman" w:cs="Times New Roman"/>
          <w:b/>
          <w:sz w:val="24"/>
          <w:szCs w:val="24"/>
        </w:rPr>
        <w:t>631.8/631.821:633.11:</w:t>
      </w:r>
      <w:r w:rsidR="007A6087" w:rsidRPr="002A3A15">
        <w:rPr>
          <w:rFonts w:ascii="Times New Roman" w:hAnsi="Times New Roman" w:cs="Times New Roman"/>
          <w:b/>
          <w:color w:val="000000"/>
          <w:sz w:val="24"/>
          <w:szCs w:val="24"/>
          <w:shd w:val="clear" w:color="auto" w:fill="EAEAEA"/>
        </w:rPr>
        <w:t xml:space="preserve"> </w:t>
      </w:r>
      <w:r w:rsidR="007A6087" w:rsidRPr="002A3A15">
        <w:rPr>
          <w:rFonts w:ascii="Times New Roman" w:hAnsi="Times New Roman" w:cs="Times New Roman"/>
          <w:b/>
          <w:sz w:val="24"/>
          <w:szCs w:val="24"/>
        </w:rPr>
        <w:t>631.445.21</w:t>
      </w:r>
    </w:p>
    <w:p w:rsidR="006D62F2" w:rsidRDefault="006D62F2" w:rsidP="00491681">
      <w:pPr>
        <w:spacing w:after="0" w:line="240" w:lineRule="auto"/>
        <w:rPr>
          <w:rFonts w:ascii="Times New Roman" w:hAnsi="Times New Roman" w:cs="Times New Roman"/>
          <w:b/>
          <w:sz w:val="28"/>
          <w:szCs w:val="28"/>
          <w:lang w:val="en-US"/>
        </w:rPr>
      </w:pPr>
    </w:p>
    <w:p w:rsidR="003E4B3A" w:rsidRDefault="006D62F2" w:rsidP="006D62F2">
      <w:pPr>
        <w:spacing w:after="0" w:line="240" w:lineRule="auto"/>
        <w:jc w:val="center"/>
        <w:rPr>
          <w:rFonts w:ascii="Times New Roman" w:hAnsi="Times New Roman" w:cs="Times New Roman"/>
          <w:b/>
          <w:sz w:val="28"/>
          <w:szCs w:val="28"/>
          <w:lang w:val="en-US"/>
        </w:rPr>
      </w:pPr>
      <w:r w:rsidRPr="006D62F2">
        <w:rPr>
          <w:rFonts w:ascii="Times New Roman" w:hAnsi="Times New Roman" w:cs="Times New Roman"/>
          <w:b/>
          <w:sz w:val="28"/>
          <w:szCs w:val="28"/>
        </w:rPr>
        <w:t xml:space="preserve">THE </w:t>
      </w:r>
      <w:r>
        <w:rPr>
          <w:rFonts w:ascii="Times New Roman" w:hAnsi="Times New Roman" w:cs="Times New Roman"/>
          <w:b/>
          <w:sz w:val="28"/>
          <w:szCs w:val="28"/>
          <w:lang w:val="en-US"/>
        </w:rPr>
        <w:t>EFFECT</w:t>
      </w:r>
      <w:r w:rsidRPr="006D62F2">
        <w:rPr>
          <w:rFonts w:ascii="Times New Roman" w:hAnsi="Times New Roman" w:cs="Times New Roman"/>
          <w:b/>
          <w:sz w:val="28"/>
          <w:szCs w:val="28"/>
        </w:rPr>
        <w:t xml:space="preserve"> OF DIFFERENT LIME RATES ON THE YIELD AND QUALITY OF WINTER WHEAT UNDER MINERAL FERTILIZATION ON </w:t>
      </w:r>
      <w:r w:rsidRPr="00091E28">
        <w:rPr>
          <w:rFonts w:ascii="Times New Roman" w:hAnsi="Times New Roman" w:cs="Times New Roman"/>
          <w:b/>
          <w:sz w:val="28"/>
          <w:szCs w:val="28"/>
        </w:rPr>
        <w:t xml:space="preserve">A </w:t>
      </w:r>
      <w:r w:rsidR="00D67C6B">
        <w:rPr>
          <w:rFonts w:ascii="Times New Roman Полужирный" w:hAnsi="Times New Roman Полужирный" w:cs="Times New Roman"/>
          <w:b/>
          <w:caps/>
          <w:sz w:val="28"/>
          <w:szCs w:val="28"/>
        </w:rPr>
        <w:t>sod</w:t>
      </w:r>
      <w:r w:rsidRPr="00091E28">
        <w:rPr>
          <w:rFonts w:ascii="Times New Roman Полужирный" w:hAnsi="Times New Roman Полужирный" w:cs="Times New Roman"/>
          <w:b/>
          <w:caps/>
          <w:sz w:val="28"/>
          <w:szCs w:val="28"/>
          <w:lang w:val="en-US"/>
        </w:rPr>
        <w:t>-</w:t>
      </w:r>
      <w:r w:rsidRPr="00091E28">
        <w:rPr>
          <w:rFonts w:ascii="Times New Roman Полужирный" w:hAnsi="Times New Roman Полужирный" w:cs="Times New Roman"/>
          <w:b/>
          <w:caps/>
          <w:sz w:val="28"/>
          <w:szCs w:val="28"/>
        </w:rPr>
        <w:t>podzolic soil</w:t>
      </w:r>
    </w:p>
    <w:p w:rsidR="006D62F2" w:rsidRPr="00C315CE" w:rsidRDefault="006D62F2" w:rsidP="00491681">
      <w:pPr>
        <w:spacing w:after="0" w:line="240" w:lineRule="auto"/>
        <w:rPr>
          <w:rFonts w:ascii="Times New Roman" w:hAnsi="Times New Roman" w:cs="Times New Roman"/>
          <w:b/>
          <w:sz w:val="20"/>
          <w:szCs w:val="20"/>
          <w:lang w:val="en-US"/>
        </w:rPr>
      </w:pPr>
    </w:p>
    <w:p w:rsidR="006F7D11" w:rsidRDefault="006F7D11" w:rsidP="00491681">
      <w:pPr>
        <w:spacing w:after="0" w:line="240" w:lineRule="auto"/>
        <w:rPr>
          <w:rFonts w:ascii="Times New Roman" w:hAnsi="Times New Roman" w:cs="Times New Roman"/>
          <w:b/>
          <w:sz w:val="24"/>
          <w:szCs w:val="24"/>
          <w:vertAlign w:val="superscript"/>
          <w:lang w:val="en-US"/>
        </w:rPr>
      </w:pPr>
      <w:r w:rsidRPr="00AE4B2D">
        <w:rPr>
          <w:rFonts w:ascii="Times New Roman" w:hAnsi="Times New Roman" w:cs="Times New Roman"/>
          <w:b/>
          <w:sz w:val="24"/>
          <w:szCs w:val="24"/>
        </w:rPr>
        <w:t>M.Y. Shevchuk</w:t>
      </w:r>
      <w:r w:rsidRPr="00AE4B2D">
        <w:rPr>
          <w:rFonts w:ascii="Times New Roman" w:hAnsi="Times New Roman" w:cs="Times New Roman"/>
          <w:b/>
          <w:sz w:val="24"/>
          <w:szCs w:val="24"/>
          <w:vertAlign w:val="superscript"/>
        </w:rPr>
        <w:t>1</w:t>
      </w:r>
      <w:r w:rsidRPr="00AE4B2D">
        <w:rPr>
          <w:rFonts w:ascii="Times New Roman" w:hAnsi="Times New Roman" w:cs="Times New Roman"/>
          <w:b/>
          <w:sz w:val="24"/>
          <w:szCs w:val="24"/>
        </w:rPr>
        <w:t xml:space="preserve">, Doctor of Agricultural </w:t>
      </w:r>
      <w:r w:rsidR="00835DB8">
        <w:rPr>
          <w:rFonts w:ascii="Times New Roman" w:hAnsi="Times New Roman" w:cs="Times New Roman"/>
          <w:b/>
          <w:sz w:val="24"/>
          <w:szCs w:val="24"/>
          <w:lang w:val="en-US"/>
        </w:rPr>
        <w:t>S</w:t>
      </w:r>
      <w:r w:rsidRPr="00AE4B2D">
        <w:rPr>
          <w:rFonts w:ascii="Times New Roman" w:hAnsi="Times New Roman" w:cs="Times New Roman"/>
          <w:b/>
          <w:sz w:val="24"/>
          <w:szCs w:val="24"/>
        </w:rPr>
        <w:t xml:space="preserve">ciences, S.M. </w:t>
      </w:r>
      <w:r w:rsidR="00F90303" w:rsidRPr="00AE4B2D">
        <w:rPr>
          <w:rFonts w:ascii="Times New Roman" w:hAnsi="Times New Roman" w:cs="Times New Roman"/>
          <w:b/>
          <w:bCs/>
          <w:sz w:val="24"/>
          <w:szCs w:val="24"/>
          <w:lang w:eastAsia="uk-UA"/>
        </w:rPr>
        <w:t>G</w:t>
      </w:r>
      <w:r w:rsidRPr="00AE4B2D">
        <w:rPr>
          <w:rFonts w:ascii="Times New Roman" w:hAnsi="Times New Roman" w:cs="Times New Roman"/>
          <w:b/>
          <w:sz w:val="24"/>
          <w:szCs w:val="24"/>
        </w:rPr>
        <w:t>olub</w:t>
      </w:r>
      <w:r w:rsidR="00C315CE">
        <w:rPr>
          <w:rFonts w:ascii="Times New Roman" w:hAnsi="Times New Roman" w:cs="Times New Roman"/>
          <w:b/>
          <w:sz w:val="24"/>
          <w:szCs w:val="24"/>
          <w:vertAlign w:val="superscript"/>
          <w:lang w:val="en-US"/>
        </w:rPr>
        <w:t>2</w:t>
      </w:r>
      <w:r w:rsidRPr="00AE4B2D">
        <w:rPr>
          <w:rFonts w:ascii="Times New Roman" w:hAnsi="Times New Roman" w:cs="Times New Roman"/>
          <w:b/>
          <w:sz w:val="24"/>
          <w:szCs w:val="24"/>
        </w:rPr>
        <w:t xml:space="preserve">, </w:t>
      </w:r>
      <w:r w:rsidR="00B82217" w:rsidRPr="00B82217">
        <w:rPr>
          <w:rFonts w:ascii="Times New Roman" w:hAnsi="Times New Roman" w:cs="Times New Roman"/>
          <w:b/>
          <w:sz w:val="24"/>
          <w:szCs w:val="24"/>
        </w:rPr>
        <w:t>Ph.D. in</w:t>
      </w:r>
      <w:r w:rsidR="00B82217">
        <w:rPr>
          <w:lang w:val="en-US"/>
        </w:rPr>
        <w:t xml:space="preserve"> </w:t>
      </w:r>
      <w:r w:rsidRPr="00AE4B2D">
        <w:rPr>
          <w:rFonts w:ascii="Times New Roman" w:hAnsi="Times New Roman" w:cs="Times New Roman"/>
          <w:b/>
          <w:sz w:val="24"/>
          <w:szCs w:val="24"/>
        </w:rPr>
        <w:t xml:space="preserve">Agricultural </w:t>
      </w:r>
      <w:r w:rsidR="00835DB8">
        <w:rPr>
          <w:rFonts w:ascii="Times New Roman" w:hAnsi="Times New Roman" w:cs="Times New Roman"/>
          <w:b/>
          <w:sz w:val="24"/>
          <w:szCs w:val="24"/>
          <w:lang w:val="en-US"/>
        </w:rPr>
        <w:t>S</w:t>
      </w:r>
      <w:r w:rsidRPr="00AE4B2D">
        <w:rPr>
          <w:rFonts w:ascii="Times New Roman" w:hAnsi="Times New Roman" w:cs="Times New Roman"/>
          <w:b/>
          <w:sz w:val="24"/>
          <w:szCs w:val="24"/>
        </w:rPr>
        <w:t>ciences</w:t>
      </w:r>
      <w:r w:rsidR="00C54B40">
        <w:rPr>
          <w:rFonts w:ascii="Times New Roman" w:hAnsi="Times New Roman" w:cs="Times New Roman"/>
          <w:b/>
          <w:sz w:val="24"/>
          <w:szCs w:val="24"/>
          <w:lang w:val="en-US"/>
        </w:rPr>
        <w:t xml:space="preserve">, </w:t>
      </w:r>
      <w:r w:rsidR="008B551F">
        <w:rPr>
          <w:rFonts w:ascii="Times New Roman" w:hAnsi="Times New Roman" w:cs="Times New Roman"/>
          <w:b/>
          <w:sz w:val="24"/>
          <w:szCs w:val="24"/>
        </w:rPr>
        <w:t xml:space="preserve"> </w:t>
      </w:r>
      <w:r w:rsidR="002A3A15">
        <w:rPr>
          <w:rFonts w:ascii="Times New Roman" w:hAnsi="Times New Roman" w:cs="Times New Roman"/>
          <w:b/>
          <w:sz w:val="24"/>
          <w:szCs w:val="24"/>
          <w:lang w:val="en-US"/>
        </w:rPr>
        <w:t>H. F. Rovna</w:t>
      </w:r>
      <w:r w:rsidR="00C54B40" w:rsidRPr="00C54B40">
        <w:rPr>
          <w:rFonts w:ascii="Times New Roman" w:hAnsi="Times New Roman" w:cs="Times New Roman"/>
          <w:b/>
          <w:sz w:val="24"/>
          <w:szCs w:val="24"/>
          <w:vertAlign w:val="superscript"/>
        </w:rPr>
        <w:t>3</w:t>
      </w:r>
    </w:p>
    <w:p w:rsidR="00C315CE" w:rsidRPr="00C315CE" w:rsidRDefault="00C315CE" w:rsidP="00491681">
      <w:pPr>
        <w:spacing w:after="0" w:line="240" w:lineRule="auto"/>
        <w:rPr>
          <w:rFonts w:ascii="Times New Roman" w:hAnsi="Times New Roman" w:cs="Times New Roman"/>
          <w:b/>
          <w:sz w:val="6"/>
          <w:szCs w:val="6"/>
          <w:lang w:val="en-US"/>
        </w:rPr>
      </w:pPr>
    </w:p>
    <w:p w:rsidR="00E474C5" w:rsidRPr="00C315CE" w:rsidRDefault="00E474C5" w:rsidP="00491681">
      <w:pPr>
        <w:spacing w:after="0" w:line="240" w:lineRule="auto"/>
        <w:rPr>
          <w:rFonts w:ascii="Times New Roman" w:hAnsi="Times New Roman" w:cs="Times New Roman"/>
          <w:bCs/>
          <w:sz w:val="20"/>
          <w:szCs w:val="20"/>
          <w:lang w:val="en-US" w:eastAsia="uk-UA"/>
        </w:rPr>
      </w:pPr>
      <w:r w:rsidRPr="00C315CE">
        <w:rPr>
          <w:rFonts w:ascii="Times New Roman" w:hAnsi="Times New Roman" w:cs="Times New Roman"/>
          <w:bCs/>
          <w:sz w:val="20"/>
          <w:szCs w:val="20"/>
          <w:vertAlign w:val="superscript"/>
          <w:lang w:eastAsia="uk-UA"/>
        </w:rPr>
        <w:t>1</w:t>
      </w:r>
      <w:r w:rsidR="00C315CE" w:rsidRPr="00C315CE">
        <w:rPr>
          <w:rFonts w:ascii="Times New Roman" w:hAnsi="Times New Roman" w:cs="Times New Roman"/>
          <w:bCs/>
          <w:sz w:val="20"/>
          <w:szCs w:val="20"/>
          <w:vertAlign w:val="superscript"/>
          <w:lang w:val="en-US" w:eastAsia="uk-UA"/>
        </w:rPr>
        <w:t xml:space="preserve"> </w:t>
      </w:r>
      <w:r w:rsidRPr="00C315CE">
        <w:rPr>
          <w:rFonts w:ascii="Times New Roman" w:hAnsi="Times New Roman" w:cs="Times New Roman"/>
          <w:bCs/>
          <w:sz w:val="20"/>
          <w:szCs w:val="20"/>
          <w:lang w:eastAsia="uk-UA"/>
        </w:rPr>
        <w:t>Lesya Ukrainka Volyn National University, Lutsk, Ukraine</w:t>
      </w:r>
      <w:r w:rsidR="00C315CE" w:rsidRPr="00C315CE">
        <w:rPr>
          <w:rFonts w:ascii="Times New Roman" w:hAnsi="Times New Roman" w:cs="Times New Roman"/>
          <w:bCs/>
          <w:sz w:val="20"/>
          <w:szCs w:val="20"/>
          <w:lang w:val="en-US" w:eastAsia="uk-UA"/>
        </w:rPr>
        <w:t>;</w:t>
      </w:r>
    </w:p>
    <w:p w:rsidR="00434950" w:rsidRPr="00C315CE" w:rsidRDefault="00C315CE" w:rsidP="00491681">
      <w:pPr>
        <w:spacing w:after="0" w:line="240" w:lineRule="auto"/>
        <w:rPr>
          <w:rFonts w:ascii="Times New Roman" w:hAnsi="Times New Roman" w:cs="Times New Roman"/>
          <w:bCs/>
          <w:sz w:val="20"/>
          <w:szCs w:val="20"/>
          <w:lang w:val="en-US" w:eastAsia="uk-UA"/>
        </w:rPr>
      </w:pPr>
      <w:r w:rsidRPr="00C315CE">
        <w:rPr>
          <w:rFonts w:ascii="Times New Roman" w:hAnsi="Times New Roman" w:cs="Times New Roman"/>
          <w:sz w:val="20"/>
          <w:szCs w:val="20"/>
          <w:lang w:val="en-US"/>
        </w:rPr>
        <w:t xml:space="preserve">  </w:t>
      </w:r>
      <w:hyperlink r:id="rId8" w:history="1">
        <w:r w:rsidR="003E4B3A" w:rsidRPr="00C315CE">
          <w:rPr>
            <w:rStyle w:val="a3"/>
            <w:rFonts w:ascii="Times New Roman" w:hAnsi="Times New Roman" w:cs="Times New Roman"/>
            <w:bCs/>
            <w:color w:val="auto"/>
            <w:sz w:val="20"/>
            <w:szCs w:val="20"/>
            <w:u w:val="none"/>
            <w:lang w:eastAsia="uk-UA"/>
          </w:rPr>
          <w:t>https://orcid.org/0009-0007-0768-6550</w:t>
        </w:r>
      </w:hyperlink>
      <w:r w:rsidR="00434950" w:rsidRPr="00C315CE">
        <w:rPr>
          <w:rFonts w:ascii="Times New Roman" w:hAnsi="Times New Roman" w:cs="Times New Roman"/>
          <w:bCs/>
          <w:sz w:val="20"/>
          <w:szCs w:val="20"/>
          <w:lang w:eastAsia="uk-UA"/>
        </w:rPr>
        <w:t xml:space="preserve">; e-mail: </w:t>
      </w:r>
      <w:r w:rsidR="00434950" w:rsidRPr="00C315CE">
        <w:rPr>
          <w:rStyle w:val="a5"/>
          <w:rFonts w:ascii="Times New Roman" w:hAnsi="Times New Roman" w:cs="Times New Roman"/>
          <w:bCs/>
          <w:i w:val="0"/>
          <w:iCs w:val="0"/>
          <w:sz w:val="20"/>
          <w:szCs w:val="20"/>
        </w:rPr>
        <w:t>Shevchuk</w:t>
      </w:r>
      <w:r w:rsidR="00434950" w:rsidRPr="00C315CE">
        <w:rPr>
          <w:rFonts w:ascii="Times New Roman" w:hAnsi="Times New Roman" w:cs="Times New Roman"/>
          <w:sz w:val="20"/>
          <w:szCs w:val="20"/>
        </w:rPr>
        <w:t>.Myhaylo@vnu.edu.ua</w:t>
      </w:r>
      <w:r w:rsidRPr="00C315CE">
        <w:rPr>
          <w:rFonts w:ascii="Times New Roman" w:hAnsi="Times New Roman" w:cs="Times New Roman"/>
          <w:sz w:val="20"/>
          <w:szCs w:val="20"/>
          <w:lang w:val="en-US"/>
        </w:rPr>
        <w:t>;</w:t>
      </w:r>
    </w:p>
    <w:p w:rsidR="00E474C5" w:rsidRPr="00C315CE" w:rsidRDefault="00C315CE" w:rsidP="00491681">
      <w:pPr>
        <w:spacing w:after="0" w:line="240" w:lineRule="auto"/>
        <w:rPr>
          <w:rFonts w:ascii="Times New Roman" w:hAnsi="Times New Roman" w:cs="Times New Roman"/>
          <w:bCs/>
          <w:sz w:val="20"/>
          <w:szCs w:val="20"/>
          <w:lang w:val="en-US" w:eastAsia="uk-UA"/>
        </w:rPr>
      </w:pPr>
      <w:r w:rsidRPr="00C315CE">
        <w:rPr>
          <w:rFonts w:ascii="Times New Roman" w:hAnsi="Times New Roman" w:cs="Times New Roman"/>
          <w:bCs/>
          <w:sz w:val="20"/>
          <w:szCs w:val="20"/>
          <w:vertAlign w:val="superscript"/>
          <w:lang w:val="en-US" w:eastAsia="uk-UA"/>
        </w:rPr>
        <w:t xml:space="preserve">2 </w:t>
      </w:r>
      <w:r w:rsidR="00E474C5" w:rsidRPr="00C315CE">
        <w:rPr>
          <w:rFonts w:ascii="Times New Roman" w:hAnsi="Times New Roman" w:cs="Times New Roman"/>
          <w:bCs/>
          <w:sz w:val="20"/>
          <w:szCs w:val="20"/>
          <w:lang w:eastAsia="uk-UA"/>
        </w:rPr>
        <w:t>Lesya Ukrainka Volyn National University, Lutsk, Ukraine</w:t>
      </w:r>
      <w:r w:rsidRPr="00C315CE">
        <w:rPr>
          <w:rFonts w:ascii="Times New Roman" w:hAnsi="Times New Roman" w:cs="Times New Roman"/>
          <w:bCs/>
          <w:sz w:val="20"/>
          <w:szCs w:val="20"/>
          <w:lang w:val="en-US" w:eastAsia="uk-UA"/>
        </w:rPr>
        <w:t>;</w:t>
      </w:r>
    </w:p>
    <w:p w:rsidR="00434950" w:rsidRPr="00C315CE" w:rsidRDefault="00C315CE" w:rsidP="00491681">
      <w:pPr>
        <w:spacing w:after="0" w:line="240" w:lineRule="auto"/>
        <w:rPr>
          <w:rFonts w:ascii="Times New Roman" w:hAnsi="Times New Roman" w:cs="Times New Roman"/>
          <w:bCs/>
          <w:sz w:val="20"/>
          <w:szCs w:val="20"/>
          <w:lang w:val="en-US" w:eastAsia="uk-UA"/>
        </w:rPr>
      </w:pPr>
      <w:r w:rsidRPr="00C315CE">
        <w:rPr>
          <w:rFonts w:ascii="Times New Roman" w:hAnsi="Times New Roman" w:cs="Times New Roman"/>
          <w:sz w:val="20"/>
          <w:szCs w:val="20"/>
          <w:lang w:val="en-US"/>
        </w:rPr>
        <w:t xml:space="preserve">  </w:t>
      </w:r>
      <w:hyperlink r:id="rId9" w:history="1">
        <w:r w:rsidR="003E4B3A" w:rsidRPr="00C315CE">
          <w:rPr>
            <w:rStyle w:val="a3"/>
            <w:rFonts w:ascii="Times New Roman" w:hAnsi="Times New Roman" w:cs="Times New Roman"/>
            <w:bCs/>
            <w:color w:val="auto"/>
            <w:sz w:val="20"/>
            <w:szCs w:val="20"/>
            <w:u w:val="none"/>
            <w:lang w:eastAsia="uk-UA"/>
          </w:rPr>
          <w:t>https://orcid.org/0000-0001-6204-2570</w:t>
        </w:r>
      </w:hyperlink>
      <w:r w:rsidR="003E4B3A" w:rsidRPr="00C315CE">
        <w:rPr>
          <w:rFonts w:ascii="Times New Roman" w:hAnsi="Times New Roman" w:cs="Times New Roman"/>
          <w:bCs/>
          <w:sz w:val="20"/>
          <w:szCs w:val="20"/>
          <w:lang w:val="en-US" w:eastAsia="uk-UA"/>
        </w:rPr>
        <w:t xml:space="preserve">; </w:t>
      </w:r>
      <w:r w:rsidR="00434950" w:rsidRPr="00C315CE">
        <w:rPr>
          <w:rFonts w:ascii="Times New Roman" w:hAnsi="Times New Roman" w:cs="Times New Roman"/>
          <w:bCs/>
          <w:sz w:val="20"/>
          <w:szCs w:val="20"/>
          <w:lang w:eastAsia="uk-UA"/>
        </w:rPr>
        <w:t xml:space="preserve">e-mail: </w:t>
      </w:r>
      <w:hyperlink r:id="rId10" w:history="1">
        <w:r w:rsidRPr="00C315CE">
          <w:rPr>
            <w:rStyle w:val="a3"/>
            <w:rFonts w:ascii="Times New Roman" w:hAnsi="Times New Roman" w:cs="Times New Roman"/>
            <w:bCs/>
            <w:color w:val="auto"/>
            <w:sz w:val="20"/>
            <w:szCs w:val="20"/>
            <w:u w:val="none"/>
            <w:lang w:val="en-US" w:eastAsia="uk-UA"/>
          </w:rPr>
          <w:t>g</w:t>
        </w:r>
        <w:r w:rsidRPr="00C315CE">
          <w:rPr>
            <w:rStyle w:val="a3"/>
            <w:rFonts w:ascii="Times New Roman" w:hAnsi="Times New Roman" w:cs="Times New Roman"/>
            <w:bCs/>
            <w:color w:val="auto"/>
            <w:sz w:val="20"/>
            <w:szCs w:val="20"/>
            <w:u w:val="none"/>
            <w:lang w:eastAsia="uk-UA"/>
          </w:rPr>
          <w:t>olub.</w:t>
        </w:r>
        <w:r w:rsidRPr="00C315CE">
          <w:rPr>
            <w:rStyle w:val="a3"/>
            <w:rFonts w:ascii="Times New Roman" w:hAnsi="Times New Roman" w:cs="Times New Roman"/>
            <w:bCs/>
            <w:color w:val="auto"/>
            <w:sz w:val="20"/>
            <w:szCs w:val="20"/>
            <w:u w:val="none"/>
            <w:lang w:val="en-US" w:eastAsia="uk-UA"/>
          </w:rPr>
          <w:t>s</w:t>
        </w:r>
        <w:r w:rsidRPr="00C315CE">
          <w:rPr>
            <w:rStyle w:val="a3"/>
            <w:rFonts w:ascii="Times New Roman" w:hAnsi="Times New Roman" w:cs="Times New Roman"/>
            <w:bCs/>
            <w:color w:val="auto"/>
            <w:sz w:val="20"/>
            <w:szCs w:val="20"/>
            <w:u w:val="none"/>
            <w:lang w:eastAsia="uk-UA"/>
          </w:rPr>
          <w:t>ergiy@vnu.edu.ua</w:t>
        </w:r>
      </w:hyperlink>
      <w:r w:rsidRPr="00C315CE">
        <w:rPr>
          <w:rFonts w:ascii="Times New Roman" w:hAnsi="Times New Roman" w:cs="Times New Roman"/>
          <w:bCs/>
          <w:sz w:val="20"/>
          <w:szCs w:val="20"/>
          <w:lang w:val="en-US" w:eastAsia="uk-UA"/>
        </w:rPr>
        <w:t>;</w:t>
      </w:r>
    </w:p>
    <w:p w:rsidR="00C315CE" w:rsidRPr="00C315CE" w:rsidRDefault="00C54B40" w:rsidP="00C54B40">
      <w:pPr>
        <w:spacing w:after="0" w:line="240" w:lineRule="auto"/>
        <w:rPr>
          <w:rFonts w:ascii="Times New Roman" w:eastAsia="Calibri" w:hAnsi="Times New Roman" w:cs="Times New Roman"/>
          <w:bCs/>
          <w:sz w:val="20"/>
          <w:szCs w:val="20"/>
          <w:lang w:val="en-US" w:eastAsia="uk-UA"/>
        </w:rPr>
      </w:pPr>
      <w:r w:rsidRPr="00C54B40">
        <w:rPr>
          <w:rFonts w:ascii="Times New Roman" w:eastAsia="Calibri" w:hAnsi="Times New Roman" w:cs="Times New Roman"/>
          <w:bCs/>
          <w:sz w:val="20"/>
          <w:szCs w:val="20"/>
          <w:vertAlign w:val="superscript"/>
          <w:lang w:eastAsia="uk-UA"/>
        </w:rPr>
        <w:t>3</w:t>
      </w:r>
      <w:r w:rsidR="00C315CE" w:rsidRPr="00C315CE">
        <w:rPr>
          <w:rFonts w:ascii="Times New Roman" w:eastAsia="Calibri" w:hAnsi="Times New Roman" w:cs="Times New Roman"/>
          <w:bCs/>
          <w:sz w:val="20"/>
          <w:szCs w:val="20"/>
          <w:vertAlign w:val="superscript"/>
          <w:lang w:val="en-US" w:eastAsia="uk-UA"/>
        </w:rPr>
        <w:t xml:space="preserve"> </w:t>
      </w:r>
      <w:r w:rsidR="00C315CE" w:rsidRPr="00C315CE">
        <w:rPr>
          <w:rFonts w:ascii="Times New Roman" w:eastAsia="Calibri" w:hAnsi="Times New Roman" w:cs="Times New Roman"/>
          <w:bCs/>
          <w:sz w:val="20"/>
          <w:szCs w:val="20"/>
          <w:lang w:eastAsia="uk-UA"/>
        </w:rPr>
        <w:t>Institute of Agriculture of Western Polissia NAAS, 35325, p. Shubkiv, Rivne district, Rivne region, Ukraine;</w:t>
      </w:r>
      <w:r w:rsidR="00C315CE" w:rsidRPr="00C315CE">
        <w:rPr>
          <w:rFonts w:ascii="Times New Roman" w:eastAsia="Calibri" w:hAnsi="Times New Roman" w:cs="Times New Roman"/>
          <w:bCs/>
          <w:sz w:val="20"/>
          <w:szCs w:val="20"/>
          <w:lang w:val="en-US" w:eastAsia="uk-UA"/>
        </w:rPr>
        <w:t xml:space="preserve">   </w:t>
      </w:r>
    </w:p>
    <w:p w:rsidR="00C54B40" w:rsidRPr="00C54B40" w:rsidRDefault="00C315CE" w:rsidP="00C54B40">
      <w:pPr>
        <w:spacing w:after="0" w:line="240" w:lineRule="auto"/>
        <w:rPr>
          <w:rFonts w:ascii="Times New Roman" w:eastAsia="Calibri" w:hAnsi="Times New Roman" w:cs="Times New Roman"/>
          <w:bCs/>
          <w:sz w:val="20"/>
          <w:szCs w:val="20"/>
          <w:lang w:val="en-US" w:eastAsia="uk-UA"/>
        </w:rPr>
      </w:pPr>
      <w:r w:rsidRPr="00C315CE">
        <w:rPr>
          <w:rFonts w:ascii="Times New Roman" w:eastAsia="Calibri" w:hAnsi="Times New Roman" w:cs="Times New Roman"/>
          <w:bCs/>
          <w:sz w:val="20"/>
          <w:szCs w:val="20"/>
          <w:lang w:val="en-US" w:eastAsia="uk-UA"/>
        </w:rPr>
        <w:t xml:space="preserve">  </w:t>
      </w:r>
      <w:hyperlink r:id="rId11" w:history="1">
        <w:r w:rsidR="00C54B40" w:rsidRPr="00C315CE">
          <w:rPr>
            <w:rFonts w:ascii="Times New Roman" w:eastAsia="Calibri" w:hAnsi="Times New Roman" w:cs="Times New Roman"/>
            <w:sz w:val="20"/>
            <w:szCs w:val="20"/>
          </w:rPr>
          <w:t>https://orcid.org/0000-0002-7599-5650</w:t>
        </w:r>
      </w:hyperlink>
      <w:r w:rsidR="00C54B40" w:rsidRPr="00C54B40">
        <w:rPr>
          <w:rFonts w:ascii="Times New Roman" w:eastAsia="Calibri" w:hAnsi="Times New Roman" w:cs="Times New Roman"/>
          <w:sz w:val="20"/>
          <w:szCs w:val="20"/>
        </w:rPr>
        <w:t xml:space="preserve"> </w:t>
      </w:r>
      <w:r w:rsidR="00C54B40" w:rsidRPr="00C54B40">
        <w:rPr>
          <w:rFonts w:ascii="Times New Roman" w:eastAsia="Calibri" w:hAnsi="Times New Roman" w:cs="Times New Roman"/>
          <w:bCs/>
          <w:sz w:val="20"/>
          <w:szCs w:val="20"/>
          <w:lang w:val="en-US" w:eastAsia="uk-UA"/>
        </w:rPr>
        <w:t xml:space="preserve">; </w:t>
      </w:r>
      <w:r w:rsidR="00C54B40" w:rsidRPr="00C54B40">
        <w:rPr>
          <w:rFonts w:ascii="Times New Roman" w:eastAsia="Calibri" w:hAnsi="Times New Roman" w:cs="Times New Roman"/>
          <w:bCs/>
          <w:sz w:val="20"/>
          <w:szCs w:val="20"/>
          <w:lang w:eastAsia="uk-UA"/>
        </w:rPr>
        <w:t xml:space="preserve">e-mail: </w:t>
      </w:r>
      <w:hyperlink r:id="rId12" w:history="1">
        <w:r w:rsidR="00C54B40" w:rsidRPr="00C315CE">
          <w:rPr>
            <w:rFonts w:ascii="Times New Roman" w:eastAsia="Calibri" w:hAnsi="Times New Roman" w:cs="Times New Roman"/>
            <w:bCs/>
            <w:sz w:val="20"/>
            <w:szCs w:val="20"/>
            <w:lang w:eastAsia="uk-UA"/>
          </w:rPr>
          <w:t>rivne_apv@ukr.net</w:t>
        </w:r>
      </w:hyperlink>
      <w:r w:rsidR="00C54B40" w:rsidRPr="00C54B40">
        <w:rPr>
          <w:rFonts w:ascii="Times New Roman" w:eastAsia="Calibri" w:hAnsi="Times New Roman" w:cs="Times New Roman"/>
          <w:bCs/>
          <w:sz w:val="20"/>
          <w:szCs w:val="20"/>
          <w:lang w:eastAsia="uk-UA"/>
        </w:rPr>
        <w:t xml:space="preserve"> </w:t>
      </w:r>
    </w:p>
    <w:p w:rsidR="00C54B40" w:rsidRPr="00C54B40" w:rsidRDefault="00C54B40" w:rsidP="00491681">
      <w:pPr>
        <w:spacing w:after="0" w:line="240" w:lineRule="auto"/>
        <w:rPr>
          <w:rFonts w:ascii="Times New Roman" w:hAnsi="Times New Roman" w:cs="Times New Roman"/>
          <w:bCs/>
          <w:sz w:val="24"/>
          <w:szCs w:val="28"/>
          <w:lang w:eastAsia="uk-UA"/>
        </w:rPr>
      </w:pPr>
    </w:p>
    <w:p w:rsidR="00435D41" w:rsidRPr="00510DA0" w:rsidRDefault="00461B5A" w:rsidP="00303646">
      <w:pPr>
        <w:pStyle w:val="a4"/>
        <w:spacing w:before="0" w:beforeAutospacing="0" w:after="0" w:afterAutospacing="0"/>
        <w:jc w:val="both"/>
        <w:rPr>
          <w:rFonts w:eastAsiaTheme="minorHAnsi"/>
          <w:i/>
          <w:color w:val="000000"/>
          <w:szCs w:val="28"/>
          <w:shd w:val="clear" w:color="auto" w:fill="FFFFFF"/>
          <w:lang w:eastAsia="en-US"/>
        </w:rPr>
      </w:pPr>
      <w:r w:rsidRPr="00510DA0">
        <w:rPr>
          <w:rFonts w:eastAsiaTheme="minorHAnsi"/>
          <w:b/>
          <w:i/>
          <w:color w:val="000000"/>
          <w:szCs w:val="28"/>
          <w:shd w:val="clear" w:color="auto" w:fill="FFFFFF"/>
          <w:lang w:eastAsia="en-US"/>
        </w:rPr>
        <w:t>Abstract.</w:t>
      </w:r>
      <w:r w:rsidRPr="00510DA0">
        <w:rPr>
          <w:rFonts w:eastAsiaTheme="minorHAnsi"/>
          <w:i/>
          <w:color w:val="000000"/>
          <w:szCs w:val="28"/>
          <w:shd w:val="clear" w:color="auto" w:fill="FFFFFF"/>
          <w:lang w:eastAsia="en-US"/>
        </w:rPr>
        <w:t xml:space="preserve"> </w:t>
      </w:r>
      <w:r w:rsidR="00435D41" w:rsidRPr="00510DA0">
        <w:rPr>
          <w:rFonts w:eastAsiaTheme="minorHAnsi"/>
          <w:i/>
          <w:color w:val="000000"/>
          <w:szCs w:val="28"/>
          <w:shd w:val="clear" w:color="auto" w:fill="FFFFFF"/>
          <w:lang w:eastAsia="en-US"/>
        </w:rPr>
        <w:t>Stable productivity, essential for winter wheat as a strategic crop, can only be achieved by meeting its growth and development requirements, especially nutrition. Sod</w:t>
      </w:r>
      <w:r w:rsidR="00087B11">
        <w:rPr>
          <w:rFonts w:eastAsiaTheme="minorHAnsi"/>
          <w:i/>
          <w:color w:val="000000"/>
          <w:szCs w:val="28"/>
          <w:shd w:val="clear" w:color="auto" w:fill="FFFFFF"/>
          <w:lang w:val="en-US" w:eastAsia="en-US"/>
        </w:rPr>
        <w:t>dy</w:t>
      </w:r>
      <w:r w:rsidR="00435D41" w:rsidRPr="00510DA0">
        <w:rPr>
          <w:rFonts w:eastAsiaTheme="minorHAnsi"/>
          <w:i/>
          <w:color w:val="000000"/>
          <w:szCs w:val="28"/>
          <w:shd w:val="clear" w:color="auto" w:fill="FFFFFF"/>
          <w:lang w:eastAsia="en-US"/>
        </w:rPr>
        <w:t>-podzolic soils, typically highly acidic in their natural state, are unsuitable for realizing winter wheat's full yield potential. Combined fertilizer and lime application is a key factor for grain yield and quality. While lime (CaCO</w:t>
      </w:r>
      <w:r w:rsidR="00435D41" w:rsidRPr="00510DA0">
        <w:rPr>
          <w:rFonts w:eastAsiaTheme="minorHAnsi"/>
          <w:i/>
          <w:color w:val="000000"/>
          <w:szCs w:val="28"/>
          <w:shd w:val="clear" w:color="auto" w:fill="FFFFFF"/>
          <w:vertAlign w:val="subscript"/>
          <w:lang w:eastAsia="en-US"/>
        </w:rPr>
        <w:t>3</w:t>
      </w:r>
      <w:r w:rsidR="00435D41" w:rsidRPr="00510DA0">
        <w:rPr>
          <w:rFonts w:eastAsiaTheme="minorHAnsi"/>
          <w:i/>
          <w:color w:val="000000"/>
          <w:szCs w:val="28"/>
          <w:shd w:val="clear" w:color="auto" w:fill="FFFFFF"/>
          <w:lang w:eastAsia="en-US"/>
        </w:rPr>
        <w:t>) is widely used to reclaim acidic soils, determining the optimal application rate, particularly in combination with mineral fertilizers, is crucial.</w:t>
      </w:r>
      <w:r w:rsidR="00435D41" w:rsidRPr="00510DA0">
        <w:rPr>
          <w:rFonts w:eastAsiaTheme="minorHAnsi"/>
          <w:i/>
          <w:color w:val="000000"/>
          <w:szCs w:val="28"/>
          <w:shd w:val="clear" w:color="auto" w:fill="FFFFFF"/>
          <w:lang w:val="en-US" w:eastAsia="en-US"/>
        </w:rPr>
        <w:t xml:space="preserve"> </w:t>
      </w:r>
      <w:r w:rsidR="00435D41" w:rsidRPr="00510DA0">
        <w:rPr>
          <w:rFonts w:eastAsiaTheme="minorHAnsi"/>
          <w:i/>
          <w:color w:val="000000"/>
          <w:szCs w:val="28"/>
          <w:shd w:val="clear" w:color="auto" w:fill="FFFFFF"/>
          <w:lang w:eastAsia="en-US"/>
        </w:rPr>
        <w:t>This research investigated the effect of applying 0</w:t>
      </w:r>
      <w:r w:rsidR="00833D43">
        <w:rPr>
          <w:rFonts w:eastAsiaTheme="minorHAnsi"/>
          <w:i/>
          <w:color w:val="000000"/>
          <w:szCs w:val="28"/>
          <w:shd w:val="clear" w:color="auto" w:fill="FFFFFF"/>
          <w:lang w:val="en-US" w:eastAsia="en-US"/>
        </w:rPr>
        <w:t>,</w:t>
      </w:r>
      <w:r w:rsidR="00435D41" w:rsidRPr="00510DA0">
        <w:rPr>
          <w:rFonts w:eastAsiaTheme="minorHAnsi"/>
          <w:i/>
          <w:color w:val="000000"/>
          <w:szCs w:val="28"/>
          <w:shd w:val="clear" w:color="auto" w:fill="FFFFFF"/>
          <w:lang w:eastAsia="en-US"/>
        </w:rPr>
        <w:t>5-2</w:t>
      </w:r>
      <w:r w:rsidR="00833D43">
        <w:rPr>
          <w:rFonts w:eastAsiaTheme="minorHAnsi"/>
          <w:i/>
          <w:color w:val="000000"/>
          <w:szCs w:val="28"/>
          <w:shd w:val="clear" w:color="auto" w:fill="FFFFFF"/>
          <w:lang w:val="en-US" w:eastAsia="en-US"/>
        </w:rPr>
        <w:t>,</w:t>
      </w:r>
      <w:r w:rsidR="00435D41" w:rsidRPr="00510DA0">
        <w:rPr>
          <w:rFonts w:eastAsiaTheme="minorHAnsi"/>
          <w:i/>
          <w:color w:val="000000"/>
          <w:szCs w:val="28"/>
          <w:shd w:val="clear" w:color="auto" w:fill="FFFFFF"/>
          <w:lang w:eastAsia="en-US"/>
        </w:rPr>
        <w:t xml:space="preserve">0 lime </w:t>
      </w:r>
      <w:r w:rsidR="002A78C1" w:rsidRPr="00510DA0">
        <w:rPr>
          <w:rFonts w:eastAsiaTheme="minorHAnsi"/>
          <w:i/>
          <w:color w:val="000000"/>
          <w:szCs w:val="28"/>
          <w:shd w:val="clear" w:color="auto" w:fill="FFFFFF"/>
          <w:lang w:eastAsia="en-US"/>
        </w:rPr>
        <w:t>norm</w:t>
      </w:r>
      <w:r w:rsidR="00435D41" w:rsidRPr="00510DA0">
        <w:rPr>
          <w:rFonts w:eastAsiaTheme="minorHAnsi"/>
          <w:i/>
          <w:color w:val="000000"/>
          <w:szCs w:val="28"/>
          <w:shd w:val="clear" w:color="auto" w:fill="FFFFFF"/>
          <w:lang w:eastAsia="en-US"/>
        </w:rPr>
        <w:t xml:space="preserve">s based on soil hydrolytic acidity (Hh, mmol/100 g) combined with a moderate </w:t>
      </w:r>
      <w:r w:rsidR="002A78C1" w:rsidRPr="00510DA0">
        <w:rPr>
          <w:rFonts w:eastAsiaTheme="minorHAnsi"/>
          <w:i/>
          <w:color w:val="000000"/>
          <w:szCs w:val="28"/>
          <w:shd w:val="clear" w:color="auto" w:fill="FFFFFF"/>
          <w:lang w:eastAsia="en-US"/>
        </w:rPr>
        <w:t>norm</w:t>
      </w:r>
      <w:r w:rsidR="00435D41" w:rsidRPr="00510DA0">
        <w:rPr>
          <w:rFonts w:eastAsiaTheme="minorHAnsi"/>
          <w:i/>
          <w:color w:val="000000"/>
          <w:szCs w:val="28"/>
          <w:shd w:val="clear" w:color="auto" w:fill="FFFFFF"/>
          <w:lang w:eastAsia="en-US"/>
        </w:rPr>
        <w:t xml:space="preserve"> of </w:t>
      </w:r>
      <w:r w:rsidR="002A78C1" w:rsidRPr="00510DA0">
        <w:rPr>
          <w:i/>
          <w:color w:val="000000"/>
          <w:szCs w:val="28"/>
          <w:shd w:val="clear" w:color="auto" w:fill="FFFFFF"/>
        </w:rPr>
        <w:t>N</w:t>
      </w:r>
      <w:r w:rsidR="002A78C1" w:rsidRPr="00510DA0">
        <w:rPr>
          <w:i/>
          <w:color w:val="000000"/>
          <w:szCs w:val="28"/>
          <w:shd w:val="clear" w:color="auto" w:fill="FFFFFF"/>
          <w:vertAlign w:val="subscript"/>
        </w:rPr>
        <w:t>60</w:t>
      </w:r>
      <w:r w:rsidR="002A78C1" w:rsidRPr="00510DA0">
        <w:rPr>
          <w:i/>
          <w:color w:val="000000"/>
          <w:szCs w:val="28"/>
          <w:shd w:val="clear" w:color="auto" w:fill="FFFFFF"/>
        </w:rPr>
        <w:t>P</w:t>
      </w:r>
      <w:r w:rsidR="002A78C1" w:rsidRPr="00510DA0">
        <w:rPr>
          <w:i/>
          <w:color w:val="000000"/>
          <w:szCs w:val="28"/>
          <w:shd w:val="clear" w:color="auto" w:fill="FFFFFF"/>
          <w:vertAlign w:val="subscript"/>
        </w:rPr>
        <w:t>60</w:t>
      </w:r>
      <w:r w:rsidR="002A78C1" w:rsidRPr="00510DA0">
        <w:rPr>
          <w:i/>
          <w:color w:val="000000"/>
          <w:szCs w:val="28"/>
          <w:shd w:val="clear" w:color="auto" w:fill="FFFFFF"/>
        </w:rPr>
        <w:t>K</w:t>
      </w:r>
      <w:r w:rsidR="002A78C1" w:rsidRPr="00510DA0">
        <w:rPr>
          <w:i/>
          <w:color w:val="000000"/>
          <w:szCs w:val="28"/>
          <w:shd w:val="clear" w:color="auto" w:fill="FFFFFF"/>
          <w:vertAlign w:val="subscript"/>
        </w:rPr>
        <w:t>60</w:t>
      </w:r>
      <w:r w:rsidR="00435D41" w:rsidRPr="00510DA0">
        <w:rPr>
          <w:rFonts w:eastAsiaTheme="minorHAnsi"/>
          <w:i/>
          <w:color w:val="000000"/>
          <w:szCs w:val="28"/>
          <w:shd w:val="clear" w:color="auto" w:fill="FFFFFF"/>
          <w:lang w:eastAsia="en-US"/>
        </w:rPr>
        <w:t xml:space="preserve"> mineral fertilizers on winter wheat grain yield and quality. </w:t>
      </w:r>
      <w:r w:rsidR="00AB3F6A" w:rsidRPr="00510DA0">
        <w:rPr>
          <w:i/>
          <w:szCs w:val="28"/>
        </w:rPr>
        <w:t>The soil had an initial pHKCl of 4.8 and a hydrolytic acidity of 2</w:t>
      </w:r>
      <w:r w:rsidR="00833D43">
        <w:rPr>
          <w:i/>
          <w:szCs w:val="28"/>
          <w:lang w:val="en-US"/>
        </w:rPr>
        <w:t>,</w:t>
      </w:r>
      <w:r w:rsidR="00AB3F6A" w:rsidRPr="00510DA0">
        <w:rPr>
          <w:i/>
          <w:szCs w:val="28"/>
        </w:rPr>
        <w:t>3 mmol/100 g of soil</w:t>
      </w:r>
      <w:r w:rsidR="00AB3F6A" w:rsidRPr="00510DA0">
        <w:rPr>
          <w:i/>
          <w:szCs w:val="28"/>
          <w:lang w:val="en-US"/>
        </w:rPr>
        <w:t>.</w:t>
      </w:r>
      <w:r w:rsidR="00AB3F6A" w:rsidRPr="00510DA0">
        <w:rPr>
          <w:rFonts w:eastAsiaTheme="minorHAnsi"/>
          <w:i/>
          <w:color w:val="000000"/>
          <w:szCs w:val="28"/>
          <w:shd w:val="clear" w:color="auto" w:fill="FFFFFF"/>
          <w:lang w:eastAsia="en-US"/>
        </w:rPr>
        <w:t xml:space="preserve"> </w:t>
      </w:r>
      <w:r w:rsidR="00435D41" w:rsidRPr="00510DA0">
        <w:rPr>
          <w:rFonts w:eastAsiaTheme="minorHAnsi"/>
          <w:i/>
          <w:color w:val="000000"/>
          <w:szCs w:val="28"/>
          <w:shd w:val="clear" w:color="auto" w:fill="FFFFFF"/>
          <w:lang w:eastAsia="en-US"/>
        </w:rPr>
        <w:t>Field, laboratory, calculation, statistical, and generalization methods were employed.</w:t>
      </w:r>
      <w:r w:rsidR="00435D41" w:rsidRPr="00510DA0">
        <w:rPr>
          <w:rFonts w:eastAsiaTheme="minorHAnsi"/>
          <w:i/>
          <w:color w:val="000000"/>
          <w:szCs w:val="28"/>
          <w:shd w:val="clear" w:color="auto" w:fill="FFFFFF"/>
          <w:lang w:val="en-US" w:eastAsia="en-US"/>
        </w:rPr>
        <w:t xml:space="preserve"> </w:t>
      </w:r>
      <w:r w:rsidR="00435D41" w:rsidRPr="00510DA0">
        <w:rPr>
          <w:rFonts w:eastAsiaTheme="minorHAnsi"/>
          <w:i/>
          <w:color w:val="000000"/>
          <w:szCs w:val="28"/>
          <w:shd w:val="clear" w:color="auto" w:fill="FFFFFF"/>
          <w:lang w:eastAsia="en-US"/>
        </w:rPr>
        <w:t xml:space="preserve">The experiment revealed the lowest grain yield in the control and </w:t>
      </w:r>
      <w:r w:rsidR="002A78C1" w:rsidRPr="00510DA0">
        <w:rPr>
          <w:i/>
          <w:color w:val="000000"/>
          <w:szCs w:val="28"/>
          <w:shd w:val="clear" w:color="auto" w:fill="FFFFFF"/>
        </w:rPr>
        <w:t>N</w:t>
      </w:r>
      <w:r w:rsidR="002A78C1" w:rsidRPr="00510DA0">
        <w:rPr>
          <w:i/>
          <w:color w:val="000000"/>
          <w:szCs w:val="28"/>
          <w:shd w:val="clear" w:color="auto" w:fill="FFFFFF"/>
          <w:vertAlign w:val="subscript"/>
        </w:rPr>
        <w:t>60</w:t>
      </w:r>
      <w:r w:rsidR="002A78C1" w:rsidRPr="00510DA0">
        <w:rPr>
          <w:i/>
          <w:color w:val="000000"/>
          <w:szCs w:val="28"/>
          <w:shd w:val="clear" w:color="auto" w:fill="FFFFFF"/>
        </w:rPr>
        <w:t>P</w:t>
      </w:r>
      <w:r w:rsidR="002A78C1" w:rsidRPr="00510DA0">
        <w:rPr>
          <w:i/>
          <w:color w:val="000000"/>
          <w:szCs w:val="28"/>
          <w:shd w:val="clear" w:color="auto" w:fill="FFFFFF"/>
          <w:vertAlign w:val="subscript"/>
        </w:rPr>
        <w:t>60</w:t>
      </w:r>
      <w:r w:rsidR="002A78C1" w:rsidRPr="00510DA0">
        <w:rPr>
          <w:i/>
          <w:color w:val="000000"/>
          <w:szCs w:val="28"/>
          <w:shd w:val="clear" w:color="auto" w:fill="FFFFFF"/>
        </w:rPr>
        <w:t>K</w:t>
      </w:r>
      <w:r w:rsidR="002A78C1" w:rsidRPr="00510DA0">
        <w:rPr>
          <w:i/>
          <w:color w:val="000000"/>
          <w:szCs w:val="28"/>
          <w:shd w:val="clear" w:color="auto" w:fill="FFFFFF"/>
          <w:vertAlign w:val="subscript"/>
        </w:rPr>
        <w:t>60</w:t>
      </w:r>
      <w:r w:rsidR="00435D41" w:rsidRPr="00510DA0">
        <w:rPr>
          <w:rFonts w:eastAsiaTheme="minorHAnsi"/>
          <w:i/>
          <w:color w:val="000000"/>
          <w:szCs w:val="28"/>
          <w:shd w:val="clear" w:color="auto" w:fill="FFFFFF"/>
          <w:lang w:eastAsia="en-US"/>
        </w:rPr>
        <w:t xml:space="preserve"> treatments without liming. Lime application at various rates with </w:t>
      </w:r>
      <w:r w:rsidR="002A78C1" w:rsidRPr="00510DA0">
        <w:rPr>
          <w:i/>
          <w:color w:val="000000"/>
          <w:szCs w:val="28"/>
          <w:shd w:val="clear" w:color="auto" w:fill="FFFFFF"/>
        </w:rPr>
        <w:t>N</w:t>
      </w:r>
      <w:r w:rsidR="002A78C1" w:rsidRPr="00510DA0">
        <w:rPr>
          <w:i/>
          <w:color w:val="000000"/>
          <w:szCs w:val="28"/>
          <w:shd w:val="clear" w:color="auto" w:fill="FFFFFF"/>
          <w:vertAlign w:val="subscript"/>
        </w:rPr>
        <w:t>60</w:t>
      </w:r>
      <w:r w:rsidR="002A78C1" w:rsidRPr="00510DA0">
        <w:rPr>
          <w:i/>
          <w:color w:val="000000"/>
          <w:szCs w:val="28"/>
          <w:shd w:val="clear" w:color="auto" w:fill="FFFFFF"/>
        </w:rPr>
        <w:t>P</w:t>
      </w:r>
      <w:r w:rsidR="002A78C1" w:rsidRPr="00510DA0">
        <w:rPr>
          <w:i/>
          <w:color w:val="000000"/>
          <w:szCs w:val="28"/>
          <w:shd w:val="clear" w:color="auto" w:fill="FFFFFF"/>
          <w:vertAlign w:val="subscript"/>
        </w:rPr>
        <w:t>60</w:t>
      </w:r>
      <w:r w:rsidR="002A78C1" w:rsidRPr="00510DA0">
        <w:rPr>
          <w:i/>
          <w:color w:val="000000"/>
          <w:szCs w:val="28"/>
          <w:shd w:val="clear" w:color="auto" w:fill="FFFFFF"/>
        </w:rPr>
        <w:t>K</w:t>
      </w:r>
      <w:r w:rsidR="002A78C1" w:rsidRPr="00510DA0">
        <w:rPr>
          <w:i/>
          <w:color w:val="000000"/>
          <w:szCs w:val="28"/>
          <w:shd w:val="clear" w:color="auto" w:fill="FFFFFF"/>
          <w:vertAlign w:val="subscript"/>
        </w:rPr>
        <w:t>60</w:t>
      </w:r>
      <w:r w:rsidR="00435D41" w:rsidRPr="00510DA0">
        <w:rPr>
          <w:rFonts w:eastAsiaTheme="minorHAnsi"/>
          <w:i/>
          <w:color w:val="000000"/>
          <w:szCs w:val="28"/>
          <w:shd w:val="clear" w:color="auto" w:fill="FFFFFF"/>
          <w:lang w:eastAsia="en-US"/>
        </w:rPr>
        <w:t xml:space="preserve"> increased grain yield by 0</w:t>
      </w:r>
      <w:r w:rsidR="00833D43">
        <w:rPr>
          <w:rFonts w:eastAsiaTheme="minorHAnsi"/>
          <w:i/>
          <w:color w:val="000000"/>
          <w:szCs w:val="28"/>
          <w:shd w:val="clear" w:color="auto" w:fill="FFFFFF"/>
          <w:lang w:val="en-US" w:eastAsia="en-US"/>
        </w:rPr>
        <w:t>,</w:t>
      </w:r>
      <w:r w:rsidR="00435D41" w:rsidRPr="00510DA0">
        <w:rPr>
          <w:rFonts w:eastAsiaTheme="minorHAnsi"/>
          <w:i/>
          <w:color w:val="000000"/>
          <w:szCs w:val="28"/>
          <w:shd w:val="clear" w:color="auto" w:fill="FFFFFF"/>
          <w:lang w:eastAsia="en-US"/>
        </w:rPr>
        <w:t>74-0</w:t>
      </w:r>
      <w:r w:rsidR="00833D43">
        <w:rPr>
          <w:rFonts w:eastAsiaTheme="minorHAnsi"/>
          <w:i/>
          <w:color w:val="000000"/>
          <w:szCs w:val="28"/>
          <w:shd w:val="clear" w:color="auto" w:fill="FFFFFF"/>
          <w:lang w:val="en-US" w:eastAsia="en-US"/>
        </w:rPr>
        <w:t>,</w:t>
      </w:r>
      <w:r w:rsidR="00435D41" w:rsidRPr="00510DA0">
        <w:rPr>
          <w:rFonts w:eastAsiaTheme="minorHAnsi"/>
          <w:i/>
          <w:color w:val="000000"/>
          <w:szCs w:val="28"/>
          <w:shd w:val="clear" w:color="auto" w:fill="FFFFFF"/>
          <w:lang w:eastAsia="en-US"/>
        </w:rPr>
        <w:t>89 t/ha compared to the control, with the 1</w:t>
      </w:r>
      <w:r w:rsidR="00833D43">
        <w:rPr>
          <w:rFonts w:eastAsiaTheme="minorHAnsi"/>
          <w:i/>
          <w:color w:val="000000"/>
          <w:szCs w:val="28"/>
          <w:shd w:val="clear" w:color="auto" w:fill="FFFFFF"/>
          <w:lang w:val="en-US" w:eastAsia="en-US"/>
        </w:rPr>
        <w:t>,</w:t>
      </w:r>
      <w:r w:rsidR="00435D41" w:rsidRPr="00510DA0">
        <w:rPr>
          <w:rFonts w:eastAsiaTheme="minorHAnsi"/>
          <w:i/>
          <w:color w:val="000000"/>
          <w:szCs w:val="28"/>
          <w:shd w:val="clear" w:color="auto" w:fill="FFFFFF"/>
          <w:lang w:eastAsia="en-US"/>
        </w:rPr>
        <w:t>5 CaCO</w:t>
      </w:r>
      <w:r w:rsidR="00435D41" w:rsidRPr="00510DA0">
        <w:rPr>
          <w:rFonts w:eastAsiaTheme="minorHAnsi"/>
          <w:i/>
          <w:color w:val="000000"/>
          <w:szCs w:val="28"/>
          <w:shd w:val="clear" w:color="auto" w:fill="FFFFFF"/>
          <w:vertAlign w:val="subscript"/>
          <w:lang w:eastAsia="en-US"/>
        </w:rPr>
        <w:t>3</w:t>
      </w:r>
      <w:r w:rsidR="00435D41" w:rsidRPr="00510DA0">
        <w:rPr>
          <w:rFonts w:eastAsiaTheme="minorHAnsi"/>
          <w:i/>
          <w:color w:val="000000"/>
          <w:szCs w:val="28"/>
          <w:shd w:val="clear" w:color="auto" w:fill="FFFFFF"/>
          <w:lang w:eastAsia="en-US"/>
        </w:rPr>
        <w:t xml:space="preserve"> </w:t>
      </w:r>
      <w:r w:rsidR="002A78C1" w:rsidRPr="00510DA0">
        <w:rPr>
          <w:rFonts w:eastAsiaTheme="minorHAnsi"/>
          <w:i/>
          <w:color w:val="000000"/>
          <w:szCs w:val="28"/>
          <w:shd w:val="clear" w:color="auto" w:fill="FFFFFF"/>
          <w:lang w:eastAsia="en-US"/>
        </w:rPr>
        <w:t>norm</w:t>
      </w:r>
      <w:r w:rsidR="00435D41" w:rsidRPr="00510DA0">
        <w:rPr>
          <w:rFonts w:eastAsiaTheme="minorHAnsi"/>
          <w:i/>
          <w:color w:val="000000"/>
          <w:szCs w:val="28"/>
          <w:shd w:val="clear" w:color="auto" w:fill="FFFFFF"/>
          <w:lang w:eastAsia="en-US"/>
        </w:rPr>
        <w:t xml:space="preserve"> by Hh achieving the best results. </w:t>
      </w:r>
      <w:r w:rsidR="004D5D6D" w:rsidRPr="004D5D6D">
        <w:rPr>
          <w:rFonts w:eastAsiaTheme="minorHAnsi"/>
          <w:i/>
          <w:color w:val="000000"/>
          <w:szCs w:val="28"/>
          <w:shd w:val="clear" w:color="auto" w:fill="FFFFFF"/>
          <w:lang w:eastAsia="en-US"/>
        </w:rPr>
        <w:t>The application of 2</w:t>
      </w:r>
      <w:r w:rsidR="004D5D6D">
        <w:rPr>
          <w:rFonts w:eastAsiaTheme="minorHAnsi"/>
          <w:i/>
          <w:color w:val="000000"/>
          <w:szCs w:val="28"/>
          <w:shd w:val="clear" w:color="auto" w:fill="FFFFFF"/>
          <w:lang w:val="en-US" w:eastAsia="en-US"/>
        </w:rPr>
        <w:t>,</w:t>
      </w:r>
      <w:r w:rsidR="004D5D6D" w:rsidRPr="004D5D6D">
        <w:rPr>
          <w:rFonts w:eastAsiaTheme="minorHAnsi"/>
          <w:i/>
          <w:color w:val="000000"/>
          <w:szCs w:val="28"/>
          <w:shd w:val="clear" w:color="auto" w:fill="FFFFFF"/>
          <w:lang w:eastAsia="en-US"/>
        </w:rPr>
        <w:t>0 norms of CaCO</w:t>
      </w:r>
      <w:r w:rsidR="004D5D6D" w:rsidRPr="004D5D6D">
        <w:rPr>
          <w:rFonts w:eastAsiaTheme="minorHAnsi"/>
          <w:i/>
          <w:color w:val="000000"/>
          <w:szCs w:val="28"/>
          <w:shd w:val="clear" w:color="auto" w:fill="FFFFFF"/>
          <w:vertAlign w:val="subscript"/>
          <w:lang w:eastAsia="en-US"/>
        </w:rPr>
        <w:t>3</w:t>
      </w:r>
      <w:r w:rsidR="004D5D6D" w:rsidRPr="004D5D6D">
        <w:rPr>
          <w:rFonts w:eastAsiaTheme="minorHAnsi"/>
          <w:i/>
          <w:color w:val="000000"/>
          <w:szCs w:val="28"/>
          <w:shd w:val="clear" w:color="auto" w:fill="FFFFFF"/>
          <w:lang w:eastAsia="en-US"/>
        </w:rPr>
        <w:t xml:space="preserve"> led to a statistical decrease in yield by 0</w:t>
      </w:r>
      <w:r w:rsidR="00D773E5">
        <w:rPr>
          <w:rFonts w:eastAsiaTheme="minorHAnsi"/>
          <w:i/>
          <w:color w:val="000000"/>
          <w:szCs w:val="28"/>
          <w:shd w:val="clear" w:color="auto" w:fill="FFFFFF"/>
          <w:lang w:val="en-US" w:eastAsia="en-US"/>
        </w:rPr>
        <w:t>,</w:t>
      </w:r>
      <w:r w:rsidR="004D5D6D" w:rsidRPr="004D5D6D">
        <w:rPr>
          <w:rFonts w:eastAsiaTheme="minorHAnsi"/>
          <w:i/>
          <w:color w:val="000000"/>
          <w:szCs w:val="28"/>
          <w:shd w:val="clear" w:color="auto" w:fill="FFFFFF"/>
          <w:lang w:eastAsia="en-US"/>
        </w:rPr>
        <w:t>14 t/ha (p≤0</w:t>
      </w:r>
      <w:r w:rsidR="00D773E5">
        <w:rPr>
          <w:rFonts w:eastAsiaTheme="minorHAnsi"/>
          <w:i/>
          <w:color w:val="000000"/>
          <w:szCs w:val="28"/>
          <w:shd w:val="clear" w:color="auto" w:fill="FFFFFF"/>
          <w:lang w:val="en-US" w:eastAsia="en-US"/>
        </w:rPr>
        <w:t>,</w:t>
      </w:r>
      <w:r w:rsidR="004D5D6D" w:rsidRPr="004D5D6D">
        <w:rPr>
          <w:rFonts w:eastAsiaTheme="minorHAnsi"/>
          <w:i/>
          <w:color w:val="000000"/>
          <w:szCs w:val="28"/>
          <w:shd w:val="clear" w:color="auto" w:fill="FFFFFF"/>
          <w:lang w:eastAsia="en-US"/>
        </w:rPr>
        <w:t>05) due to a reduction in available nutrient compounds in the soil.</w:t>
      </w:r>
      <w:r w:rsidR="004D5D6D">
        <w:rPr>
          <w:rFonts w:eastAsiaTheme="minorHAnsi"/>
          <w:i/>
          <w:color w:val="000000"/>
          <w:szCs w:val="28"/>
          <w:shd w:val="clear" w:color="auto" w:fill="FFFFFF"/>
          <w:lang w:val="en-US" w:eastAsia="en-US"/>
        </w:rPr>
        <w:t xml:space="preserve"> </w:t>
      </w:r>
      <w:r w:rsidR="004D5D6D" w:rsidRPr="004D5D6D">
        <w:rPr>
          <w:rFonts w:eastAsiaTheme="minorHAnsi"/>
          <w:i/>
          <w:color w:val="000000"/>
          <w:szCs w:val="28"/>
          <w:shd w:val="clear" w:color="auto" w:fill="FFFFFF"/>
          <w:lang w:eastAsia="en-US"/>
        </w:rPr>
        <w:t>Liming also affected the main indicators of grain quality of winter wheat.</w:t>
      </w:r>
      <w:r w:rsidR="004D5D6D">
        <w:rPr>
          <w:rFonts w:eastAsiaTheme="minorHAnsi"/>
          <w:i/>
          <w:color w:val="000000"/>
          <w:szCs w:val="28"/>
          <w:shd w:val="clear" w:color="auto" w:fill="FFFFFF"/>
          <w:lang w:val="en-US" w:eastAsia="en-US"/>
        </w:rPr>
        <w:t xml:space="preserve"> </w:t>
      </w:r>
      <w:r w:rsidR="004D5D6D" w:rsidRPr="004D5D6D">
        <w:rPr>
          <w:rFonts w:eastAsiaTheme="minorHAnsi"/>
          <w:i/>
          <w:color w:val="000000"/>
          <w:szCs w:val="28"/>
          <w:shd w:val="clear" w:color="auto" w:fill="FFFFFF"/>
          <w:lang w:eastAsia="en-US"/>
        </w:rPr>
        <w:t>An increase to the control was found for the weight of 1000 grains and protein content, while the actual weight of the grain decreased.</w:t>
      </w:r>
      <w:r w:rsidR="004D5D6D">
        <w:rPr>
          <w:rFonts w:eastAsiaTheme="minorHAnsi"/>
          <w:i/>
          <w:color w:val="000000"/>
          <w:szCs w:val="28"/>
          <w:shd w:val="clear" w:color="auto" w:fill="FFFFFF"/>
          <w:lang w:val="en-US" w:eastAsia="en-US"/>
        </w:rPr>
        <w:t xml:space="preserve"> As t</w:t>
      </w:r>
      <w:r w:rsidR="00435D41" w:rsidRPr="00510DA0">
        <w:rPr>
          <w:rFonts w:eastAsiaTheme="minorHAnsi"/>
          <w:i/>
          <w:color w:val="000000"/>
          <w:szCs w:val="28"/>
          <w:shd w:val="clear" w:color="auto" w:fill="FFFFFF"/>
          <w:lang w:eastAsia="en-US"/>
        </w:rPr>
        <w:t>he most optimal treatment</w:t>
      </w:r>
      <w:r w:rsidR="004D5D6D">
        <w:rPr>
          <w:rFonts w:eastAsiaTheme="minorHAnsi"/>
          <w:i/>
          <w:color w:val="000000"/>
          <w:szCs w:val="28"/>
          <w:shd w:val="clear" w:color="auto" w:fill="FFFFFF"/>
          <w:lang w:val="en-US" w:eastAsia="en-US"/>
        </w:rPr>
        <w:t>,</w:t>
      </w:r>
      <w:r w:rsidR="00435D41" w:rsidRPr="00510DA0">
        <w:rPr>
          <w:rFonts w:eastAsiaTheme="minorHAnsi"/>
          <w:i/>
          <w:color w:val="000000"/>
          <w:szCs w:val="28"/>
          <w:shd w:val="clear" w:color="auto" w:fill="FFFFFF"/>
          <w:lang w:eastAsia="en-US"/>
        </w:rPr>
        <w:t xml:space="preserve"> regarding grain quality</w:t>
      </w:r>
      <w:r w:rsidR="004D5D6D">
        <w:rPr>
          <w:rFonts w:eastAsiaTheme="minorHAnsi"/>
          <w:i/>
          <w:color w:val="000000"/>
          <w:szCs w:val="28"/>
          <w:shd w:val="clear" w:color="auto" w:fill="FFFFFF"/>
          <w:lang w:val="en-US" w:eastAsia="en-US"/>
        </w:rPr>
        <w:t>,</w:t>
      </w:r>
      <w:r w:rsidR="00435D41" w:rsidRPr="00510DA0">
        <w:rPr>
          <w:rFonts w:eastAsiaTheme="minorHAnsi"/>
          <w:i/>
          <w:color w:val="000000"/>
          <w:szCs w:val="28"/>
          <w:shd w:val="clear" w:color="auto" w:fill="FFFFFF"/>
          <w:lang w:eastAsia="en-US"/>
        </w:rPr>
        <w:t xml:space="preserve"> </w:t>
      </w:r>
      <w:r w:rsidR="004D5D6D">
        <w:rPr>
          <w:rFonts w:eastAsiaTheme="minorHAnsi"/>
          <w:i/>
          <w:color w:val="000000"/>
          <w:szCs w:val="28"/>
          <w:shd w:val="clear" w:color="auto" w:fill="FFFFFF"/>
          <w:lang w:val="en-US" w:eastAsia="en-US"/>
        </w:rPr>
        <w:t>was found out the option of</w:t>
      </w:r>
      <w:r w:rsidR="00435D41" w:rsidRPr="00510DA0">
        <w:rPr>
          <w:rFonts w:eastAsiaTheme="minorHAnsi"/>
          <w:i/>
          <w:color w:val="000000"/>
          <w:szCs w:val="28"/>
          <w:shd w:val="clear" w:color="auto" w:fill="FFFFFF"/>
          <w:lang w:eastAsia="en-US"/>
        </w:rPr>
        <w:t xml:space="preserve"> 1</w:t>
      </w:r>
      <w:r w:rsidR="00833D43">
        <w:rPr>
          <w:rFonts w:eastAsiaTheme="minorHAnsi"/>
          <w:i/>
          <w:color w:val="000000"/>
          <w:szCs w:val="28"/>
          <w:shd w:val="clear" w:color="auto" w:fill="FFFFFF"/>
          <w:lang w:val="en-US" w:eastAsia="en-US"/>
        </w:rPr>
        <w:t>,</w:t>
      </w:r>
      <w:r w:rsidR="00435D41" w:rsidRPr="00510DA0">
        <w:rPr>
          <w:rFonts w:eastAsiaTheme="minorHAnsi"/>
          <w:i/>
          <w:color w:val="000000"/>
          <w:szCs w:val="28"/>
          <w:shd w:val="clear" w:color="auto" w:fill="FFFFFF"/>
          <w:lang w:eastAsia="en-US"/>
        </w:rPr>
        <w:t>0 CaCO</w:t>
      </w:r>
      <w:r w:rsidR="00435D41" w:rsidRPr="00510DA0">
        <w:rPr>
          <w:rFonts w:eastAsiaTheme="minorHAnsi"/>
          <w:i/>
          <w:color w:val="000000"/>
          <w:szCs w:val="28"/>
          <w:shd w:val="clear" w:color="auto" w:fill="FFFFFF"/>
          <w:vertAlign w:val="subscript"/>
          <w:lang w:eastAsia="en-US"/>
        </w:rPr>
        <w:t>3</w:t>
      </w:r>
      <w:r w:rsidR="00435D41" w:rsidRPr="00510DA0">
        <w:rPr>
          <w:rFonts w:eastAsiaTheme="minorHAnsi"/>
          <w:i/>
          <w:color w:val="000000"/>
          <w:szCs w:val="28"/>
          <w:shd w:val="clear" w:color="auto" w:fill="FFFFFF"/>
          <w:lang w:eastAsia="en-US"/>
        </w:rPr>
        <w:t xml:space="preserve"> norm based on soil hydrolytic acidity in combination with </w:t>
      </w:r>
      <w:r w:rsidR="002A78C1" w:rsidRPr="00510DA0">
        <w:rPr>
          <w:i/>
          <w:color w:val="000000"/>
          <w:szCs w:val="28"/>
          <w:shd w:val="clear" w:color="auto" w:fill="FFFFFF"/>
        </w:rPr>
        <w:t>N</w:t>
      </w:r>
      <w:r w:rsidR="002A78C1" w:rsidRPr="00510DA0">
        <w:rPr>
          <w:i/>
          <w:color w:val="000000"/>
          <w:szCs w:val="28"/>
          <w:shd w:val="clear" w:color="auto" w:fill="FFFFFF"/>
          <w:vertAlign w:val="subscript"/>
        </w:rPr>
        <w:t>60</w:t>
      </w:r>
      <w:r w:rsidR="002A78C1" w:rsidRPr="00510DA0">
        <w:rPr>
          <w:i/>
          <w:color w:val="000000"/>
          <w:szCs w:val="28"/>
          <w:shd w:val="clear" w:color="auto" w:fill="FFFFFF"/>
        </w:rPr>
        <w:t>P</w:t>
      </w:r>
      <w:r w:rsidR="002A78C1" w:rsidRPr="00510DA0">
        <w:rPr>
          <w:i/>
          <w:color w:val="000000"/>
          <w:szCs w:val="28"/>
          <w:shd w:val="clear" w:color="auto" w:fill="FFFFFF"/>
          <w:vertAlign w:val="subscript"/>
        </w:rPr>
        <w:t>60</w:t>
      </w:r>
      <w:r w:rsidR="002A78C1" w:rsidRPr="00510DA0">
        <w:rPr>
          <w:i/>
          <w:color w:val="000000"/>
          <w:szCs w:val="28"/>
          <w:shd w:val="clear" w:color="auto" w:fill="FFFFFF"/>
        </w:rPr>
        <w:t>K</w:t>
      </w:r>
      <w:r w:rsidR="002A78C1" w:rsidRPr="00510DA0">
        <w:rPr>
          <w:i/>
          <w:color w:val="000000"/>
          <w:szCs w:val="28"/>
          <w:shd w:val="clear" w:color="auto" w:fill="FFFFFF"/>
          <w:vertAlign w:val="subscript"/>
        </w:rPr>
        <w:t>60</w:t>
      </w:r>
      <w:r w:rsidR="009B64BF">
        <w:rPr>
          <w:rFonts w:eastAsiaTheme="minorHAnsi"/>
          <w:i/>
          <w:color w:val="000000"/>
          <w:szCs w:val="28"/>
          <w:shd w:val="clear" w:color="auto" w:fill="FFFFFF"/>
          <w:lang w:eastAsia="en-US"/>
        </w:rPr>
        <w:t xml:space="preserve">, </w:t>
      </w:r>
      <w:r w:rsidR="009B64BF">
        <w:rPr>
          <w:rFonts w:eastAsiaTheme="minorHAnsi"/>
          <w:i/>
          <w:color w:val="000000"/>
          <w:szCs w:val="28"/>
          <w:shd w:val="clear" w:color="auto" w:fill="FFFFFF"/>
          <w:lang w:val="en-US" w:eastAsia="en-US"/>
        </w:rPr>
        <w:t xml:space="preserve">with the </w:t>
      </w:r>
      <w:r w:rsidR="009B64BF" w:rsidRPr="00510DA0">
        <w:rPr>
          <w:rFonts w:eastAsiaTheme="minorHAnsi"/>
          <w:i/>
          <w:color w:val="000000"/>
          <w:szCs w:val="28"/>
          <w:shd w:val="clear" w:color="auto" w:fill="FFFFFF"/>
          <w:lang w:eastAsia="en-US"/>
        </w:rPr>
        <w:t>winter wheat grain yield of 3</w:t>
      </w:r>
      <w:r w:rsidR="009B64BF">
        <w:rPr>
          <w:rFonts w:eastAsiaTheme="minorHAnsi"/>
          <w:i/>
          <w:color w:val="000000"/>
          <w:szCs w:val="28"/>
          <w:shd w:val="clear" w:color="auto" w:fill="FFFFFF"/>
          <w:lang w:val="en-US" w:eastAsia="en-US"/>
        </w:rPr>
        <w:t>,</w:t>
      </w:r>
      <w:r w:rsidR="009B64BF" w:rsidRPr="00510DA0">
        <w:rPr>
          <w:rFonts w:eastAsiaTheme="minorHAnsi"/>
          <w:i/>
          <w:color w:val="000000"/>
          <w:szCs w:val="28"/>
          <w:shd w:val="clear" w:color="auto" w:fill="FFFFFF"/>
          <w:lang w:eastAsia="en-US"/>
        </w:rPr>
        <w:t xml:space="preserve">54 t/ha </w:t>
      </w:r>
      <w:r w:rsidR="0030433F">
        <w:rPr>
          <w:rFonts w:eastAsiaTheme="minorHAnsi"/>
          <w:i/>
          <w:color w:val="000000"/>
          <w:szCs w:val="28"/>
          <w:shd w:val="clear" w:color="auto" w:fill="FFFFFF"/>
          <w:lang w:eastAsia="en-US"/>
        </w:rPr>
        <w:t>and</w:t>
      </w:r>
      <w:r w:rsidR="007B21A2" w:rsidRPr="007B21A2">
        <w:rPr>
          <w:rFonts w:eastAsiaTheme="minorHAnsi"/>
          <w:i/>
          <w:color w:val="000000"/>
          <w:szCs w:val="28"/>
          <w:shd w:val="clear" w:color="auto" w:fill="FFFFFF"/>
          <w:lang w:eastAsia="en-US"/>
        </w:rPr>
        <w:t xml:space="preserve"> an increase in the protein content in it by</w:t>
      </w:r>
      <w:r w:rsidR="007B21A2">
        <w:rPr>
          <w:rFonts w:eastAsiaTheme="minorHAnsi"/>
          <w:i/>
          <w:color w:val="000000"/>
          <w:szCs w:val="28"/>
          <w:shd w:val="clear" w:color="auto" w:fill="FFFFFF"/>
          <w:lang w:val="en-US" w:eastAsia="en-US"/>
        </w:rPr>
        <w:t xml:space="preserve"> </w:t>
      </w:r>
      <w:r w:rsidR="007B21A2" w:rsidRPr="007B21A2">
        <w:rPr>
          <w:rFonts w:eastAsiaTheme="minorHAnsi"/>
          <w:i/>
          <w:color w:val="000000"/>
          <w:szCs w:val="28"/>
          <w:shd w:val="clear" w:color="auto" w:fill="FFFFFF"/>
          <w:lang w:val="en-US" w:eastAsia="en-US"/>
        </w:rPr>
        <w:t>6</w:t>
      </w:r>
      <w:r w:rsidR="007B21A2">
        <w:rPr>
          <w:rFonts w:eastAsiaTheme="minorHAnsi"/>
          <w:i/>
          <w:color w:val="000000"/>
          <w:szCs w:val="28"/>
          <w:shd w:val="clear" w:color="auto" w:fill="FFFFFF"/>
          <w:lang w:val="en-US" w:eastAsia="en-US"/>
        </w:rPr>
        <w:t>,</w:t>
      </w:r>
      <w:r w:rsidR="007B21A2" w:rsidRPr="007B21A2">
        <w:rPr>
          <w:rFonts w:eastAsiaTheme="minorHAnsi"/>
          <w:i/>
          <w:color w:val="000000"/>
          <w:szCs w:val="28"/>
          <w:shd w:val="clear" w:color="auto" w:fill="FFFFFF"/>
          <w:lang w:val="en-US" w:eastAsia="en-US"/>
        </w:rPr>
        <w:t xml:space="preserve">8% </w:t>
      </w:r>
      <w:r w:rsidR="00435D41" w:rsidRPr="00510DA0">
        <w:rPr>
          <w:rFonts w:eastAsiaTheme="minorHAnsi"/>
          <w:i/>
          <w:color w:val="000000"/>
          <w:szCs w:val="28"/>
          <w:shd w:val="clear" w:color="auto" w:fill="FFFFFF"/>
          <w:lang w:eastAsia="en-US"/>
        </w:rPr>
        <w:t>to the background.</w:t>
      </w:r>
    </w:p>
    <w:p w:rsidR="004D53E1" w:rsidRPr="0030433F" w:rsidRDefault="00742D53" w:rsidP="00510DA0">
      <w:pPr>
        <w:spacing w:after="0" w:line="240" w:lineRule="auto"/>
        <w:jc w:val="both"/>
        <w:rPr>
          <w:rFonts w:ascii="Times New Roman" w:hAnsi="Times New Roman" w:cs="Times New Roman"/>
          <w:b/>
          <w:i/>
          <w:color w:val="000000"/>
          <w:sz w:val="24"/>
          <w:szCs w:val="28"/>
          <w:shd w:val="clear" w:color="auto" w:fill="FFFFFF"/>
          <w:lang w:val="en-US"/>
        </w:rPr>
      </w:pPr>
      <w:r>
        <w:rPr>
          <w:rFonts w:ascii="Times New Roman" w:hAnsi="Times New Roman" w:cs="Times New Roman"/>
          <w:b/>
          <w:i/>
          <w:color w:val="000000"/>
          <w:sz w:val="24"/>
          <w:szCs w:val="28"/>
          <w:shd w:val="clear" w:color="auto" w:fill="FFFFFF"/>
        </w:rPr>
        <w:t>Key</w:t>
      </w:r>
      <w:r w:rsidR="004D53E1" w:rsidRPr="00510DA0">
        <w:rPr>
          <w:rFonts w:ascii="Times New Roman" w:hAnsi="Times New Roman" w:cs="Times New Roman"/>
          <w:b/>
          <w:i/>
          <w:color w:val="000000"/>
          <w:sz w:val="24"/>
          <w:szCs w:val="28"/>
          <w:shd w:val="clear" w:color="auto" w:fill="FFFFFF"/>
        </w:rPr>
        <w:t xml:space="preserve">words: </w:t>
      </w:r>
      <w:r w:rsidR="004D53E1" w:rsidRPr="00510DA0">
        <w:rPr>
          <w:rFonts w:ascii="Times New Roman" w:hAnsi="Times New Roman" w:cs="Times New Roman"/>
          <w:i/>
          <w:color w:val="000000"/>
          <w:sz w:val="24"/>
          <w:szCs w:val="28"/>
          <w:shd w:val="clear" w:color="auto" w:fill="FFFFFF"/>
        </w:rPr>
        <w:t>winter wheat, liming, mineral fertilizers, yield, prot</w:t>
      </w:r>
      <w:r w:rsidR="0030433F">
        <w:rPr>
          <w:rFonts w:ascii="Times New Roman" w:hAnsi="Times New Roman" w:cs="Times New Roman"/>
          <w:i/>
          <w:color w:val="000000"/>
          <w:sz w:val="24"/>
          <w:szCs w:val="28"/>
          <w:shd w:val="clear" w:color="auto" w:fill="FFFFFF"/>
        </w:rPr>
        <w:t>ein, grain nature, grain weight</w:t>
      </w:r>
    </w:p>
    <w:p w:rsidR="00510DA0" w:rsidRDefault="00510DA0" w:rsidP="00491681">
      <w:pPr>
        <w:spacing w:after="0" w:line="240" w:lineRule="auto"/>
        <w:ind w:firstLine="709"/>
        <w:jc w:val="both"/>
        <w:rPr>
          <w:rFonts w:ascii="Times New Roman" w:hAnsi="Times New Roman" w:cs="Times New Roman"/>
          <w:b/>
          <w:color w:val="000000"/>
          <w:sz w:val="28"/>
          <w:szCs w:val="28"/>
          <w:shd w:val="clear" w:color="auto" w:fill="FFFFFF"/>
        </w:rPr>
      </w:pPr>
    </w:p>
    <w:p w:rsidR="00114A86" w:rsidRPr="00491681" w:rsidRDefault="00114A86" w:rsidP="00491681">
      <w:pPr>
        <w:spacing w:after="0" w:line="240" w:lineRule="auto"/>
        <w:ind w:firstLine="709"/>
        <w:jc w:val="both"/>
        <w:rPr>
          <w:rFonts w:ascii="Times New Roman" w:hAnsi="Times New Roman" w:cs="Times New Roman"/>
          <w:sz w:val="28"/>
          <w:szCs w:val="28"/>
          <w:shd w:val="clear" w:color="auto" w:fill="FFFFFF"/>
        </w:rPr>
      </w:pPr>
      <w:r w:rsidRPr="00491681">
        <w:rPr>
          <w:rFonts w:ascii="Times New Roman" w:hAnsi="Times New Roman" w:cs="Times New Roman"/>
          <w:b/>
          <w:color w:val="000000"/>
          <w:sz w:val="28"/>
          <w:szCs w:val="28"/>
          <w:shd w:val="clear" w:color="auto" w:fill="FFFFFF"/>
        </w:rPr>
        <w:t xml:space="preserve">Relevance </w:t>
      </w:r>
      <w:r w:rsidR="00F90303" w:rsidRPr="00491681">
        <w:rPr>
          <w:rFonts w:ascii="Times New Roman" w:hAnsi="Times New Roman" w:cs="Times New Roman"/>
          <w:b/>
          <w:sz w:val="28"/>
          <w:szCs w:val="28"/>
        </w:rPr>
        <w:t>of research</w:t>
      </w:r>
      <w:r w:rsidRPr="00491681">
        <w:rPr>
          <w:rFonts w:ascii="Times New Roman" w:hAnsi="Times New Roman" w:cs="Times New Roman"/>
          <w:b/>
          <w:color w:val="000000"/>
          <w:sz w:val="28"/>
          <w:szCs w:val="28"/>
          <w:shd w:val="clear" w:color="auto" w:fill="FFFFFF"/>
        </w:rPr>
        <w:t xml:space="preserve">. </w:t>
      </w:r>
      <w:r w:rsidR="0032258D" w:rsidRPr="00491681">
        <w:rPr>
          <w:rFonts w:ascii="Times New Roman" w:hAnsi="Times New Roman" w:cs="Times New Roman"/>
          <w:sz w:val="28"/>
          <w:szCs w:val="28"/>
          <w:shd w:val="clear" w:color="auto" w:fill="FFFFFF"/>
        </w:rPr>
        <w:t>Acidic soils are a significant problem for Ukrainian agriculture, especially in the Polissia zone, where sod-podzolic soils predominate, with a soil reaction of 4</w:t>
      </w:r>
      <w:r w:rsidR="00B2654B">
        <w:rPr>
          <w:rFonts w:ascii="Times New Roman" w:hAnsi="Times New Roman" w:cs="Times New Roman"/>
          <w:sz w:val="28"/>
          <w:szCs w:val="28"/>
          <w:shd w:val="clear" w:color="auto" w:fill="FFFFFF"/>
          <w:lang w:val="en-US"/>
        </w:rPr>
        <w:t>,</w:t>
      </w:r>
      <w:r w:rsidR="0032258D" w:rsidRPr="00491681">
        <w:rPr>
          <w:rFonts w:ascii="Times New Roman" w:hAnsi="Times New Roman" w:cs="Times New Roman"/>
          <w:sz w:val="28"/>
          <w:szCs w:val="28"/>
          <w:shd w:val="clear" w:color="auto" w:fill="FFFFFF"/>
        </w:rPr>
        <w:t>4-5</w:t>
      </w:r>
      <w:r w:rsidR="00B2654B">
        <w:rPr>
          <w:rFonts w:ascii="Times New Roman" w:hAnsi="Times New Roman" w:cs="Times New Roman"/>
          <w:sz w:val="28"/>
          <w:szCs w:val="28"/>
          <w:shd w:val="clear" w:color="auto" w:fill="FFFFFF"/>
          <w:lang w:val="en-US"/>
        </w:rPr>
        <w:t>,</w:t>
      </w:r>
      <w:r w:rsidR="0032258D" w:rsidRPr="00491681">
        <w:rPr>
          <w:rFonts w:ascii="Times New Roman" w:hAnsi="Times New Roman" w:cs="Times New Roman"/>
          <w:sz w:val="28"/>
          <w:szCs w:val="28"/>
          <w:shd w:val="clear" w:color="auto" w:fill="FFFFFF"/>
        </w:rPr>
        <w:t xml:space="preserve">5 units. The main reasons for the formation of </w:t>
      </w:r>
      <w:r w:rsidR="00087B11">
        <w:rPr>
          <w:rFonts w:ascii="Times New Roman" w:hAnsi="Times New Roman" w:cs="Times New Roman"/>
          <w:sz w:val="28"/>
          <w:szCs w:val="28"/>
          <w:shd w:val="clear" w:color="auto" w:fill="FFFFFF"/>
        </w:rPr>
        <w:t>this acidic environment include</w:t>
      </w:r>
      <w:r w:rsidR="0032258D" w:rsidRPr="00491681">
        <w:rPr>
          <w:rFonts w:ascii="Times New Roman" w:hAnsi="Times New Roman" w:cs="Times New Roman"/>
          <w:sz w:val="28"/>
          <w:szCs w:val="28"/>
          <w:shd w:val="clear" w:color="auto" w:fill="FFFFFF"/>
        </w:rPr>
        <w:t xml:space="preserve"> the leaching type of soil water regime, low carbonate content in the parent rock, human activities such as the application of physiologically acidic mineral fertilizers, environmental pollution, acid rain, and an imbalance </w:t>
      </w:r>
      <w:r w:rsidR="00087B11">
        <w:rPr>
          <w:rFonts w:ascii="Times New Roman" w:hAnsi="Times New Roman" w:cs="Times New Roman"/>
          <w:sz w:val="28"/>
          <w:szCs w:val="28"/>
          <w:shd w:val="clear" w:color="auto" w:fill="FFFFFF"/>
          <w:lang w:val="en-US"/>
        </w:rPr>
        <w:t xml:space="preserve">of </w:t>
      </w:r>
      <w:r w:rsidR="0032258D" w:rsidRPr="00491681">
        <w:rPr>
          <w:rFonts w:ascii="Times New Roman" w:hAnsi="Times New Roman" w:cs="Times New Roman"/>
          <w:sz w:val="28"/>
          <w:szCs w:val="28"/>
          <w:shd w:val="clear" w:color="auto" w:fill="FFFFFF"/>
        </w:rPr>
        <w:t>calcium in soils. Global climate change and the spread of calciphilic crops in Polissia further intensify these negative acidification processes</w:t>
      </w:r>
      <w:r w:rsidRPr="00491681">
        <w:rPr>
          <w:rFonts w:ascii="Times New Roman" w:hAnsi="Times New Roman" w:cs="Times New Roman"/>
          <w:sz w:val="28"/>
          <w:szCs w:val="28"/>
          <w:shd w:val="clear" w:color="auto" w:fill="FFFFFF"/>
        </w:rPr>
        <w:t xml:space="preserve"> [1].</w:t>
      </w:r>
    </w:p>
    <w:p w:rsidR="00114A86" w:rsidRPr="00491681" w:rsidRDefault="0032258D" w:rsidP="00491681">
      <w:pPr>
        <w:spacing w:after="0" w:line="240" w:lineRule="auto"/>
        <w:ind w:firstLine="709"/>
        <w:jc w:val="both"/>
        <w:rPr>
          <w:rFonts w:ascii="Times New Roman" w:hAnsi="Times New Roman" w:cs="Times New Roman"/>
          <w:sz w:val="28"/>
          <w:szCs w:val="28"/>
          <w:shd w:val="clear" w:color="auto" w:fill="FFFFFF"/>
        </w:rPr>
      </w:pPr>
      <w:r w:rsidRPr="00491681">
        <w:rPr>
          <w:rFonts w:ascii="Times New Roman" w:hAnsi="Times New Roman" w:cs="Times New Roman"/>
          <w:sz w:val="28"/>
          <w:szCs w:val="28"/>
          <w:shd w:val="clear" w:color="auto" w:fill="FFFFFF"/>
        </w:rPr>
        <w:t>Liming, which restores soil pH to optimal ranges for crops, is an important agronomic measure to increase crop yields, particularly for winter wheat. This crop best realizes its potential productivity at pH 6</w:t>
      </w:r>
      <w:r w:rsidR="00B2654B">
        <w:rPr>
          <w:rFonts w:ascii="Times New Roman" w:hAnsi="Times New Roman" w:cs="Times New Roman"/>
          <w:sz w:val="28"/>
          <w:szCs w:val="28"/>
          <w:shd w:val="clear" w:color="auto" w:fill="FFFFFF"/>
          <w:lang w:val="en-US"/>
        </w:rPr>
        <w:t>,</w:t>
      </w:r>
      <w:r w:rsidRPr="00491681">
        <w:rPr>
          <w:rFonts w:ascii="Times New Roman" w:hAnsi="Times New Roman" w:cs="Times New Roman"/>
          <w:sz w:val="28"/>
          <w:szCs w:val="28"/>
          <w:shd w:val="clear" w:color="auto" w:fill="FFFFFF"/>
        </w:rPr>
        <w:t>5-7</w:t>
      </w:r>
      <w:r w:rsidR="00B2654B">
        <w:rPr>
          <w:rFonts w:ascii="Times New Roman" w:hAnsi="Times New Roman" w:cs="Times New Roman"/>
          <w:sz w:val="28"/>
          <w:szCs w:val="28"/>
          <w:shd w:val="clear" w:color="auto" w:fill="FFFFFF"/>
          <w:lang w:val="en-US"/>
        </w:rPr>
        <w:t>,</w:t>
      </w:r>
      <w:r w:rsidRPr="00491681">
        <w:rPr>
          <w:rFonts w:ascii="Times New Roman" w:hAnsi="Times New Roman" w:cs="Times New Roman"/>
          <w:sz w:val="28"/>
          <w:szCs w:val="28"/>
          <w:shd w:val="clear" w:color="auto" w:fill="FFFFFF"/>
        </w:rPr>
        <w:t xml:space="preserve">2. Losses in crop production due to </w:t>
      </w:r>
      <w:r w:rsidRPr="00491681">
        <w:rPr>
          <w:rFonts w:ascii="Times New Roman" w:hAnsi="Times New Roman" w:cs="Times New Roman"/>
          <w:sz w:val="28"/>
          <w:szCs w:val="28"/>
          <w:shd w:val="clear" w:color="auto" w:fill="FFFFFF"/>
        </w:rPr>
        <w:lastRenderedPageBreak/>
        <w:t>excessive soil acidity exceed 2</w:t>
      </w:r>
      <w:r w:rsidR="00B2654B">
        <w:rPr>
          <w:rFonts w:ascii="Times New Roman" w:hAnsi="Times New Roman" w:cs="Times New Roman"/>
          <w:sz w:val="28"/>
          <w:szCs w:val="28"/>
          <w:shd w:val="clear" w:color="auto" w:fill="FFFFFF"/>
          <w:lang w:val="en-US"/>
        </w:rPr>
        <w:t>,</w:t>
      </w:r>
      <w:r w:rsidRPr="00491681">
        <w:rPr>
          <w:rFonts w:ascii="Times New Roman" w:hAnsi="Times New Roman" w:cs="Times New Roman"/>
          <w:sz w:val="28"/>
          <w:szCs w:val="28"/>
          <w:shd w:val="clear" w:color="auto" w:fill="FFFFFF"/>
        </w:rPr>
        <w:t>0 million tons of grain annually, with an estimated cost of UAH 10-12 billion</w:t>
      </w:r>
      <w:r w:rsidRPr="00491681">
        <w:rPr>
          <w:rFonts w:ascii="Times New Roman" w:hAnsi="Times New Roman" w:cs="Times New Roman"/>
          <w:sz w:val="28"/>
          <w:szCs w:val="28"/>
        </w:rPr>
        <w:t xml:space="preserve"> </w:t>
      </w:r>
      <w:r w:rsidR="00114A86" w:rsidRPr="00491681">
        <w:rPr>
          <w:rFonts w:ascii="Times New Roman" w:hAnsi="Times New Roman" w:cs="Times New Roman"/>
          <w:sz w:val="28"/>
          <w:szCs w:val="28"/>
          <w:shd w:val="clear" w:color="auto" w:fill="FFFFFF"/>
        </w:rPr>
        <w:t>[2].</w:t>
      </w:r>
    </w:p>
    <w:p w:rsidR="00FA0C41" w:rsidRPr="00491681" w:rsidRDefault="00114A86" w:rsidP="00491681">
      <w:pPr>
        <w:spacing w:after="0" w:line="240" w:lineRule="auto"/>
        <w:ind w:firstLine="709"/>
        <w:jc w:val="both"/>
        <w:rPr>
          <w:rFonts w:ascii="Times New Roman" w:hAnsi="Times New Roman" w:cs="Times New Roman"/>
          <w:sz w:val="28"/>
          <w:szCs w:val="28"/>
          <w:shd w:val="clear" w:color="auto" w:fill="FFFFFF"/>
        </w:rPr>
      </w:pPr>
      <w:r w:rsidRPr="00491681">
        <w:rPr>
          <w:rFonts w:ascii="Times New Roman" w:hAnsi="Times New Roman" w:cs="Times New Roman"/>
          <w:sz w:val="28"/>
          <w:szCs w:val="28"/>
          <w:shd w:val="clear" w:color="auto" w:fill="FFFFFF"/>
        </w:rPr>
        <w:t xml:space="preserve">Maintaining an optimal pH level improves the physical and chemical properties of the soil, stimulates microbial activity and increases the availability of nutrients [3]. </w:t>
      </w:r>
      <w:r w:rsidR="00FA0C41" w:rsidRPr="00491681">
        <w:rPr>
          <w:rFonts w:ascii="Times New Roman" w:hAnsi="Times New Roman" w:cs="Times New Roman"/>
          <w:sz w:val="28"/>
          <w:szCs w:val="28"/>
          <w:shd w:val="clear" w:color="auto" w:fill="FFFFFF"/>
        </w:rPr>
        <w:t>Liming can have a complex effect on soil organic matter. Research by Malynovska [4] shows that it both weakens the mineralization process and stimulates overall biological activity in the soil. Specifically, the study found that liming decreased the mineralization of soil organic matter: without mineral fertilizer - by 2</w:t>
      </w:r>
      <w:r w:rsidR="00B2654B">
        <w:rPr>
          <w:rFonts w:ascii="Times New Roman" w:hAnsi="Times New Roman" w:cs="Times New Roman"/>
          <w:sz w:val="28"/>
          <w:szCs w:val="28"/>
          <w:shd w:val="clear" w:color="auto" w:fill="FFFFFF"/>
          <w:lang w:val="en-US"/>
        </w:rPr>
        <w:t>,</w:t>
      </w:r>
      <w:r w:rsidR="00FA0C41" w:rsidRPr="00491681">
        <w:rPr>
          <w:rFonts w:ascii="Times New Roman" w:hAnsi="Times New Roman" w:cs="Times New Roman"/>
          <w:sz w:val="28"/>
          <w:szCs w:val="28"/>
          <w:shd w:val="clear" w:color="auto" w:fill="FFFFFF"/>
        </w:rPr>
        <w:t>1 times, with mineral fertilizer - by 4</w:t>
      </w:r>
      <w:r w:rsidR="00B2654B">
        <w:rPr>
          <w:rFonts w:ascii="Times New Roman" w:hAnsi="Times New Roman" w:cs="Times New Roman"/>
          <w:sz w:val="28"/>
          <w:szCs w:val="28"/>
          <w:shd w:val="clear" w:color="auto" w:fill="FFFFFF"/>
          <w:lang w:val="en-US"/>
        </w:rPr>
        <w:t>,</w:t>
      </w:r>
      <w:r w:rsidR="00FA0C41" w:rsidRPr="00491681">
        <w:rPr>
          <w:rFonts w:ascii="Times New Roman" w:hAnsi="Times New Roman" w:cs="Times New Roman"/>
          <w:sz w:val="28"/>
          <w:szCs w:val="28"/>
          <w:shd w:val="clear" w:color="auto" w:fill="FFFFFF"/>
        </w:rPr>
        <w:t>07 times, and against the background of plowing green manure biomass and by-products of the predecessor - by 1</w:t>
      </w:r>
      <w:r w:rsidR="00B2654B">
        <w:rPr>
          <w:rFonts w:ascii="Times New Roman" w:hAnsi="Times New Roman" w:cs="Times New Roman"/>
          <w:sz w:val="28"/>
          <w:szCs w:val="28"/>
          <w:shd w:val="clear" w:color="auto" w:fill="FFFFFF"/>
          <w:lang w:val="en-US"/>
        </w:rPr>
        <w:t>,</w:t>
      </w:r>
      <w:r w:rsidR="00FA0C41" w:rsidRPr="00491681">
        <w:rPr>
          <w:rFonts w:ascii="Times New Roman" w:hAnsi="Times New Roman" w:cs="Times New Roman"/>
          <w:sz w:val="28"/>
          <w:szCs w:val="28"/>
          <w:shd w:val="clear" w:color="auto" w:fill="FFFFFF"/>
        </w:rPr>
        <w:t>36 times.</w:t>
      </w:r>
    </w:p>
    <w:p w:rsidR="00E914B6" w:rsidRPr="00491681" w:rsidRDefault="002B33F3" w:rsidP="00491681">
      <w:pPr>
        <w:spacing w:after="0" w:line="240" w:lineRule="auto"/>
        <w:ind w:firstLine="709"/>
        <w:jc w:val="both"/>
        <w:rPr>
          <w:rFonts w:ascii="Times New Roman" w:hAnsi="Times New Roman" w:cs="Times New Roman"/>
          <w:sz w:val="28"/>
          <w:szCs w:val="28"/>
          <w:shd w:val="clear" w:color="auto" w:fill="FFFFFF"/>
        </w:rPr>
      </w:pPr>
      <w:r w:rsidRPr="00491681">
        <w:rPr>
          <w:rFonts w:ascii="Times New Roman" w:eastAsia="Calibri" w:hAnsi="Times New Roman" w:cs="Times New Roman"/>
          <w:b/>
          <w:sz w:val="28"/>
          <w:szCs w:val="28"/>
        </w:rPr>
        <w:t xml:space="preserve">Analysis of </w:t>
      </w:r>
      <w:r w:rsidR="00F90303" w:rsidRPr="00491681">
        <w:rPr>
          <w:rFonts w:ascii="Times New Roman" w:hAnsi="Times New Roman" w:cs="Times New Roman"/>
          <w:b/>
          <w:sz w:val="28"/>
          <w:szCs w:val="28"/>
        </w:rPr>
        <w:t>the latest</w:t>
      </w:r>
      <w:r w:rsidR="00F90303" w:rsidRPr="00491681">
        <w:rPr>
          <w:rFonts w:ascii="Times New Roman" w:hAnsi="Times New Roman" w:cs="Times New Roman"/>
          <w:sz w:val="28"/>
          <w:szCs w:val="28"/>
          <w:lang w:val="en-US"/>
        </w:rPr>
        <w:t xml:space="preserve"> </w:t>
      </w:r>
      <w:r w:rsidRPr="00491681">
        <w:rPr>
          <w:rFonts w:ascii="Times New Roman" w:eastAsia="Calibri" w:hAnsi="Times New Roman" w:cs="Times New Roman"/>
          <w:b/>
          <w:sz w:val="28"/>
          <w:szCs w:val="28"/>
        </w:rPr>
        <w:t xml:space="preserve">research and publications. </w:t>
      </w:r>
      <w:r w:rsidRPr="00491681">
        <w:rPr>
          <w:rFonts w:ascii="Times New Roman" w:eastAsia="Calibri" w:hAnsi="Times New Roman" w:cs="Times New Roman"/>
          <w:sz w:val="28"/>
          <w:szCs w:val="28"/>
        </w:rPr>
        <w:t xml:space="preserve">Studies by domestic and foreign scientists show that </w:t>
      </w:r>
      <w:r w:rsidR="00087B11">
        <w:rPr>
          <w:rFonts w:ascii="Times New Roman" w:eastAsia="Calibri" w:hAnsi="Times New Roman" w:cs="Times New Roman"/>
          <w:sz w:val="28"/>
          <w:szCs w:val="28"/>
          <w:lang w:val="en-US"/>
        </w:rPr>
        <w:t xml:space="preserve">the </w:t>
      </w:r>
      <w:r w:rsidRPr="00491681">
        <w:rPr>
          <w:rFonts w:ascii="Times New Roman" w:eastAsia="Calibri" w:hAnsi="Times New Roman" w:cs="Times New Roman"/>
          <w:sz w:val="28"/>
          <w:szCs w:val="28"/>
        </w:rPr>
        <w:t>liming of acidic soils can lead to a significant increase in winter wheat yield</w:t>
      </w:r>
      <w:r w:rsidR="00F2791A" w:rsidRPr="00491681">
        <w:rPr>
          <w:rFonts w:ascii="Times New Roman" w:eastAsia="Calibri" w:hAnsi="Times New Roman" w:cs="Times New Roman"/>
          <w:sz w:val="28"/>
          <w:szCs w:val="28"/>
        </w:rPr>
        <w:t xml:space="preserve">s. </w:t>
      </w:r>
      <w:r w:rsidR="00E914B6" w:rsidRPr="00491681">
        <w:rPr>
          <w:rFonts w:ascii="Times New Roman" w:eastAsia="Calibri" w:hAnsi="Times New Roman" w:cs="Times New Roman"/>
          <w:sz w:val="28"/>
          <w:szCs w:val="28"/>
        </w:rPr>
        <w:t>Polovyi V.</w:t>
      </w:r>
      <w:r w:rsidR="00E914B6" w:rsidRPr="00491681">
        <w:rPr>
          <w:rFonts w:ascii="Times New Roman" w:eastAsia="Calibri" w:hAnsi="Times New Roman" w:cs="Times New Roman"/>
          <w:sz w:val="28"/>
          <w:szCs w:val="28"/>
          <w:lang w:val="en-US"/>
        </w:rPr>
        <w:t xml:space="preserve"> </w:t>
      </w:r>
      <w:r w:rsidR="00E914B6" w:rsidRPr="00491681">
        <w:rPr>
          <w:rFonts w:ascii="Times New Roman" w:eastAsia="Calibri" w:hAnsi="Times New Roman" w:cs="Times New Roman"/>
          <w:sz w:val="28"/>
          <w:szCs w:val="28"/>
        </w:rPr>
        <w:t>and Yashchenko L. [5] found that applying N</w:t>
      </w:r>
      <w:r w:rsidR="00E914B6" w:rsidRPr="00087B11">
        <w:rPr>
          <w:rFonts w:ascii="Times New Roman" w:eastAsia="Calibri" w:hAnsi="Times New Roman" w:cs="Times New Roman"/>
          <w:sz w:val="28"/>
          <w:szCs w:val="28"/>
          <w:vertAlign w:val="subscript"/>
        </w:rPr>
        <w:t>120</w:t>
      </w:r>
      <w:r w:rsidR="00E914B6" w:rsidRPr="00491681">
        <w:rPr>
          <w:rFonts w:ascii="Times New Roman" w:eastAsia="Calibri" w:hAnsi="Times New Roman" w:cs="Times New Roman"/>
          <w:sz w:val="28"/>
          <w:szCs w:val="28"/>
        </w:rPr>
        <w:t>P</w:t>
      </w:r>
      <w:r w:rsidR="00E914B6" w:rsidRPr="00087B11">
        <w:rPr>
          <w:rFonts w:ascii="Times New Roman" w:eastAsia="Calibri" w:hAnsi="Times New Roman" w:cs="Times New Roman"/>
          <w:sz w:val="28"/>
          <w:szCs w:val="28"/>
          <w:vertAlign w:val="subscript"/>
        </w:rPr>
        <w:t>60</w:t>
      </w:r>
      <w:r w:rsidR="00E914B6" w:rsidRPr="00491681">
        <w:rPr>
          <w:rFonts w:ascii="Times New Roman" w:eastAsia="Calibri" w:hAnsi="Times New Roman" w:cs="Times New Roman"/>
          <w:sz w:val="28"/>
          <w:szCs w:val="28"/>
        </w:rPr>
        <w:t>K</w:t>
      </w:r>
      <w:r w:rsidR="00E914B6" w:rsidRPr="00087B11">
        <w:rPr>
          <w:rFonts w:ascii="Times New Roman" w:eastAsia="Calibri" w:hAnsi="Times New Roman" w:cs="Times New Roman"/>
          <w:sz w:val="28"/>
          <w:szCs w:val="28"/>
          <w:vertAlign w:val="subscript"/>
        </w:rPr>
        <w:t>90</w:t>
      </w:r>
      <w:r w:rsidR="00E914B6" w:rsidRPr="00491681">
        <w:rPr>
          <w:rFonts w:ascii="Times New Roman" w:eastAsia="Calibri" w:hAnsi="Times New Roman" w:cs="Times New Roman"/>
          <w:sz w:val="28"/>
          <w:szCs w:val="28"/>
        </w:rPr>
        <w:t xml:space="preserve"> increased wheat grain yield by 1</w:t>
      </w:r>
      <w:r w:rsidR="00B2654B">
        <w:rPr>
          <w:rFonts w:ascii="Times New Roman" w:eastAsia="Calibri" w:hAnsi="Times New Roman" w:cs="Times New Roman"/>
          <w:sz w:val="28"/>
          <w:szCs w:val="28"/>
          <w:lang w:val="en-US"/>
        </w:rPr>
        <w:t>,</w:t>
      </w:r>
      <w:r w:rsidR="00E914B6" w:rsidRPr="00491681">
        <w:rPr>
          <w:rFonts w:ascii="Times New Roman" w:eastAsia="Calibri" w:hAnsi="Times New Roman" w:cs="Times New Roman"/>
          <w:sz w:val="28"/>
          <w:szCs w:val="28"/>
        </w:rPr>
        <w:t>04 t/ha compared to the control. However, this increase was not enough to be economically beneficial for acidic sod-podzolic soils. The researchers found that only the combined use of fertilizers and limestone materials provided a significant yield increase in their experiment.</w:t>
      </w:r>
      <w:r w:rsidR="00E914B6" w:rsidRPr="00491681">
        <w:rPr>
          <w:rFonts w:ascii="Times New Roman" w:hAnsi="Times New Roman" w:cs="Times New Roman"/>
          <w:sz w:val="28"/>
          <w:szCs w:val="28"/>
          <w:shd w:val="clear" w:color="auto" w:fill="FFFFFF"/>
        </w:rPr>
        <w:t xml:space="preserve"> Warner</w:t>
      </w:r>
      <w:r w:rsidR="00E914B6" w:rsidRPr="00491681">
        <w:rPr>
          <w:rFonts w:ascii="Times New Roman" w:hAnsi="Times New Roman" w:cs="Times New Roman"/>
          <w:sz w:val="28"/>
          <w:szCs w:val="28"/>
          <w:shd w:val="clear" w:color="auto" w:fill="FFFFFF"/>
          <w:lang w:val="en-US"/>
        </w:rPr>
        <w:t> </w:t>
      </w:r>
      <w:r w:rsidRPr="00491681">
        <w:rPr>
          <w:rFonts w:ascii="Times New Roman" w:hAnsi="Times New Roman" w:cs="Times New Roman"/>
          <w:sz w:val="28"/>
          <w:szCs w:val="28"/>
          <w:shd w:val="clear" w:color="auto" w:fill="FFFFFF"/>
        </w:rPr>
        <w:t xml:space="preserve">J. </w:t>
      </w:r>
      <w:r w:rsidR="00E914B6" w:rsidRPr="00491681">
        <w:rPr>
          <w:rFonts w:ascii="Times New Roman" w:hAnsi="Times New Roman" w:cs="Times New Roman"/>
          <w:sz w:val="28"/>
          <w:szCs w:val="28"/>
          <w:shd w:val="clear" w:color="auto" w:fill="FFFFFF"/>
          <w:lang w:val="en-US"/>
        </w:rPr>
        <w:t xml:space="preserve">et al. </w:t>
      </w:r>
      <w:r w:rsidRPr="00491681">
        <w:rPr>
          <w:rFonts w:ascii="Times New Roman" w:hAnsi="Times New Roman" w:cs="Times New Roman"/>
          <w:sz w:val="28"/>
          <w:szCs w:val="28"/>
          <w:shd w:val="clear" w:color="auto" w:fill="FFFFFF"/>
        </w:rPr>
        <w:t>[6] indicate that a change in pH from 5</w:t>
      </w:r>
      <w:r w:rsidR="00B2654B">
        <w:rPr>
          <w:rFonts w:ascii="Times New Roman" w:hAnsi="Times New Roman" w:cs="Times New Roman"/>
          <w:sz w:val="28"/>
          <w:szCs w:val="28"/>
          <w:shd w:val="clear" w:color="auto" w:fill="FFFFFF"/>
          <w:lang w:val="en-US"/>
        </w:rPr>
        <w:t>,</w:t>
      </w:r>
      <w:r w:rsidRPr="00491681">
        <w:rPr>
          <w:rFonts w:ascii="Times New Roman" w:hAnsi="Times New Roman" w:cs="Times New Roman"/>
          <w:sz w:val="28"/>
          <w:szCs w:val="28"/>
          <w:shd w:val="clear" w:color="auto" w:fill="FFFFFF"/>
        </w:rPr>
        <w:t>5 to 6</w:t>
      </w:r>
      <w:r w:rsidR="00B2654B">
        <w:rPr>
          <w:rFonts w:ascii="Times New Roman" w:hAnsi="Times New Roman" w:cs="Times New Roman"/>
          <w:sz w:val="28"/>
          <w:szCs w:val="28"/>
          <w:shd w:val="clear" w:color="auto" w:fill="FFFFFF"/>
          <w:lang w:val="en-US"/>
        </w:rPr>
        <w:t>,</w:t>
      </w:r>
      <w:r w:rsidRPr="00491681">
        <w:rPr>
          <w:rFonts w:ascii="Times New Roman" w:hAnsi="Times New Roman" w:cs="Times New Roman"/>
          <w:sz w:val="28"/>
          <w:szCs w:val="28"/>
          <w:shd w:val="clear" w:color="auto" w:fill="FFFFFF"/>
        </w:rPr>
        <w:t xml:space="preserve">5 increases wheat grain yield by 22%, and at lower levels, the use of nitrogen fertilizers is less cost-effective. </w:t>
      </w:r>
    </w:p>
    <w:p w:rsidR="00E914B6" w:rsidRPr="00491681" w:rsidRDefault="008C6E26" w:rsidP="00491681">
      <w:pPr>
        <w:spacing w:after="0" w:line="240" w:lineRule="auto"/>
        <w:ind w:firstLine="709"/>
        <w:jc w:val="both"/>
        <w:rPr>
          <w:rFonts w:ascii="Times New Roman" w:eastAsia="Calibri" w:hAnsi="Times New Roman" w:cs="Times New Roman"/>
          <w:sz w:val="28"/>
          <w:szCs w:val="28"/>
        </w:rPr>
      </w:pPr>
      <w:r w:rsidRPr="00491681">
        <w:rPr>
          <w:rFonts w:ascii="Times New Roman" w:eastAsia="Calibri" w:hAnsi="Times New Roman" w:cs="Times New Roman"/>
          <w:sz w:val="28"/>
          <w:szCs w:val="28"/>
        </w:rPr>
        <w:t>Jelic M. et al. [7] found that the combined use of N</w:t>
      </w:r>
      <w:r w:rsidRPr="00F91C8E">
        <w:rPr>
          <w:rFonts w:ascii="Times New Roman" w:eastAsia="Calibri" w:hAnsi="Times New Roman" w:cs="Times New Roman"/>
          <w:sz w:val="28"/>
          <w:szCs w:val="28"/>
          <w:vertAlign w:val="subscript"/>
        </w:rPr>
        <w:t>120</w:t>
      </w:r>
      <w:r w:rsidRPr="00491681">
        <w:rPr>
          <w:rFonts w:ascii="Times New Roman" w:eastAsia="Calibri" w:hAnsi="Times New Roman" w:cs="Times New Roman"/>
          <w:sz w:val="28"/>
          <w:szCs w:val="28"/>
        </w:rPr>
        <w:t>P</w:t>
      </w:r>
      <w:r w:rsidRPr="00F91C8E">
        <w:rPr>
          <w:rFonts w:ascii="Times New Roman" w:eastAsia="Calibri" w:hAnsi="Times New Roman" w:cs="Times New Roman"/>
          <w:sz w:val="28"/>
          <w:szCs w:val="28"/>
          <w:vertAlign w:val="subscript"/>
        </w:rPr>
        <w:t>100</w:t>
      </w:r>
      <w:r w:rsidRPr="00491681">
        <w:rPr>
          <w:rFonts w:ascii="Times New Roman" w:eastAsia="Calibri" w:hAnsi="Times New Roman" w:cs="Times New Roman"/>
          <w:sz w:val="28"/>
          <w:szCs w:val="28"/>
        </w:rPr>
        <w:t>K</w:t>
      </w:r>
      <w:r w:rsidRPr="00F91C8E">
        <w:rPr>
          <w:rFonts w:ascii="Times New Roman" w:eastAsia="Calibri" w:hAnsi="Times New Roman" w:cs="Times New Roman"/>
          <w:sz w:val="28"/>
          <w:szCs w:val="28"/>
          <w:vertAlign w:val="subscript"/>
        </w:rPr>
        <w:t>60</w:t>
      </w:r>
      <w:r w:rsidRPr="00491681">
        <w:rPr>
          <w:rFonts w:ascii="Times New Roman" w:eastAsia="Calibri" w:hAnsi="Times New Roman" w:cs="Times New Roman"/>
          <w:sz w:val="28"/>
          <w:szCs w:val="28"/>
        </w:rPr>
        <w:t>, 5 t/ha of lime (CaCO</w:t>
      </w:r>
      <w:r w:rsidRPr="00F91C8E">
        <w:rPr>
          <w:rFonts w:ascii="Times New Roman" w:eastAsia="Calibri" w:hAnsi="Times New Roman" w:cs="Times New Roman"/>
          <w:sz w:val="28"/>
          <w:szCs w:val="28"/>
          <w:vertAlign w:val="subscript"/>
        </w:rPr>
        <w:t>3</w:t>
      </w:r>
      <w:r w:rsidRPr="00491681">
        <w:rPr>
          <w:rFonts w:ascii="Times New Roman" w:eastAsia="Calibri" w:hAnsi="Times New Roman" w:cs="Times New Roman"/>
          <w:sz w:val="28"/>
          <w:szCs w:val="28"/>
        </w:rPr>
        <w:t>), and 20 t/ha of manure significantly reduces aluminum levels in grain and increases winter wheat yield. Similar results were obtained by Chauhan N. et al. [8], who recorded the highest wheat yield (2.8 t/ha) with the recommended fertilizer rate (120 kg N, 26 kg P, 25 kg K) combined with 10 t/ha of manure, although it was statistically comparable to the NPK + lime variant (2</w:t>
      </w:r>
      <w:r w:rsidR="00B2654B">
        <w:rPr>
          <w:rFonts w:ascii="Times New Roman" w:eastAsia="Calibri" w:hAnsi="Times New Roman" w:cs="Times New Roman"/>
          <w:sz w:val="28"/>
          <w:szCs w:val="28"/>
          <w:lang w:val="en-US"/>
        </w:rPr>
        <w:t>,</w:t>
      </w:r>
      <w:r w:rsidRPr="00491681">
        <w:rPr>
          <w:rFonts w:ascii="Times New Roman" w:eastAsia="Calibri" w:hAnsi="Times New Roman" w:cs="Times New Roman"/>
          <w:sz w:val="28"/>
          <w:szCs w:val="28"/>
        </w:rPr>
        <w:t>6 t/ha). These studies collectively demonstrate that the integrated use of lime together with chemical fertilizers is crucial for both maintaining the productivity of acidic soils and improving the quality of winter wheat products [9].</w:t>
      </w:r>
    </w:p>
    <w:p w:rsidR="008C6E26" w:rsidRPr="00491681" w:rsidRDefault="008C6E26" w:rsidP="00491681">
      <w:pPr>
        <w:spacing w:after="0" w:line="240" w:lineRule="auto"/>
        <w:ind w:firstLine="709"/>
        <w:jc w:val="both"/>
        <w:rPr>
          <w:rFonts w:ascii="Times New Roman" w:hAnsi="Times New Roman" w:cs="Times New Roman"/>
          <w:sz w:val="28"/>
          <w:szCs w:val="28"/>
        </w:rPr>
      </w:pPr>
      <w:r w:rsidRPr="00491681">
        <w:rPr>
          <w:rFonts w:ascii="Times New Roman" w:hAnsi="Times New Roman" w:cs="Times New Roman"/>
          <w:sz w:val="28"/>
          <w:szCs w:val="28"/>
        </w:rPr>
        <w:t>Despite the proven effectiveness of liming, some farmers hesitate due to the upfront cost of limestone materials. However, liming is a long-term investment that not only significantly increases winter wheat yields in the current year, but also improves soil fertility for many years to come, ultimately leading to greater returns on investment.</w:t>
      </w:r>
    </w:p>
    <w:p w:rsidR="008363A5" w:rsidRPr="00491681" w:rsidRDefault="004C7466" w:rsidP="00491681">
      <w:pPr>
        <w:spacing w:after="0" w:line="240" w:lineRule="auto"/>
        <w:ind w:firstLine="709"/>
        <w:jc w:val="both"/>
        <w:rPr>
          <w:rFonts w:ascii="Times New Roman" w:hAnsi="Times New Roman" w:cs="Times New Roman"/>
          <w:sz w:val="28"/>
          <w:szCs w:val="28"/>
        </w:rPr>
      </w:pPr>
      <w:r w:rsidRPr="00491681">
        <w:rPr>
          <w:rFonts w:ascii="Times New Roman" w:eastAsia="Calibri" w:hAnsi="Times New Roman" w:cs="Times New Roman"/>
          <w:b/>
          <w:sz w:val="28"/>
          <w:szCs w:val="28"/>
        </w:rPr>
        <w:t xml:space="preserve">The purpose of the study </w:t>
      </w:r>
      <w:r w:rsidR="008C6E26" w:rsidRPr="00491681">
        <w:rPr>
          <w:rFonts w:ascii="Times New Roman" w:hAnsi="Times New Roman" w:cs="Times New Roman"/>
          <w:sz w:val="28"/>
          <w:szCs w:val="28"/>
        </w:rPr>
        <w:t>is to investigate the response of winter wheat yield to different norms of lime: this will allow us to develop recommendations for optimizing its use and increasing the efficiency of agricultural production on acidic sod-podzolic soils.</w:t>
      </w:r>
    </w:p>
    <w:p w:rsidR="004C7466" w:rsidRPr="00491681" w:rsidRDefault="004C7466" w:rsidP="00491681">
      <w:pPr>
        <w:spacing w:after="0" w:line="240" w:lineRule="auto"/>
        <w:ind w:firstLine="709"/>
        <w:jc w:val="both"/>
        <w:rPr>
          <w:rFonts w:ascii="Times New Roman" w:hAnsi="Times New Roman" w:cs="Times New Roman"/>
          <w:color w:val="000000"/>
          <w:sz w:val="28"/>
          <w:szCs w:val="28"/>
          <w:shd w:val="clear" w:color="auto" w:fill="FFFFFF"/>
        </w:rPr>
      </w:pPr>
      <w:r w:rsidRPr="00491681">
        <w:rPr>
          <w:rFonts w:ascii="Times New Roman" w:eastAsia="Calibri" w:hAnsi="Times New Roman" w:cs="Times New Roman"/>
          <w:b/>
          <w:sz w:val="28"/>
          <w:szCs w:val="28"/>
        </w:rPr>
        <w:t xml:space="preserve">Materials and methods of </w:t>
      </w:r>
      <w:r w:rsidR="00F90303" w:rsidRPr="00491681">
        <w:rPr>
          <w:rFonts w:ascii="Times New Roman" w:hAnsi="Times New Roman" w:cs="Times New Roman"/>
          <w:b/>
          <w:sz w:val="28"/>
          <w:szCs w:val="28"/>
        </w:rPr>
        <w:t>research</w:t>
      </w:r>
      <w:r w:rsidRPr="00491681">
        <w:rPr>
          <w:rFonts w:ascii="Times New Roman" w:eastAsia="Calibri" w:hAnsi="Times New Roman" w:cs="Times New Roman"/>
          <w:b/>
          <w:sz w:val="28"/>
          <w:szCs w:val="28"/>
        </w:rPr>
        <w:t xml:space="preserve">. </w:t>
      </w:r>
      <w:r w:rsidR="00A5684D" w:rsidRPr="00491681">
        <w:rPr>
          <w:rFonts w:ascii="Times New Roman" w:eastAsia="Calibri" w:hAnsi="Times New Roman" w:cs="Times New Roman"/>
          <w:sz w:val="28"/>
          <w:szCs w:val="28"/>
        </w:rPr>
        <w:t xml:space="preserve">To evaluate the response of winter wheat to different rates of lime, the field experiment on the sod-podzolic soil of Western Polissia, employed the following treatments: </w:t>
      </w:r>
      <w:r w:rsidRPr="00491681">
        <w:rPr>
          <w:rFonts w:ascii="Times New Roman" w:hAnsi="Times New Roman" w:cs="Times New Roman"/>
          <w:color w:val="000000"/>
          <w:sz w:val="28"/>
          <w:szCs w:val="28"/>
          <w:shd w:val="clear" w:color="auto" w:fill="FFFFFF"/>
        </w:rPr>
        <w:t xml:space="preserve">1. Control (without fertilizers); 2. </w:t>
      </w:r>
      <w:r w:rsidR="002A78C1" w:rsidRPr="00491681">
        <w:rPr>
          <w:rFonts w:ascii="Times New Roman" w:hAnsi="Times New Roman" w:cs="Times New Roman"/>
          <w:color w:val="000000"/>
          <w:sz w:val="28"/>
          <w:szCs w:val="28"/>
          <w:shd w:val="clear" w:color="auto" w:fill="FFFFFF"/>
        </w:rPr>
        <w:t>N</w:t>
      </w:r>
      <w:r w:rsidR="002A78C1" w:rsidRPr="00491681">
        <w:rPr>
          <w:rFonts w:ascii="Times New Roman" w:hAnsi="Times New Roman" w:cs="Times New Roman"/>
          <w:color w:val="000000"/>
          <w:sz w:val="28"/>
          <w:szCs w:val="28"/>
          <w:shd w:val="clear" w:color="auto" w:fill="FFFFFF"/>
          <w:vertAlign w:val="subscript"/>
        </w:rPr>
        <w:t>60</w:t>
      </w:r>
      <w:r w:rsidR="002A78C1" w:rsidRPr="00491681">
        <w:rPr>
          <w:rFonts w:ascii="Times New Roman" w:hAnsi="Times New Roman" w:cs="Times New Roman"/>
          <w:color w:val="000000"/>
          <w:sz w:val="28"/>
          <w:szCs w:val="28"/>
          <w:shd w:val="clear" w:color="auto" w:fill="FFFFFF"/>
        </w:rPr>
        <w:t>P</w:t>
      </w:r>
      <w:r w:rsidR="002A78C1" w:rsidRPr="00491681">
        <w:rPr>
          <w:rFonts w:ascii="Times New Roman" w:hAnsi="Times New Roman" w:cs="Times New Roman"/>
          <w:color w:val="000000"/>
          <w:sz w:val="28"/>
          <w:szCs w:val="28"/>
          <w:shd w:val="clear" w:color="auto" w:fill="FFFFFF"/>
          <w:vertAlign w:val="subscript"/>
        </w:rPr>
        <w:t>60</w:t>
      </w:r>
      <w:r w:rsidR="002A78C1" w:rsidRPr="00491681">
        <w:rPr>
          <w:rFonts w:ascii="Times New Roman" w:hAnsi="Times New Roman" w:cs="Times New Roman"/>
          <w:color w:val="000000"/>
          <w:sz w:val="28"/>
          <w:szCs w:val="28"/>
          <w:shd w:val="clear" w:color="auto" w:fill="FFFFFF"/>
        </w:rPr>
        <w:t>K</w:t>
      </w:r>
      <w:r w:rsidR="002A78C1" w:rsidRPr="00491681">
        <w:rPr>
          <w:rFonts w:ascii="Times New Roman" w:hAnsi="Times New Roman" w:cs="Times New Roman"/>
          <w:color w:val="000000"/>
          <w:sz w:val="28"/>
          <w:szCs w:val="28"/>
          <w:shd w:val="clear" w:color="auto" w:fill="FFFFFF"/>
          <w:vertAlign w:val="subscript"/>
        </w:rPr>
        <w:t>60</w:t>
      </w:r>
      <w:r w:rsidRPr="00491681">
        <w:rPr>
          <w:rFonts w:ascii="Times New Roman" w:hAnsi="Times New Roman" w:cs="Times New Roman"/>
          <w:color w:val="000000"/>
          <w:sz w:val="28"/>
          <w:szCs w:val="28"/>
          <w:shd w:val="clear" w:color="auto" w:fill="FFFFFF"/>
        </w:rPr>
        <w:t xml:space="preserve"> </w:t>
      </w:r>
      <w:r w:rsidR="00A5684D" w:rsidRPr="00491681">
        <w:rPr>
          <w:rFonts w:ascii="Times New Roman" w:hAnsi="Times New Roman" w:cs="Times New Roman"/>
          <w:color w:val="000000"/>
          <w:sz w:val="28"/>
          <w:szCs w:val="28"/>
          <w:shd w:val="clear" w:color="auto" w:fill="FFFFFF"/>
        </w:rPr>
        <w:t>–</w:t>
      </w:r>
      <w:r w:rsidRPr="00491681">
        <w:rPr>
          <w:rFonts w:ascii="Times New Roman" w:hAnsi="Times New Roman" w:cs="Times New Roman"/>
          <w:color w:val="000000"/>
          <w:sz w:val="28"/>
          <w:szCs w:val="28"/>
          <w:shd w:val="clear" w:color="auto" w:fill="FFFFFF"/>
        </w:rPr>
        <w:t xml:space="preserve"> background; 3. Background + 0</w:t>
      </w:r>
      <w:r w:rsidR="00B2654B">
        <w:rPr>
          <w:rFonts w:ascii="Times New Roman" w:hAnsi="Times New Roman" w:cs="Times New Roman"/>
          <w:color w:val="000000"/>
          <w:sz w:val="28"/>
          <w:szCs w:val="28"/>
          <w:shd w:val="clear" w:color="auto" w:fill="FFFFFF"/>
          <w:lang w:val="en-US"/>
        </w:rPr>
        <w:t>,</w:t>
      </w:r>
      <w:r w:rsidRPr="00491681">
        <w:rPr>
          <w:rFonts w:ascii="Times New Roman" w:hAnsi="Times New Roman" w:cs="Times New Roman"/>
          <w:color w:val="000000"/>
          <w:sz w:val="28"/>
          <w:szCs w:val="28"/>
          <w:shd w:val="clear" w:color="auto" w:fill="FFFFFF"/>
        </w:rPr>
        <w:t>5 norm</w:t>
      </w:r>
      <w:r w:rsidR="00B82217">
        <w:rPr>
          <w:rFonts w:ascii="Times New Roman" w:hAnsi="Times New Roman" w:cs="Times New Roman"/>
          <w:color w:val="000000"/>
          <w:sz w:val="28"/>
          <w:szCs w:val="28"/>
          <w:shd w:val="clear" w:color="auto" w:fill="FFFFFF"/>
          <w:lang w:val="en-US"/>
        </w:rPr>
        <w:t>s</w:t>
      </w:r>
      <w:r w:rsidRPr="00491681">
        <w:rPr>
          <w:rFonts w:ascii="Times New Roman" w:hAnsi="Times New Roman" w:cs="Times New Roman"/>
          <w:color w:val="000000"/>
          <w:sz w:val="28"/>
          <w:szCs w:val="28"/>
          <w:shd w:val="clear" w:color="auto" w:fill="FFFFFF"/>
        </w:rPr>
        <w:t xml:space="preserve"> </w:t>
      </w:r>
      <w:r w:rsidR="002A78C1" w:rsidRPr="00491681">
        <w:rPr>
          <w:rFonts w:ascii="Times New Roman" w:hAnsi="Times New Roman" w:cs="Times New Roman"/>
          <w:color w:val="000000"/>
          <w:sz w:val="28"/>
          <w:szCs w:val="28"/>
          <w:shd w:val="clear" w:color="auto" w:fill="FFFFFF"/>
          <w:lang w:val="en-US"/>
        </w:rPr>
        <w:t xml:space="preserve">of </w:t>
      </w:r>
      <w:r w:rsidR="002A78C1" w:rsidRPr="00491681">
        <w:rPr>
          <w:rFonts w:ascii="Times New Roman" w:hAnsi="Times New Roman" w:cs="Times New Roman"/>
          <w:color w:val="000000"/>
          <w:sz w:val="28"/>
          <w:szCs w:val="28"/>
          <w:shd w:val="clear" w:color="auto" w:fill="FFFFFF"/>
        </w:rPr>
        <w:t>CaCO</w:t>
      </w:r>
      <w:r w:rsidR="002A78C1" w:rsidRPr="00491681">
        <w:rPr>
          <w:rFonts w:ascii="Times New Roman" w:hAnsi="Times New Roman" w:cs="Times New Roman"/>
          <w:color w:val="000000"/>
          <w:sz w:val="28"/>
          <w:szCs w:val="28"/>
          <w:shd w:val="clear" w:color="auto" w:fill="FFFFFF"/>
          <w:vertAlign w:val="subscript"/>
        </w:rPr>
        <w:t>3</w:t>
      </w:r>
      <w:r w:rsidR="002A78C1" w:rsidRPr="00491681">
        <w:rPr>
          <w:rFonts w:ascii="Times New Roman" w:hAnsi="Times New Roman" w:cs="Times New Roman"/>
          <w:color w:val="000000"/>
          <w:sz w:val="28"/>
          <w:szCs w:val="28"/>
          <w:shd w:val="clear" w:color="auto" w:fill="FFFFFF"/>
        </w:rPr>
        <w:t xml:space="preserve"> </w:t>
      </w:r>
      <w:r w:rsidRPr="00491681">
        <w:rPr>
          <w:rFonts w:ascii="Times New Roman" w:hAnsi="Times New Roman" w:cs="Times New Roman"/>
          <w:color w:val="000000"/>
          <w:sz w:val="28"/>
          <w:szCs w:val="28"/>
          <w:shd w:val="clear" w:color="auto" w:fill="FFFFFF"/>
        </w:rPr>
        <w:t>by hydrolytic acidity (</w:t>
      </w:r>
      <w:r w:rsidR="00D552FC" w:rsidRPr="00491681">
        <w:rPr>
          <w:rFonts w:ascii="Times New Roman" w:hAnsi="Times New Roman" w:cs="Times New Roman"/>
          <w:sz w:val="28"/>
          <w:szCs w:val="28"/>
          <w:lang w:val="en-GB"/>
        </w:rPr>
        <w:t>Hh</w:t>
      </w:r>
      <w:r w:rsidRPr="00491681">
        <w:rPr>
          <w:rFonts w:ascii="Times New Roman" w:hAnsi="Times New Roman" w:cs="Times New Roman"/>
          <w:color w:val="000000"/>
          <w:sz w:val="28"/>
          <w:szCs w:val="28"/>
          <w:shd w:val="clear" w:color="auto" w:fill="FFFFFF"/>
        </w:rPr>
        <w:t>)</w:t>
      </w:r>
      <w:r w:rsidR="00A5684D" w:rsidRPr="00491681">
        <w:rPr>
          <w:rFonts w:ascii="Times New Roman" w:hAnsi="Times New Roman" w:cs="Times New Roman"/>
          <w:color w:val="000000"/>
          <w:sz w:val="28"/>
          <w:szCs w:val="28"/>
          <w:shd w:val="clear" w:color="auto" w:fill="FFFFFF"/>
          <w:lang w:val="en-GB"/>
        </w:rPr>
        <w:t xml:space="preserve"> (0</w:t>
      </w:r>
      <w:r w:rsidR="00B2654B">
        <w:rPr>
          <w:rFonts w:ascii="Times New Roman" w:hAnsi="Times New Roman" w:cs="Times New Roman"/>
          <w:color w:val="000000"/>
          <w:sz w:val="28"/>
          <w:szCs w:val="28"/>
          <w:shd w:val="clear" w:color="auto" w:fill="FFFFFF"/>
          <w:lang w:val="en-GB"/>
        </w:rPr>
        <w:t>,</w:t>
      </w:r>
      <w:r w:rsidR="00A5684D" w:rsidRPr="00491681">
        <w:rPr>
          <w:rFonts w:ascii="Times New Roman" w:hAnsi="Times New Roman" w:cs="Times New Roman"/>
          <w:color w:val="000000"/>
          <w:sz w:val="28"/>
          <w:szCs w:val="28"/>
          <w:shd w:val="clear" w:color="auto" w:fill="FFFFFF"/>
          <w:lang w:val="en-GB"/>
        </w:rPr>
        <w:t xml:space="preserve">5 </w:t>
      </w:r>
      <w:r w:rsidR="00A5684D" w:rsidRPr="00491681">
        <w:rPr>
          <w:rFonts w:ascii="Times New Roman" w:hAnsi="Times New Roman" w:cs="Times New Roman"/>
          <w:color w:val="000000"/>
          <w:sz w:val="28"/>
          <w:szCs w:val="28"/>
          <w:shd w:val="clear" w:color="auto" w:fill="FFFFFF"/>
        </w:rPr>
        <w:t>CaCO</w:t>
      </w:r>
      <w:r w:rsidR="00A5684D" w:rsidRPr="00491681">
        <w:rPr>
          <w:rFonts w:ascii="Times New Roman" w:hAnsi="Times New Roman" w:cs="Times New Roman"/>
          <w:color w:val="000000"/>
          <w:sz w:val="28"/>
          <w:szCs w:val="28"/>
          <w:shd w:val="clear" w:color="auto" w:fill="FFFFFF"/>
          <w:vertAlign w:val="subscript"/>
        </w:rPr>
        <w:t>3</w:t>
      </w:r>
      <w:r w:rsidR="00A5684D" w:rsidRPr="00491681">
        <w:rPr>
          <w:rFonts w:ascii="Times New Roman" w:hAnsi="Times New Roman" w:cs="Times New Roman"/>
          <w:color w:val="000000"/>
          <w:sz w:val="28"/>
          <w:szCs w:val="28"/>
          <w:shd w:val="clear" w:color="auto" w:fill="FFFFFF"/>
          <w:lang w:val="en-GB"/>
        </w:rPr>
        <w:t>)</w:t>
      </w:r>
      <w:r w:rsidRPr="00491681">
        <w:rPr>
          <w:rFonts w:ascii="Times New Roman" w:hAnsi="Times New Roman" w:cs="Times New Roman"/>
          <w:color w:val="000000"/>
          <w:sz w:val="28"/>
          <w:szCs w:val="28"/>
          <w:shd w:val="clear" w:color="auto" w:fill="FFFFFF"/>
        </w:rPr>
        <w:t>; 4. Background + 1</w:t>
      </w:r>
      <w:r w:rsidR="00B2654B">
        <w:rPr>
          <w:rFonts w:ascii="Times New Roman" w:hAnsi="Times New Roman" w:cs="Times New Roman"/>
          <w:color w:val="000000"/>
          <w:sz w:val="28"/>
          <w:szCs w:val="28"/>
          <w:shd w:val="clear" w:color="auto" w:fill="FFFFFF"/>
          <w:lang w:val="en-US"/>
        </w:rPr>
        <w:t>,</w:t>
      </w:r>
      <w:r w:rsidRPr="00491681">
        <w:rPr>
          <w:rFonts w:ascii="Times New Roman" w:hAnsi="Times New Roman" w:cs="Times New Roman"/>
          <w:color w:val="000000"/>
          <w:sz w:val="28"/>
          <w:szCs w:val="28"/>
          <w:shd w:val="clear" w:color="auto" w:fill="FFFFFF"/>
        </w:rPr>
        <w:t xml:space="preserve">0 norm </w:t>
      </w:r>
      <w:r w:rsidR="00A5684D" w:rsidRPr="00491681">
        <w:rPr>
          <w:rFonts w:ascii="Times New Roman" w:hAnsi="Times New Roman" w:cs="Times New Roman"/>
          <w:color w:val="000000"/>
          <w:sz w:val="28"/>
          <w:szCs w:val="28"/>
          <w:shd w:val="clear" w:color="auto" w:fill="FFFFFF"/>
          <w:lang w:val="en-GB"/>
        </w:rPr>
        <w:t xml:space="preserve">of </w:t>
      </w:r>
      <w:r w:rsidR="00A5684D" w:rsidRPr="00491681">
        <w:rPr>
          <w:rFonts w:ascii="Times New Roman" w:hAnsi="Times New Roman" w:cs="Times New Roman"/>
          <w:color w:val="000000"/>
          <w:sz w:val="28"/>
          <w:szCs w:val="28"/>
          <w:shd w:val="clear" w:color="auto" w:fill="FFFFFF"/>
        </w:rPr>
        <w:t>CaCO</w:t>
      </w:r>
      <w:r w:rsidR="00A5684D" w:rsidRPr="00491681">
        <w:rPr>
          <w:rFonts w:ascii="Times New Roman" w:hAnsi="Times New Roman" w:cs="Times New Roman"/>
          <w:color w:val="000000"/>
          <w:sz w:val="28"/>
          <w:szCs w:val="28"/>
          <w:shd w:val="clear" w:color="auto" w:fill="FFFFFF"/>
          <w:vertAlign w:val="subscript"/>
        </w:rPr>
        <w:t>3</w:t>
      </w:r>
      <w:r w:rsidR="00A5684D" w:rsidRPr="00491681">
        <w:rPr>
          <w:rFonts w:ascii="Times New Roman" w:hAnsi="Times New Roman" w:cs="Times New Roman"/>
          <w:color w:val="000000"/>
          <w:sz w:val="28"/>
          <w:szCs w:val="28"/>
          <w:shd w:val="clear" w:color="auto" w:fill="FFFFFF"/>
        </w:rPr>
        <w:t xml:space="preserve"> </w:t>
      </w:r>
      <w:r w:rsidRPr="00491681">
        <w:rPr>
          <w:rFonts w:ascii="Times New Roman" w:hAnsi="Times New Roman" w:cs="Times New Roman"/>
          <w:color w:val="000000"/>
          <w:sz w:val="28"/>
          <w:szCs w:val="28"/>
          <w:shd w:val="clear" w:color="auto" w:fill="FFFFFF"/>
        </w:rPr>
        <w:t xml:space="preserve">by </w:t>
      </w:r>
      <w:r w:rsidR="00D552FC" w:rsidRPr="00491681">
        <w:rPr>
          <w:rFonts w:ascii="Times New Roman" w:hAnsi="Times New Roman" w:cs="Times New Roman"/>
          <w:sz w:val="28"/>
          <w:szCs w:val="28"/>
          <w:lang w:val="en-GB"/>
        </w:rPr>
        <w:t>Hh</w:t>
      </w:r>
      <w:r w:rsidR="00A5684D" w:rsidRPr="00491681">
        <w:rPr>
          <w:rFonts w:ascii="Times New Roman" w:hAnsi="Times New Roman" w:cs="Times New Roman"/>
          <w:sz w:val="28"/>
          <w:szCs w:val="28"/>
          <w:lang w:val="en-GB"/>
        </w:rPr>
        <w:t xml:space="preserve"> (1.0 </w:t>
      </w:r>
      <w:r w:rsidR="00A5684D" w:rsidRPr="00491681">
        <w:rPr>
          <w:rFonts w:ascii="Times New Roman" w:hAnsi="Times New Roman" w:cs="Times New Roman"/>
          <w:color w:val="000000"/>
          <w:sz w:val="28"/>
          <w:szCs w:val="28"/>
          <w:shd w:val="clear" w:color="auto" w:fill="FFFFFF"/>
        </w:rPr>
        <w:t>CaCO</w:t>
      </w:r>
      <w:r w:rsidR="00A5684D" w:rsidRPr="00491681">
        <w:rPr>
          <w:rFonts w:ascii="Times New Roman" w:hAnsi="Times New Roman" w:cs="Times New Roman"/>
          <w:color w:val="000000"/>
          <w:sz w:val="28"/>
          <w:szCs w:val="28"/>
          <w:shd w:val="clear" w:color="auto" w:fill="FFFFFF"/>
          <w:vertAlign w:val="subscript"/>
        </w:rPr>
        <w:t>3</w:t>
      </w:r>
      <w:r w:rsidR="00A5684D" w:rsidRPr="00491681">
        <w:rPr>
          <w:rFonts w:ascii="Times New Roman" w:hAnsi="Times New Roman" w:cs="Times New Roman"/>
          <w:color w:val="000000"/>
          <w:sz w:val="28"/>
          <w:szCs w:val="28"/>
          <w:shd w:val="clear" w:color="auto" w:fill="FFFFFF"/>
          <w:lang w:val="en-GB"/>
        </w:rPr>
        <w:t>)</w:t>
      </w:r>
      <w:r w:rsidRPr="00491681">
        <w:rPr>
          <w:rFonts w:ascii="Times New Roman" w:hAnsi="Times New Roman" w:cs="Times New Roman"/>
          <w:color w:val="000000"/>
          <w:sz w:val="28"/>
          <w:szCs w:val="28"/>
          <w:shd w:val="clear" w:color="auto" w:fill="FFFFFF"/>
        </w:rPr>
        <w:t xml:space="preserve">; 5. Background + </w:t>
      </w:r>
      <w:r w:rsidR="00A5684D" w:rsidRPr="00491681">
        <w:rPr>
          <w:rFonts w:ascii="Times New Roman" w:hAnsi="Times New Roman" w:cs="Times New Roman"/>
          <w:color w:val="000000"/>
          <w:sz w:val="28"/>
          <w:szCs w:val="28"/>
          <w:shd w:val="clear" w:color="auto" w:fill="FFFFFF"/>
        </w:rPr>
        <w:t>1</w:t>
      </w:r>
      <w:r w:rsidR="00B2654B">
        <w:rPr>
          <w:rFonts w:ascii="Times New Roman" w:hAnsi="Times New Roman" w:cs="Times New Roman"/>
          <w:color w:val="000000"/>
          <w:sz w:val="28"/>
          <w:szCs w:val="28"/>
          <w:shd w:val="clear" w:color="auto" w:fill="FFFFFF"/>
          <w:lang w:val="en-US"/>
        </w:rPr>
        <w:t>,</w:t>
      </w:r>
      <w:r w:rsidR="00A5684D" w:rsidRPr="00491681">
        <w:rPr>
          <w:rFonts w:ascii="Times New Roman" w:hAnsi="Times New Roman" w:cs="Times New Roman"/>
          <w:color w:val="000000"/>
          <w:sz w:val="28"/>
          <w:szCs w:val="28"/>
          <w:shd w:val="clear" w:color="auto" w:fill="FFFFFF"/>
        </w:rPr>
        <w:t>5 norm</w:t>
      </w:r>
      <w:r w:rsidR="00B82217">
        <w:rPr>
          <w:rFonts w:ascii="Times New Roman" w:hAnsi="Times New Roman" w:cs="Times New Roman"/>
          <w:color w:val="000000"/>
          <w:sz w:val="28"/>
          <w:szCs w:val="28"/>
          <w:shd w:val="clear" w:color="auto" w:fill="FFFFFF"/>
          <w:lang w:val="en-US"/>
        </w:rPr>
        <w:t>s</w:t>
      </w:r>
      <w:r w:rsidR="00A5684D" w:rsidRPr="00491681">
        <w:rPr>
          <w:rFonts w:ascii="Times New Roman" w:hAnsi="Times New Roman" w:cs="Times New Roman"/>
          <w:color w:val="000000"/>
          <w:sz w:val="28"/>
          <w:szCs w:val="28"/>
          <w:shd w:val="clear" w:color="auto" w:fill="FFFFFF"/>
        </w:rPr>
        <w:t xml:space="preserve"> </w:t>
      </w:r>
      <w:r w:rsidR="00A5684D" w:rsidRPr="00491681">
        <w:rPr>
          <w:rFonts w:ascii="Times New Roman" w:hAnsi="Times New Roman" w:cs="Times New Roman"/>
          <w:color w:val="000000"/>
          <w:sz w:val="28"/>
          <w:szCs w:val="28"/>
          <w:shd w:val="clear" w:color="auto" w:fill="FFFFFF"/>
          <w:lang w:val="en-GB"/>
        </w:rPr>
        <w:t xml:space="preserve">of </w:t>
      </w:r>
      <w:r w:rsidR="00A5684D" w:rsidRPr="00491681">
        <w:rPr>
          <w:rFonts w:ascii="Times New Roman" w:hAnsi="Times New Roman" w:cs="Times New Roman"/>
          <w:color w:val="000000"/>
          <w:sz w:val="28"/>
          <w:szCs w:val="28"/>
          <w:shd w:val="clear" w:color="auto" w:fill="FFFFFF"/>
        </w:rPr>
        <w:t>CaCO</w:t>
      </w:r>
      <w:r w:rsidR="00A5684D" w:rsidRPr="00491681">
        <w:rPr>
          <w:rFonts w:ascii="Times New Roman" w:hAnsi="Times New Roman" w:cs="Times New Roman"/>
          <w:color w:val="000000"/>
          <w:sz w:val="28"/>
          <w:szCs w:val="28"/>
          <w:shd w:val="clear" w:color="auto" w:fill="FFFFFF"/>
          <w:vertAlign w:val="subscript"/>
        </w:rPr>
        <w:t>3</w:t>
      </w:r>
      <w:r w:rsidRPr="00491681">
        <w:rPr>
          <w:rFonts w:ascii="Times New Roman" w:hAnsi="Times New Roman" w:cs="Times New Roman"/>
          <w:color w:val="000000"/>
          <w:sz w:val="28"/>
          <w:szCs w:val="28"/>
          <w:shd w:val="clear" w:color="auto" w:fill="FFFFFF"/>
        </w:rPr>
        <w:t xml:space="preserve"> by </w:t>
      </w:r>
      <w:r w:rsidR="00D552FC" w:rsidRPr="00491681">
        <w:rPr>
          <w:rFonts w:ascii="Times New Roman" w:hAnsi="Times New Roman" w:cs="Times New Roman"/>
          <w:sz w:val="28"/>
          <w:szCs w:val="28"/>
          <w:lang w:val="en-GB"/>
        </w:rPr>
        <w:t>Hh</w:t>
      </w:r>
      <w:r w:rsidR="00A5684D" w:rsidRPr="00491681">
        <w:rPr>
          <w:rFonts w:ascii="Times New Roman" w:hAnsi="Times New Roman" w:cs="Times New Roman"/>
          <w:sz w:val="28"/>
          <w:szCs w:val="28"/>
          <w:lang w:val="en-GB"/>
        </w:rPr>
        <w:t xml:space="preserve"> (1</w:t>
      </w:r>
      <w:r w:rsidR="00B2654B">
        <w:rPr>
          <w:rFonts w:ascii="Times New Roman" w:hAnsi="Times New Roman" w:cs="Times New Roman"/>
          <w:sz w:val="28"/>
          <w:szCs w:val="28"/>
          <w:lang w:val="en-GB"/>
        </w:rPr>
        <w:t>,</w:t>
      </w:r>
      <w:r w:rsidR="00A5684D" w:rsidRPr="00491681">
        <w:rPr>
          <w:rFonts w:ascii="Times New Roman" w:hAnsi="Times New Roman" w:cs="Times New Roman"/>
          <w:sz w:val="28"/>
          <w:szCs w:val="28"/>
          <w:lang w:val="en-GB"/>
        </w:rPr>
        <w:t>5</w:t>
      </w:r>
      <w:r w:rsidR="00A5684D" w:rsidRPr="00491681">
        <w:rPr>
          <w:rFonts w:ascii="Times New Roman" w:hAnsi="Times New Roman" w:cs="Times New Roman"/>
          <w:color w:val="000000"/>
          <w:sz w:val="28"/>
          <w:szCs w:val="28"/>
          <w:shd w:val="clear" w:color="auto" w:fill="FFFFFF"/>
        </w:rPr>
        <w:t xml:space="preserve"> CaCO</w:t>
      </w:r>
      <w:r w:rsidR="00A5684D" w:rsidRPr="00491681">
        <w:rPr>
          <w:rFonts w:ascii="Times New Roman" w:hAnsi="Times New Roman" w:cs="Times New Roman"/>
          <w:color w:val="000000"/>
          <w:sz w:val="28"/>
          <w:szCs w:val="28"/>
          <w:shd w:val="clear" w:color="auto" w:fill="FFFFFF"/>
          <w:vertAlign w:val="subscript"/>
        </w:rPr>
        <w:t>3</w:t>
      </w:r>
      <w:r w:rsidR="00A5684D" w:rsidRPr="00491681">
        <w:rPr>
          <w:rFonts w:ascii="Times New Roman" w:hAnsi="Times New Roman" w:cs="Times New Roman"/>
          <w:color w:val="000000"/>
          <w:sz w:val="28"/>
          <w:szCs w:val="28"/>
          <w:shd w:val="clear" w:color="auto" w:fill="FFFFFF"/>
          <w:lang w:val="en-GB"/>
        </w:rPr>
        <w:t>)</w:t>
      </w:r>
      <w:r w:rsidRPr="00491681">
        <w:rPr>
          <w:rFonts w:ascii="Times New Roman" w:hAnsi="Times New Roman" w:cs="Times New Roman"/>
          <w:color w:val="000000"/>
          <w:sz w:val="28"/>
          <w:szCs w:val="28"/>
          <w:shd w:val="clear" w:color="auto" w:fill="FFFFFF"/>
        </w:rPr>
        <w:t>; 6. Background + 2</w:t>
      </w:r>
      <w:r w:rsidR="00B2654B">
        <w:rPr>
          <w:rFonts w:ascii="Times New Roman" w:hAnsi="Times New Roman" w:cs="Times New Roman"/>
          <w:color w:val="000000"/>
          <w:sz w:val="28"/>
          <w:szCs w:val="28"/>
          <w:shd w:val="clear" w:color="auto" w:fill="FFFFFF"/>
          <w:lang w:val="en-US"/>
        </w:rPr>
        <w:t>,</w:t>
      </w:r>
      <w:r w:rsidRPr="00491681">
        <w:rPr>
          <w:rFonts w:ascii="Times New Roman" w:hAnsi="Times New Roman" w:cs="Times New Roman"/>
          <w:color w:val="000000"/>
          <w:sz w:val="28"/>
          <w:szCs w:val="28"/>
          <w:shd w:val="clear" w:color="auto" w:fill="FFFFFF"/>
        </w:rPr>
        <w:t>0 norm</w:t>
      </w:r>
      <w:r w:rsidR="00B82217">
        <w:rPr>
          <w:rFonts w:ascii="Times New Roman" w:hAnsi="Times New Roman" w:cs="Times New Roman"/>
          <w:color w:val="000000"/>
          <w:sz w:val="28"/>
          <w:szCs w:val="28"/>
          <w:shd w:val="clear" w:color="auto" w:fill="FFFFFF"/>
          <w:lang w:val="en-US"/>
        </w:rPr>
        <w:t>s</w:t>
      </w:r>
      <w:r w:rsidR="00A5684D" w:rsidRPr="00491681">
        <w:rPr>
          <w:rFonts w:ascii="Times New Roman" w:hAnsi="Times New Roman" w:cs="Times New Roman"/>
          <w:color w:val="000000"/>
          <w:sz w:val="28"/>
          <w:szCs w:val="28"/>
          <w:shd w:val="clear" w:color="auto" w:fill="FFFFFF"/>
          <w:lang w:val="en-GB"/>
        </w:rPr>
        <w:t xml:space="preserve"> of</w:t>
      </w:r>
      <w:r w:rsidRPr="00491681">
        <w:rPr>
          <w:rFonts w:ascii="Times New Roman" w:hAnsi="Times New Roman" w:cs="Times New Roman"/>
          <w:color w:val="000000"/>
          <w:sz w:val="28"/>
          <w:szCs w:val="28"/>
          <w:shd w:val="clear" w:color="auto" w:fill="FFFFFF"/>
        </w:rPr>
        <w:t xml:space="preserve"> </w:t>
      </w:r>
      <w:r w:rsidR="00A5684D" w:rsidRPr="00491681">
        <w:rPr>
          <w:rFonts w:ascii="Times New Roman" w:hAnsi="Times New Roman" w:cs="Times New Roman"/>
          <w:color w:val="000000"/>
          <w:sz w:val="28"/>
          <w:szCs w:val="28"/>
          <w:shd w:val="clear" w:color="auto" w:fill="FFFFFF"/>
        </w:rPr>
        <w:t>CaCO</w:t>
      </w:r>
      <w:r w:rsidR="00A5684D" w:rsidRPr="00491681">
        <w:rPr>
          <w:rFonts w:ascii="Times New Roman" w:hAnsi="Times New Roman" w:cs="Times New Roman"/>
          <w:color w:val="000000"/>
          <w:sz w:val="28"/>
          <w:szCs w:val="28"/>
          <w:shd w:val="clear" w:color="auto" w:fill="FFFFFF"/>
          <w:vertAlign w:val="subscript"/>
        </w:rPr>
        <w:t>3</w:t>
      </w:r>
      <w:r w:rsidR="00A5684D" w:rsidRPr="00491681">
        <w:rPr>
          <w:rFonts w:ascii="Times New Roman" w:hAnsi="Times New Roman" w:cs="Times New Roman"/>
          <w:color w:val="000000"/>
          <w:sz w:val="28"/>
          <w:szCs w:val="28"/>
          <w:shd w:val="clear" w:color="auto" w:fill="FFFFFF"/>
          <w:vertAlign w:val="subscript"/>
          <w:lang w:val="en-GB"/>
        </w:rPr>
        <w:t xml:space="preserve"> </w:t>
      </w:r>
      <w:r w:rsidRPr="00491681">
        <w:rPr>
          <w:rFonts w:ascii="Times New Roman" w:hAnsi="Times New Roman" w:cs="Times New Roman"/>
          <w:color w:val="000000"/>
          <w:sz w:val="28"/>
          <w:szCs w:val="28"/>
          <w:shd w:val="clear" w:color="auto" w:fill="FFFFFF"/>
        </w:rPr>
        <w:t xml:space="preserve">by </w:t>
      </w:r>
      <w:r w:rsidR="00D552FC" w:rsidRPr="00491681">
        <w:rPr>
          <w:rFonts w:ascii="Times New Roman" w:hAnsi="Times New Roman" w:cs="Times New Roman"/>
          <w:sz w:val="28"/>
          <w:szCs w:val="28"/>
          <w:lang w:val="en-GB"/>
        </w:rPr>
        <w:t>Hh</w:t>
      </w:r>
      <w:r w:rsidR="00A5684D" w:rsidRPr="00491681">
        <w:rPr>
          <w:rFonts w:ascii="Times New Roman" w:hAnsi="Times New Roman" w:cs="Times New Roman"/>
          <w:sz w:val="28"/>
          <w:szCs w:val="28"/>
          <w:lang w:val="en-GB"/>
        </w:rPr>
        <w:t xml:space="preserve"> (2</w:t>
      </w:r>
      <w:r w:rsidR="00B2654B">
        <w:rPr>
          <w:rFonts w:ascii="Times New Roman" w:hAnsi="Times New Roman" w:cs="Times New Roman"/>
          <w:sz w:val="28"/>
          <w:szCs w:val="28"/>
          <w:lang w:val="en-GB"/>
        </w:rPr>
        <w:t>,</w:t>
      </w:r>
      <w:r w:rsidR="00A5684D" w:rsidRPr="00491681">
        <w:rPr>
          <w:rFonts w:ascii="Times New Roman" w:hAnsi="Times New Roman" w:cs="Times New Roman"/>
          <w:sz w:val="28"/>
          <w:szCs w:val="28"/>
          <w:lang w:val="en-GB"/>
        </w:rPr>
        <w:t xml:space="preserve">0 </w:t>
      </w:r>
      <w:r w:rsidR="00A5684D" w:rsidRPr="00491681">
        <w:rPr>
          <w:rFonts w:ascii="Times New Roman" w:hAnsi="Times New Roman" w:cs="Times New Roman"/>
          <w:color w:val="000000"/>
          <w:sz w:val="28"/>
          <w:szCs w:val="28"/>
          <w:shd w:val="clear" w:color="auto" w:fill="FFFFFF"/>
        </w:rPr>
        <w:t>CaCO</w:t>
      </w:r>
      <w:r w:rsidR="00A5684D" w:rsidRPr="00491681">
        <w:rPr>
          <w:rFonts w:ascii="Times New Roman" w:hAnsi="Times New Roman" w:cs="Times New Roman"/>
          <w:color w:val="000000"/>
          <w:sz w:val="28"/>
          <w:szCs w:val="28"/>
          <w:shd w:val="clear" w:color="auto" w:fill="FFFFFF"/>
          <w:vertAlign w:val="subscript"/>
        </w:rPr>
        <w:t>3</w:t>
      </w:r>
      <w:r w:rsidR="00A5684D" w:rsidRPr="00491681">
        <w:rPr>
          <w:rFonts w:ascii="Times New Roman" w:hAnsi="Times New Roman" w:cs="Times New Roman"/>
          <w:color w:val="000000"/>
          <w:sz w:val="28"/>
          <w:szCs w:val="28"/>
          <w:shd w:val="clear" w:color="auto" w:fill="FFFFFF"/>
          <w:lang w:val="en-GB"/>
        </w:rPr>
        <w:t>)</w:t>
      </w:r>
      <w:r w:rsidRPr="00491681">
        <w:rPr>
          <w:rFonts w:ascii="Times New Roman" w:hAnsi="Times New Roman" w:cs="Times New Roman"/>
          <w:color w:val="000000"/>
          <w:sz w:val="28"/>
          <w:szCs w:val="28"/>
          <w:shd w:val="clear" w:color="auto" w:fill="FFFFFF"/>
        </w:rPr>
        <w:t xml:space="preserve">. </w:t>
      </w:r>
    </w:p>
    <w:p w:rsidR="007E6923" w:rsidRPr="00491681" w:rsidRDefault="007E6923" w:rsidP="00491681">
      <w:pPr>
        <w:spacing w:after="0" w:line="240" w:lineRule="auto"/>
        <w:ind w:firstLine="709"/>
        <w:jc w:val="both"/>
        <w:rPr>
          <w:rFonts w:ascii="Times New Roman" w:hAnsi="Times New Roman" w:cs="Times New Roman"/>
          <w:color w:val="000000"/>
          <w:sz w:val="28"/>
          <w:szCs w:val="28"/>
          <w:shd w:val="clear" w:color="auto" w:fill="FFFFFF"/>
        </w:rPr>
      </w:pPr>
      <w:r w:rsidRPr="00491681">
        <w:rPr>
          <w:rFonts w:ascii="Times New Roman" w:hAnsi="Times New Roman" w:cs="Times New Roman"/>
          <w:color w:val="000000"/>
          <w:sz w:val="28"/>
          <w:szCs w:val="28"/>
          <w:shd w:val="clear" w:color="auto" w:fill="FFFFFF"/>
        </w:rPr>
        <w:lastRenderedPageBreak/>
        <w:t>Winter wheat was grown in an 8-month crop rotation, with alfalfa as a predecessor. The soil of the experimental plot was sod-podzolic sandy, characterized by the following agrochemical parameters: humus content 1.2%, mobile nutrients (mg/kg soil): P</w:t>
      </w:r>
      <w:r w:rsidRPr="00491681">
        <w:rPr>
          <w:rFonts w:ascii="Times New Roman" w:hAnsi="Times New Roman" w:cs="Times New Roman"/>
          <w:color w:val="000000"/>
          <w:sz w:val="28"/>
          <w:szCs w:val="28"/>
          <w:shd w:val="clear" w:color="auto" w:fill="FFFFFF"/>
          <w:vertAlign w:val="subscript"/>
        </w:rPr>
        <w:t>2</w:t>
      </w:r>
      <w:r w:rsidRPr="00491681">
        <w:rPr>
          <w:rFonts w:ascii="Times New Roman" w:hAnsi="Times New Roman" w:cs="Times New Roman"/>
          <w:color w:val="000000"/>
          <w:sz w:val="28"/>
          <w:szCs w:val="28"/>
          <w:shd w:val="clear" w:color="auto" w:fill="FFFFFF"/>
        </w:rPr>
        <w:t>O</w:t>
      </w:r>
      <w:r w:rsidRPr="00491681">
        <w:rPr>
          <w:rFonts w:ascii="Times New Roman" w:hAnsi="Times New Roman" w:cs="Times New Roman"/>
          <w:color w:val="000000"/>
          <w:sz w:val="28"/>
          <w:szCs w:val="28"/>
          <w:shd w:val="clear" w:color="auto" w:fill="FFFFFF"/>
          <w:vertAlign w:val="subscript"/>
        </w:rPr>
        <w:t>5</w:t>
      </w:r>
      <w:r w:rsidRPr="00491681">
        <w:rPr>
          <w:rFonts w:ascii="Times New Roman" w:hAnsi="Times New Roman" w:cs="Times New Roman"/>
          <w:color w:val="000000"/>
          <w:sz w:val="28"/>
          <w:szCs w:val="28"/>
          <w:shd w:val="clear" w:color="auto" w:fill="FFFFFF"/>
        </w:rPr>
        <w:t xml:space="preserve"> (according to Kirsanov) </w:t>
      </w:r>
      <w:r w:rsidR="00B2654B">
        <w:rPr>
          <w:rFonts w:ascii="Times New Roman" w:hAnsi="Times New Roman" w:cs="Times New Roman"/>
          <w:color w:val="000000"/>
          <w:sz w:val="28"/>
          <w:szCs w:val="28"/>
          <w:shd w:val="clear" w:color="auto" w:fill="FFFFFF"/>
        </w:rPr>
        <w:t>–</w:t>
      </w:r>
      <w:r w:rsidRPr="00491681">
        <w:rPr>
          <w:rFonts w:ascii="Times New Roman" w:hAnsi="Times New Roman" w:cs="Times New Roman"/>
          <w:color w:val="000000"/>
          <w:sz w:val="28"/>
          <w:szCs w:val="28"/>
          <w:shd w:val="clear" w:color="auto" w:fill="FFFFFF"/>
        </w:rPr>
        <w:t xml:space="preserve"> 62</w:t>
      </w:r>
      <w:r w:rsidR="00B2654B">
        <w:rPr>
          <w:rFonts w:ascii="Times New Roman" w:hAnsi="Times New Roman" w:cs="Times New Roman"/>
          <w:color w:val="000000"/>
          <w:sz w:val="28"/>
          <w:szCs w:val="28"/>
          <w:shd w:val="clear" w:color="auto" w:fill="FFFFFF"/>
          <w:lang w:val="en-US"/>
        </w:rPr>
        <w:t>,</w:t>
      </w:r>
      <w:r w:rsidRPr="00491681">
        <w:rPr>
          <w:rFonts w:ascii="Times New Roman" w:hAnsi="Times New Roman" w:cs="Times New Roman"/>
          <w:color w:val="000000"/>
          <w:sz w:val="28"/>
          <w:szCs w:val="28"/>
          <w:shd w:val="clear" w:color="auto" w:fill="FFFFFF"/>
        </w:rPr>
        <w:t>0; K</w:t>
      </w:r>
      <w:r w:rsidRPr="00491681">
        <w:rPr>
          <w:rFonts w:ascii="Times New Roman" w:hAnsi="Times New Roman" w:cs="Times New Roman"/>
          <w:color w:val="000000"/>
          <w:sz w:val="28"/>
          <w:szCs w:val="28"/>
          <w:shd w:val="clear" w:color="auto" w:fill="FFFFFF"/>
          <w:vertAlign w:val="subscript"/>
        </w:rPr>
        <w:t>2</w:t>
      </w:r>
      <w:r w:rsidRPr="00491681">
        <w:rPr>
          <w:rFonts w:ascii="Times New Roman" w:hAnsi="Times New Roman" w:cs="Times New Roman"/>
          <w:color w:val="000000"/>
          <w:sz w:val="28"/>
          <w:szCs w:val="28"/>
          <w:shd w:val="clear" w:color="auto" w:fill="FFFFFF"/>
        </w:rPr>
        <w:t xml:space="preserve">O (according to Kirsanov) </w:t>
      </w:r>
      <w:r w:rsidR="00B2654B">
        <w:rPr>
          <w:rFonts w:ascii="Times New Roman" w:hAnsi="Times New Roman" w:cs="Times New Roman"/>
          <w:color w:val="000000"/>
          <w:sz w:val="28"/>
          <w:szCs w:val="28"/>
          <w:shd w:val="clear" w:color="auto" w:fill="FFFFFF"/>
        </w:rPr>
        <w:t>–</w:t>
      </w:r>
      <w:r w:rsidRPr="00491681">
        <w:rPr>
          <w:rFonts w:ascii="Times New Roman" w:hAnsi="Times New Roman" w:cs="Times New Roman"/>
          <w:color w:val="000000"/>
          <w:sz w:val="28"/>
          <w:szCs w:val="28"/>
          <w:shd w:val="clear" w:color="auto" w:fill="FFFFFF"/>
        </w:rPr>
        <w:t xml:space="preserve"> 75</w:t>
      </w:r>
      <w:r w:rsidR="00B2654B">
        <w:rPr>
          <w:rFonts w:ascii="Times New Roman" w:hAnsi="Times New Roman" w:cs="Times New Roman"/>
          <w:color w:val="000000"/>
          <w:sz w:val="28"/>
          <w:szCs w:val="28"/>
          <w:shd w:val="clear" w:color="auto" w:fill="FFFFFF"/>
          <w:lang w:val="en-US"/>
        </w:rPr>
        <w:t>,</w:t>
      </w:r>
      <w:r w:rsidRPr="00491681">
        <w:rPr>
          <w:rFonts w:ascii="Times New Roman" w:hAnsi="Times New Roman" w:cs="Times New Roman"/>
          <w:color w:val="000000"/>
          <w:sz w:val="28"/>
          <w:szCs w:val="28"/>
          <w:shd w:val="clear" w:color="auto" w:fill="FFFFFF"/>
        </w:rPr>
        <w:t>0, pH</w:t>
      </w:r>
      <w:r w:rsidRPr="00491681">
        <w:rPr>
          <w:rFonts w:ascii="Times New Roman" w:hAnsi="Times New Roman" w:cs="Times New Roman"/>
          <w:color w:val="000000"/>
          <w:sz w:val="28"/>
          <w:szCs w:val="28"/>
          <w:shd w:val="clear" w:color="auto" w:fill="FFFFFF"/>
          <w:vertAlign w:val="subscript"/>
        </w:rPr>
        <w:t>KCl</w:t>
      </w:r>
      <w:r w:rsidRPr="00491681">
        <w:rPr>
          <w:rFonts w:ascii="Times New Roman" w:hAnsi="Times New Roman" w:cs="Times New Roman"/>
          <w:color w:val="000000"/>
          <w:sz w:val="28"/>
          <w:szCs w:val="28"/>
          <w:shd w:val="clear" w:color="auto" w:fill="FFFFFF"/>
        </w:rPr>
        <w:t xml:space="preserve"> </w:t>
      </w:r>
      <w:r w:rsidR="00B2654B">
        <w:rPr>
          <w:rFonts w:ascii="Times New Roman" w:hAnsi="Times New Roman" w:cs="Times New Roman"/>
          <w:color w:val="000000"/>
          <w:sz w:val="28"/>
          <w:szCs w:val="28"/>
          <w:shd w:val="clear" w:color="auto" w:fill="FFFFFF"/>
        </w:rPr>
        <w:t>–</w:t>
      </w:r>
      <w:r w:rsidRPr="00491681">
        <w:rPr>
          <w:rFonts w:ascii="Times New Roman" w:hAnsi="Times New Roman" w:cs="Times New Roman"/>
          <w:color w:val="000000"/>
          <w:sz w:val="28"/>
          <w:szCs w:val="28"/>
          <w:shd w:val="clear" w:color="auto" w:fill="FFFFFF"/>
        </w:rPr>
        <w:t xml:space="preserve"> 4</w:t>
      </w:r>
      <w:r w:rsidR="00B2654B">
        <w:rPr>
          <w:rFonts w:ascii="Times New Roman" w:hAnsi="Times New Roman" w:cs="Times New Roman"/>
          <w:color w:val="000000"/>
          <w:sz w:val="28"/>
          <w:szCs w:val="28"/>
          <w:shd w:val="clear" w:color="auto" w:fill="FFFFFF"/>
          <w:lang w:val="en-US"/>
        </w:rPr>
        <w:t>,</w:t>
      </w:r>
      <w:r w:rsidRPr="00491681">
        <w:rPr>
          <w:rFonts w:ascii="Times New Roman" w:hAnsi="Times New Roman" w:cs="Times New Roman"/>
          <w:color w:val="000000"/>
          <w:sz w:val="28"/>
          <w:szCs w:val="28"/>
          <w:shd w:val="clear" w:color="auto" w:fill="FFFFFF"/>
        </w:rPr>
        <w:t xml:space="preserve">8; hydrolytic acidity </w:t>
      </w:r>
      <w:r w:rsidR="00B2654B">
        <w:rPr>
          <w:rFonts w:ascii="Times New Roman" w:hAnsi="Times New Roman" w:cs="Times New Roman"/>
          <w:color w:val="000000"/>
          <w:sz w:val="28"/>
          <w:szCs w:val="28"/>
          <w:shd w:val="clear" w:color="auto" w:fill="FFFFFF"/>
        </w:rPr>
        <w:t>–</w:t>
      </w:r>
      <w:r w:rsidRPr="00491681">
        <w:rPr>
          <w:rFonts w:ascii="Times New Roman" w:hAnsi="Times New Roman" w:cs="Times New Roman"/>
          <w:color w:val="000000"/>
          <w:sz w:val="28"/>
          <w:szCs w:val="28"/>
          <w:shd w:val="clear" w:color="auto" w:fill="FFFFFF"/>
        </w:rPr>
        <w:t xml:space="preserve"> 2</w:t>
      </w:r>
      <w:r w:rsidR="00B2654B">
        <w:rPr>
          <w:rFonts w:ascii="Times New Roman" w:hAnsi="Times New Roman" w:cs="Times New Roman"/>
          <w:color w:val="000000"/>
          <w:sz w:val="28"/>
          <w:szCs w:val="28"/>
          <w:shd w:val="clear" w:color="auto" w:fill="FFFFFF"/>
          <w:lang w:val="en-US"/>
        </w:rPr>
        <w:t>,</w:t>
      </w:r>
      <w:r w:rsidRPr="00491681">
        <w:rPr>
          <w:rFonts w:ascii="Times New Roman" w:hAnsi="Times New Roman" w:cs="Times New Roman"/>
          <w:color w:val="000000"/>
          <w:sz w:val="28"/>
          <w:szCs w:val="28"/>
          <w:shd w:val="clear" w:color="auto" w:fill="FFFFFF"/>
        </w:rPr>
        <w:t xml:space="preserve">3 mmol/100 g of soil; degree of saturation with bases - 62 %. </w:t>
      </w:r>
    </w:p>
    <w:p w:rsidR="00F83BB4" w:rsidRPr="00491681" w:rsidRDefault="007E6923" w:rsidP="00491681">
      <w:pPr>
        <w:spacing w:after="0" w:line="240" w:lineRule="auto"/>
        <w:ind w:firstLine="709"/>
        <w:jc w:val="both"/>
        <w:rPr>
          <w:rFonts w:ascii="Times New Roman" w:eastAsiaTheme="minorEastAsia" w:hAnsi="Times New Roman" w:cs="Times New Roman"/>
          <w:color w:val="000000"/>
          <w:sz w:val="28"/>
          <w:szCs w:val="28"/>
          <w:shd w:val="clear" w:color="auto" w:fill="FFFFFF"/>
        </w:rPr>
      </w:pPr>
      <w:r w:rsidRPr="00491681">
        <w:rPr>
          <w:rFonts w:ascii="Times New Roman" w:hAnsi="Times New Roman" w:cs="Times New Roman"/>
          <w:color w:val="000000"/>
          <w:sz w:val="28"/>
          <w:szCs w:val="28"/>
          <w:shd w:val="clear" w:color="auto" w:fill="FFFFFF"/>
        </w:rPr>
        <w:t>The area of the plots in the experiment was 198 m</w:t>
      </w:r>
      <w:r w:rsidRPr="00491681">
        <w:rPr>
          <w:rFonts w:ascii="Times New Roman" w:hAnsi="Times New Roman" w:cs="Times New Roman"/>
          <w:color w:val="000000"/>
          <w:sz w:val="28"/>
          <w:szCs w:val="28"/>
          <w:shd w:val="clear" w:color="auto" w:fill="FFFFFF"/>
          <w:vertAlign w:val="superscript"/>
        </w:rPr>
        <w:t>2</w:t>
      </w:r>
      <w:r w:rsidRPr="00491681">
        <w:rPr>
          <w:rFonts w:ascii="Times New Roman" w:hAnsi="Times New Roman" w:cs="Times New Roman"/>
          <w:color w:val="000000"/>
          <w:sz w:val="28"/>
          <w:szCs w:val="28"/>
          <w:shd w:val="clear" w:color="auto" w:fill="FFFFFF"/>
        </w:rPr>
        <w:t xml:space="preserve"> (33×6) and 100 m</w:t>
      </w:r>
      <w:r w:rsidRPr="00491681">
        <w:rPr>
          <w:rFonts w:ascii="Times New Roman" w:hAnsi="Times New Roman" w:cs="Times New Roman"/>
          <w:color w:val="000000"/>
          <w:sz w:val="28"/>
          <w:szCs w:val="28"/>
          <w:shd w:val="clear" w:color="auto" w:fill="FFFFFF"/>
          <w:vertAlign w:val="superscript"/>
        </w:rPr>
        <w:t>2</w:t>
      </w:r>
      <w:r w:rsidRPr="00491681">
        <w:rPr>
          <w:rFonts w:ascii="Times New Roman" w:hAnsi="Times New Roman" w:cs="Times New Roman"/>
          <w:color w:val="000000"/>
          <w:sz w:val="28"/>
          <w:szCs w:val="28"/>
          <w:shd w:val="clear" w:color="auto" w:fill="FFFFFF"/>
        </w:rPr>
        <w:t xml:space="preserve"> (25×4). Replication: three times</w:t>
      </w:r>
      <w:r w:rsidR="00F83BB4" w:rsidRPr="00491681">
        <w:rPr>
          <w:rFonts w:ascii="Times New Roman" w:eastAsiaTheme="minorEastAsia" w:hAnsi="Times New Roman" w:cs="Times New Roman"/>
          <w:color w:val="000000"/>
          <w:sz w:val="28"/>
          <w:szCs w:val="28"/>
          <w:shd w:val="clear" w:color="auto" w:fill="FFFFFF"/>
        </w:rPr>
        <w:t xml:space="preserve">. </w:t>
      </w:r>
    </w:p>
    <w:p w:rsidR="007E6923" w:rsidRPr="00491681" w:rsidRDefault="007E6923" w:rsidP="00491681">
      <w:pPr>
        <w:spacing w:after="0" w:line="240" w:lineRule="auto"/>
        <w:ind w:firstLine="709"/>
        <w:jc w:val="both"/>
        <w:rPr>
          <w:rFonts w:ascii="Times New Roman" w:eastAsiaTheme="minorEastAsia" w:hAnsi="Times New Roman" w:cs="Times New Roman"/>
          <w:color w:val="000000"/>
          <w:sz w:val="28"/>
          <w:szCs w:val="28"/>
          <w:shd w:val="clear" w:color="auto" w:fill="FFFFFF"/>
        </w:rPr>
      </w:pPr>
      <w:r w:rsidRPr="00491681">
        <w:rPr>
          <w:rFonts w:ascii="Times New Roman" w:eastAsiaTheme="minorEastAsia" w:hAnsi="Times New Roman" w:cs="Times New Roman"/>
          <w:color w:val="000000"/>
          <w:sz w:val="28"/>
          <w:szCs w:val="28"/>
          <w:shd w:val="clear" w:color="auto" w:fill="FFFFFF"/>
        </w:rPr>
        <w:t>Mineral fertilizers were applied in the form of ammonium nitrate, granular superphosphate, and potassium chloride. Phosphorus-potassium fertilizers were applied for autumn plowing, nitrogen fertilizers - half the norm for plowing,</w:t>
      </w:r>
      <w:r w:rsidR="00087B11">
        <w:rPr>
          <w:rFonts w:ascii="Times New Roman" w:eastAsiaTheme="minorEastAsia" w:hAnsi="Times New Roman" w:cs="Times New Roman"/>
          <w:color w:val="000000"/>
          <w:sz w:val="28"/>
          <w:szCs w:val="28"/>
          <w:shd w:val="clear" w:color="auto" w:fill="FFFFFF"/>
        </w:rPr>
        <w:t xml:space="preserve"> </w:t>
      </w:r>
      <w:r w:rsidR="00087B11">
        <w:rPr>
          <w:rFonts w:ascii="Times New Roman" w:eastAsiaTheme="minorEastAsia" w:hAnsi="Times New Roman" w:cs="Times New Roman"/>
          <w:color w:val="000000"/>
          <w:sz w:val="28"/>
          <w:szCs w:val="28"/>
          <w:shd w:val="clear" w:color="auto" w:fill="FFFFFF"/>
          <w:lang w:val="en-US"/>
        </w:rPr>
        <w:t>and</w:t>
      </w:r>
      <w:r w:rsidRPr="00491681">
        <w:rPr>
          <w:rFonts w:ascii="Times New Roman" w:eastAsiaTheme="minorEastAsia" w:hAnsi="Times New Roman" w:cs="Times New Roman"/>
          <w:color w:val="000000"/>
          <w:sz w:val="28"/>
          <w:szCs w:val="28"/>
          <w:shd w:val="clear" w:color="auto" w:fill="FFFFFF"/>
        </w:rPr>
        <w:t xml:space="preserve"> the rest in spring as fertilizing. Chemical </w:t>
      </w:r>
      <w:r w:rsidR="00087B11">
        <w:rPr>
          <w:rFonts w:ascii="Times New Roman" w:eastAsiaTheme="minorEastAsia" w:hAnsi="Times New Roman" w:cs="Times New Roman"/>
          <w:color w:val="000000"/>
          <w:sz w:val="28"/>
          <w:szCs w:val="28"/>
          <w:shd w:val="clear" w:color="auto" w:fill="FFFFFF"/>
          <w:lang w:val="en-US"/>
        </w:rPr>
        <w:t>reclamation</w:t>
      </w:r>
      <w:r w:rsidRPr="00491681">
        <w:rPr>
          <w:rFonts w:ascii="Times New Roman" w:eastAsiaTheme="minorEastAsia" w:hAnsi="Times New Roman" w:cs="Times New Roman"/>
          <w:color w:val="000000"/>
          <w:sz w:val="28"/>
          <w:szCs w:val="28"/>
          <w:shd w:val="clear" w:color="auto" w:fill="FFFFFF"/>
        </w:rPr>
        <w:t xml:space="preserve"> was carried out </w:t>
      </w:r>
      <w:r w:rsidR="00087B11">
        <w:rPr>
          <w:rFonts w:ascii="Times New Roman" w:eastAsiaTheme="minorEastAsia" w:hAnsi="Times New Roman" w:cs="Times New Roman"/>
          <w:color w:val="000000"/>
          <w:sz w:val="28"/>
          <w:szCs w:val="28"/>
          <w:shd w:val="clear" w:color="auto" w:fill="FFFFFF"/>
          <w:lang w:val="en-US"/>
        </w:rPr>
        <w:t>by</w:t>
      </w:r>
      <w:r w:rsidRPr="00491681">
        <w:rPr>
          <w:rFonts w:ascii="Times New Roman" w:eastAsiaTheme="minorEastAsia" w:hAnsi="Times New Roman" w:cs="Times New Roman"/>
          <w:color w:val="000000"/>
          <w:sz w:val="28"/>
          <w:szCs w:val="28"/>
          <w:shd w:val="clear" w:color="auto" w:fill="FFFFFF"/>
        </w:rPr>
        <w:t xml:space="preserve"> ground lime with an active ingredient content in terms of CaCO</w:t>
      </w:r>
      <w:r w:rsidRPr="00491681">
        <w:rPr>
          <w:rFonts w:ascii="Times New Roman" w:eastAsiaTheme="minorEastAsia" w:hAnsi="Times New Roman" w:cs="Times New Roman"/>
          <w:color w:val="000000"/>
          <w:sz w:val="28"/>
          <w:szCs w:val="28"/>
          <w:shd w:val="clear" w:color="auto" w:fill="FFFFFF"/>
          <w:vertAlign w:val="subscript"/>
        </w:rPr>
        <w:t>3</w:t>
      </w:r>
      <w:r w:rsidRPr="00491681">
        <w:rPr>
          <w:rFonts w:ascii="Times New Roman" w:eastAsiaTheme="minorEastAsia" w:hAnsi="Times New Roman" w:cs="Times New Roman"/>
          <w:color w:val="000000"/>
          <w:sz w:val="28"/>
          <w:szCs w:val="28"/>
          <w:shd w:val="clear" w:color="auto" w:fill="FFFFFF"/>
        </w:rPr>
        <w:t xml:space="preserve"> of 83</w:t>
      </w:r>
      <w:r w:rsidR="00B2654B">
        <w:rPr>
          <w:rFonts w:ascii="Times New Roman" w:eastAsiaTheme="minorEastAsia" w:hAnsi="Times New Roman" w:cs="Times New Roman"/>
          <w:color w:val="000000"/>
          <w:sz w:val="28"/>
          <w:szCs w:val="28"/>
          <w:shd w:val="clear" w:color="auto" w:fill="FFFFFF"/>
          <w:lang w:val="en-US"/>
        </w:rPr>
        <w:t>,</w:t>
      </w:r>
      <w:r w:rsidRPr="00491681">
        <w:rPr>
          <w:rFonts w:ascii="Times New Roman" w:eastAsiaTheme="minorEastAsia" w:hAnsi="Times New Roman" w:cs="Times New Roman"/>
          <w:color w:val="000000"/>
          <w:sz w:val="28"/>
          <w:szCs w:val="28"/>
          <w:shd w:val="clear" w:color="auto" w:fill="FFFFFF"/>
        </w:rPr>
        <w:t>7-92</w:t>
      </w:r>
      <w:r w:rsidR="00B2654B">
        <w:rPr>
          <w:rFonts w:ascii="Times New Roman" w:eastAsiaTheme="minorEastAsia" w:hAnsi="Times New Roman" w:cs="Times New Roman"/>
          <w:color w:val="000000"/>
          <w:sz w:val="28"/>
          <w:szCs w:val="28"/>
          <w:shd w:val="clear" w:color="auto" w:fill="FFFFFF"/>
          <w:lang w:val="en-US"/>
        </w:rPr>
        <w:t>,</w:t>
      </w:r>
      <w:r w:rsidRPr="00491681">
        <w:rPr>
          <w:rFonts w:ascii="Times New Roman" w:eastAsiaTheme="minorEastAsia" w:hAnsi="Times New Roman" w:cs="Times New Roman"/>
          <w:color w:val="000000"/>
          <w:sz w:val="28"/>
          <w:szCs w:val="28"/>
          <w:shd w:val="clear" w:color="auto" w:fill="FFFFFF"/>
        </w:rPr>
        <w:t xml:space="preserve">1%. </w:t>
      </w:r>
    </w:p>
    <w:p w:rsidR="00E30626" w:rsidRPr="00491681" w:rsidRDefault="00E30626" w:rsidP="00491681">
      <w:pPr>
        <w:spacing w:after="0" w:line="240" w:lineRule="auto"/>
        <w:ind w:firstLine="709"/>
        <w:jc w:val="both"/>
        <w:rPr>
          <w:rFonts w:ascii="Times New Roman" w:eastAsiaTheme="minorEastAsia" w:hAnsi="Times New Roman" w:cs="Times New Roman"/>
          <w:color w:val="000000"/>
          <w:sz w:val="28"/>
          <w:szCs w:val="28"/>
          <w:shd w:val="clear" w:color="auto" w:fill="FFFFFF"/>
        </w:rPr>
      </w:pPr>
      <w:r w:rsidRPr="00491681">
        <w:rPr>
          <w:rFonts w:ascii="Times New Roman" w:eastAsiaTheme="minorEastAsia" w:hAnsi="Times New Roman" w:cs="Times New Roman"/>
          <w:color w:val="000000"/>
          <w:sz w:val="28"/>
          <w:szCs w:val="28"/>
          <w:shd w:val="clear" w:color="auto" w:fill="FFFFFF"/>
        </w:rPr>
        <w:t>The grain harvest was recorded by continuous mowing and weighing from the recorded area. Grain quality was determined according to generally accepted methods [10]. The statistical difference of the data was determined using a one-factor ANOVA analysis with the subsequent calc</w:t>
      </w:r>
      <w:r w:rsidR="00087B11">
        <w:rPr>
          <w:rFonts w:ascii="Times New Roman" w:eastAsiaTheme="minorEastAsia" w:hAnsi="Times New Roman" w:cs="Times New Roman"/>
          <w:color w:val="000000"/>
          <w:sz w:val="28"/>
          <w:szCs w:val="28"/>
          <w:shd w:val="clear" w:color="auto" w:fill="FFFFFF"/>
        </w:rPr>
        <w:t>ulation of Fisher's test at p≤0,</w:t>
      </w:r>
      <w:r w:rsidRPr="00491681">
        <w:rPr>
          <w:rFonts w:ascii="Times New Roman" w:eastAsiaTheme="minorEastAsia" w:hAnsi="Times New Roman" w:cs="Times New Roman"/>
          <w:color w:val="000000"/>
          <w:sz w:val="28"/>
          <w:szCs w:val="28"/>
          <w:shd w:val="clear" w:color="auto" w:fill="FFFFFF"/>
        </w:rPr>
        <w:t>05.</w:t>
      </w:r>
    </w:p>
    <w:p w:rsidR="00F61442" w:rsidRPr="00491681" w:rsidRDefault="00E30626" w:rsidP="00491681">
      <w:pPr>
        <w:pStyle w:val="a4"/>
        <w:spacing w:before="0" w:beforeAutospacing="0" w:after="0" w:afterAutospacing="0"/>
        <w:ind w:firstLine="709"/>
        <w:jc w:val="both"/>
        <w:rPr>
          <w:rFonts w:eastAsiaTheme="minorEastAsia"/>
          <w:color w:val="000000"/>
          <w:sz w:val="28"/>
          <w:szCs w:val="28"/>
          <w:shd w:val="clear" w:color="auto" w:fill="FFFFFF"/>
          <w:lang w:eastAsia="en-US"/>
        </w:rPr>
      </w:pPr>
      <w:r w:rsidRPr="00491681">
        <w:rPr>
          <w:rFonts w:eastAsia="Arial Unicode MS"/>
          <w:b/>
          <w:sz w:val="28"/>
          <w:szCs w:val="28"/>
        </w:rPr>
        <w:t xml:space="preserve">Research results and discussion. </w:t>
      </w:r>
      <w:r w:rsidR="00F61442" w:rsidRPr="00491681">
        <w:rPr>
          <w:rFonts w:eastAsiaTheme="minorEastAsia"/>
          <w:color w:val="000000"/>
          <w:sz w:val="28"/>
          <w:szCs w:val="28"/>
          <w:shd w:val="clear" w:color="auto" w:fill="FFFFFF"/>
          <w:lang w:eastAsia="en-US"/>
        </w:rPr>
        <w:t xml:space="preserve">The application of various chemical amendments and fertilizers can create variations in the growing environment for winter wheat plants. These factors significantly impact plant nutrition, ultimately affecting crop yields [11]. </w:t>
      </w:r>
    </w:p>
    <w:p w:rsidR="00F61442" w:rsidRDefault="00F61442" w:rsidP="00491681">
      <w:pPr>
        <w:pStyle w:val="a4"/>
        <w:spacing w:before="0" w:beforeAutospacing="0" w:after="0" w:afterAutospacing="0"/>
        <w:ind w:firstLine="709"/>
        <w:jc w:val="both"/>
        <w:rPr>
          <w:rFonts w:eastAsiaTheme="minorEastAsia"/>
          <w:color w:val="000000"/>
          <w:sz w:val="28"/>
          <w:szCs w:val="28"/>
          <w:shd w:val="clear" w:color="auto" w:fill="FFFFFF"/>
          <w:lang w:eastAsia="en-US"/>
        </w:rPr>
      </w:pPr>
      <w:r w:rsidRPr="00491681">
        <w:rPr>
          <w:rFonts w:eastAsiaTheme="minorEastAsia"/>
          <w:color w:val="000000"/>
          <w:sz w:val="28"/>
          <w:szCs w:val="28"/>
          <w:shd w:val="clear" w:color="auto" w:fill="FFFFFF"/>
          <w:lang w:eastAsia="en-US"/>
        </w:rPr>
        <w:t>Research has shown that applying mineral fertilizers at N</w:t>
      </w:r>
      <w:r w:rsidRPr="00491681">
        <w:rPr>
          <w:rFonts w:eastAsiaTheme="minorEastAsia"/>
          <w:color w:val="000000"/>
          <w:sz w:val="28"/>
          <w:szCs w:val="28"/>
          <w:shd w:val="clear" w:color="auto" w:fill="FFFFFF"/>
          <w:vertAlign w:val="subscript"/>
          <w:lang w:eastAsia="en-US"/>
        </w:rPr>
        <w:t>60</w:t>
      </w:r>
      <w:r w:rsidRPr="00491681">
        <w:rPr>
          <w:rFonts w:eastAsiaTheme="minorEastAsia"/>
          <w:color w:val="000000"/>
          <w:sz w:val="28"/>
          <w:szCs w:val="28"/>
          <w:shd w:val="clear" w:color="auto" w:fill="FFFFFF"/>
          <w:lang w:eastAsia="en-US"/>
        </w:rPr>
        <w:t>P</w:t>
      </w:r>
      <w:r w:rsidRPr="00491681">
        <w:rPr>
          <w:rFonts w:eastAsiaTheme="minorEastAsia"/>
          <w:color w:val="000000"/>
          <w:sz w:val="28"/>
          <w:szCs w:val="28"/>
          <w:shd w:val="clear" w:color="auto" w:fill="FFFFFF"/>
          <w:vertAlign w:val="subscript"/>
          <w:lang w:eastAsia="en-US"/>
        </w:rPr>
        <w:t>60</w:t>
      </w:r>
      <w:r w:rsidRPr="00491681">
        <w:rPr>
          <w:rFonts w:eastAsiaTheme="minorEastAsia"/>
          <w:color w:val="000000"/>
          <w:sz w:val="28"/>
          <w:szCs w:val="28"/>
          <w:shd w:val="clear" w:color="auto" w:fill="FFFFFF"/>
          <w:lang w:eastAsia="en-US"/>
        </w:rPr>
        <w:t>K</w:t>
      </w:r>
      <w:r w:rsidRPr="00491681">
        <w:rPr>
          <w:rFonts w:eastAsiaTheme="minorEastAsia"/>
          <w:color w:val="000000"/>
          <w:sz w:val="28"/>
          <w:szCs w:val="28"/>
          <w:shd w:val="clear" w:color="auto" w:fill="FFFFFF"/>
          <w:vertAlign w:val="subscript"/>
          <w:lang w:eastAsia="en-US"/>
        </w:rPr>
        <w:t>60</w:t>
      </w:r>
      <w:r w:rsidRPr="00491681">
        <w:rPr>
          <w:rFonts w:eastAsiaTheme="minorEastAsia"/>
          <w:color w:val="000000"/>
          <w:sz w:val="28"/>
          <w:szCs w:val="28"/>
          <w:shd w:val="clear" w:color="auto" w:fill="FFFFFF"/>
          <w:lang w:eastAsia="en-US"/>
        </w:rPr>
        <w:t xml:space="preserve"> rates without liming can decrease soil fertility. This decline is caused by the acidifying effect of these fertilizers, which deteriorates the soil's physical and chemical properties. Consequently, the crop yield obtained with N</w:t>
      </w:r>
      <w:r w:rsidRPr="00491681">
        <w:rPr>
          <w:rFonts w:eastAsiaTheme="minorEastAsia"/>
          <w:color w:val="000000"/>
          <w:sz w:val="28"/>
          <w:szCs w:val="28"/>
          <w:shd w:val="clear" w:color="auto" w:fill="FFFFFF"/>
          <w:vertAlign w:val="subscript"/>
          <w:lang w:eastAsia="en-US"/>
        </w:rPr>
        <w:t>60</w:t>
      </w:r>
      <w:r w:rsidRPr="00491681">
        <w:rPr>
          <w:rFonts w:eastAsiaTheme="minorEastAsia"/>
          <w:color w:val="000000"/>
          <w:sz w:val="28"/>
          <w:szCs w:val="28"/>
          <w:shd w:val="clear" w:color="auto" w:fill="FFFFFF"/>
          <w:lang w:eastAsia="en-US"/>
        </w:rPr>
        <w:t>P</w:t>
      </w:r>
      <w:r w:rsidRPr="00491681">
        <w:rPr>
          <w:rFonts w:eastAsiaTheme="minorEastAsia"/>
          <w:color w:val="000000"/>
          <w:sz w:val="28"/>
          <w:szCs w:val="28"/>
          <w:shd w:val="clear" w:color="auto" w:fill="FFFFFF"/>
          <w:vertAlign w:val="subscript"/>
          <w:lang w:eastAsia="en-US"/>
        </w:rPr>
        <w:t>60</w:t>
      </w:r>
      <w:r w:rsidRPr="00491681">
        <w:rPr>
          <w:rFonts w:eastAsiaTheme="minorEastAsia"/>
          <w:color w:val="000000"/>
          <w:sz w:val="28"/>
          <w:szCs w:val="28"/>
          <w:shd w:val="clear" w:color="auto" w:fill="FFFFFF"/>
          <w:lang w:eastAsia="en-US"/>
        </w:rPr>
        <w:t>K</w:t>
      </w:r>
      <w:r w:rsidRPr="00491681">
        <w:rPr>
          <w:rFonts w:eastAsiaTheme="minorEastAsia"/>
          <w:color w:val="000000"/>
          <w:sz w:val="28"/>
          <w:szCs w:val="28"/>
          <w:shd w:val="clear" w:color="auto" w:fill="FFFFFF"/>
          <w:vertAlign w:val="subscript"/>
          <w:lang w:eastAsia="en-US"/>
        </w:rPr>
        <w:t>60</w:t>
      </w:r>
      <w:r w:rsidRPr="00491681">
        <w:rPr>
          <w:rFonts w:eastAsiaTheme="minorEastAsia"/>
          <w:color w:val="000000"/>
          <w:sz w:val="28"/>
          <w:szCs w:val="28"/>
          <w:shd w:val="clear" w:color="auto" w:fill="FFFFFF"/>
          <w:lang w:eastAsia="en-US"/>
        </w:rPr>
        <w:t xml:space="preserve"> without liming (2</w:t>
      </w:r>
      <w:r w:rsidR="00B2654B">
        <w:rPr>
          <w:rFonts w:eastAsiaTheme="minorEastAsia"/>
          <w:color w:val="000000"/>
          <w:sz w:val="28"/>
          <w:szCs w:val="28"/>
          <w:shd w:val="clear" w:color="auto" w:fill="FFFFFF"/>
          <w:lang w:val="en-US" w:eastAsia="en-US"/>
        </w:rPr>
        <w:t>,</w:t>
      </w:r>
      <w:r w:rsidRPr="00491681">
        <w:rPr>
          <w:rFonts w:eastAsiaTheme="minorEastAsia"/>
          <w:color w:val="000000"/>
          <w:sz w:val="28"/>
          <w:szCs w:val="28"/>
          <w:shd w:val="clear" w:color="auto" w:fill="FFFFFF"/>
          <w:lang w:eastAsia="en-US"/>
        </w:rPr>
        <w:t>62 t/ha) was statistically similar to the yield achieved with the natural fertility of sod-podzolic soil (Table 1).</w:t>
      </w:r>
    </w:p>
    <w:p w:rsidR="00023068" w:rsidRDefault="00023068" w:rsidP="00491681">
      <w:pPr>
        <w:pStyle w:val="a4"/>
        <w:spacing w:before="0" w:beforeAutospacing="0" w:after="0" w:afterAutospacing="0"/>
        <w:ind w:firstLine="709"/>
        <w:jc w:val="both"/>
        <w:rPr>
          <w:rFonts w:eastAsiaTheme="minorEastAsia"/>
          <w:color w:val="000000"/>
          <w:sz w:val="28"/>
          <w:szCs w:val="28"/>
          <w:shd w:val="clear" w:color="auto" w:fill="FFFFFF"/>
          <w:lang w:eastAsia="en-US"/>
        </w:rPr>
      </w:pPr>
      <w:r w:rsidRPr="00491681">
        <w:rPr>
          <w:color w:val="000000"/>
          <w:sz w:val="28"/>
          <w:szCs w:val="28"/>
          <w:shd w:val="clear" w:color="auto" w:fill="FFFFFF"/>
        </w:rPr>
        <w:t>Liming significantly increased crop productivity compared to both the control and the background. However, different rates of lime provided different yield increases in both absolute and relative units. The use of 0.5 CaCO</w:t>
      </w:r>
      <w:r w:rsidRPr="00B82217">
        <w:rPr>
          <w:color w:val="000000"/>
          <w:sz w:val="28"/>
          <w:szCs w:val="28"/>
          <w:shd w:val="clear" w:color="auto" w:fill="FFFFFF"/>
          <w:vertAlign w:val="subscript"/>
        </w:rPr>
        <w:t>3</w:t>
      </w:r>
      <w:r w:rsidRPr="00491681">
        <w:rPr>
          <w:color w:val="000000"/>
          <w:sz w:val="28"/>
          <w:szCs w:val="28"/>
          <w:shd w:val="clear" w:color="auto" w:fill="FFFFFF"/>
        </w:rPr>
        <w:t xml:space="preserve"> on the N</w:t>
      </w:r>
      <w:r w:rsidRPr="00491681">
        <w:rPr>
          <w:color w:val="000000"/>
          <w:sz w:val="28"/>
          <w:szCs w:val="28"/>
          <w:shd w:val="clear" w:color="auto" w:fill="FFFFFF"/>
          <w:vertAlign w:val="subscript"/>
        </w:rPr>
        <w:t>60</w:t>
      </w:r>
      <w:r w:rsidRPr="00491681">
        <w:rPr>
          <w:color w:val="000000"/>
          <w:sz w:val="28"/>
          <w:szCs w:val="28"/>
          <w:shd w:val="clear" w:color="auto" w:fill="FFFFFF"/>
        </w:rPr>
        <w:t>P</w:t>
      </w:r>
      <w:r w:rsidRPr="00491681">
        <w:rPr>
          <w:color w:val="000000"/>
          <w:sz w:val="28"/>
          <w:szCs w:val="28"/>
          <w:shd w:val="clear" w:color="auto" w:fill="FFFFFF"/>
          <w:vertAlign w:val="subscript"/>
        </w:rPr>
        <w:t>60</w:t>
      </w:r>
      <w:r w:rsidRPr="00491681">
        <w:rPr>
          <w:color w:val="000000"/>
          <w:sz w:val="28"/>
          <w:szCs w:val="28"/>
          <w:shd w:val="clear" w:color="auto" w:fill="FFFFFF"/>
        </w:rPr>
        <w:t>K</w:t>
      </w:r>
      <w:r w:rsidRPr="00491681">
        <w:rPr>
          <w:color w:val="000000"/>
          <w:sz w:val="28"/>
          <w:szCs w:val="28"/>
          <w:shd w:val="clear" w:color="auto" w:fill="FFFFFF"/>
          <w:vertAlign w:val="subscript"/>
        </w:rPr>
        <w:t>60</w:t>
      </w:r>
      <w:r w:rsidRPr="00491681">
        <w:rPr>
          <w:color w:val="000000"/>
          <w:sz w:val="28"/>
          <w:szCs w:val="28"/>
          <w:shd w:val="clear" w:color="auto" w:fill="FFFFFF"/>
          <w:vertAlign w:val="subscript"/>
          <w:lang w:val="en-US"/>
        </w:rPr>
        <w:t xml:space="preserve"> </w:t>
      </w:r>
      <w:r w:rsidRPr="00491681">
        <w:rPr>
          <w:color w:val="000000"/>
          <w:sz w:val="28"/>
          <w:szCs w:val="28"/>
          <w:shd w:val="clear" w:color="auto" w:fill="FFFFFF"/>
        </w:rPr>
        <w:t xml:space="preserve">background contributed to a 29.4% increase in yield compared to the background. Further increase in the lime rate provided a statistically significant </w:t>
      </w:r>
      <w:r w:rsidR="00B82217">
        <w:rPr>
          <w:color w:val="000000"/>
          <w:sz w:val="28"/>
          <w:szCs w:val="28"/>
          <w:shd w:val="clear" w:color="auto" w:fill="FFFFFF"/>
        </w:rPr>
        <w:t>difference in yield only at 1.5</w:t>
      </w:r>
      <w:r w:rsidR="00B82217">
        <w:rPr>
          <w:color w:val="000000"/>
          <w:sz w:val="28"/>
          <w:szCs w:val="28"/>
          <w:shd w:val="clear" w:color="auto" w:fill="FFFFFF"/>
          <w:lang w:val="en-US"/>
        </w:rPr>
        <w:t> </w:t>
      </w:r>
      <w:r w:rsidRPr="00491681">
        <w:rPr>
          <w:color w:val="000000"/>
          <w:sz w:val="28"/>
          <w:szCs w:val="28"/>
          <w:shd w:val="clear" w:color="auto" w:fill="FFFFFF"/>
        </w:rPr>
        <w:t>CaCO</w:t>
      </w:r>
      <w:r w:rsidRPr="00B82217">
        <w:rPr>
          <w:color w:val="000000"/>
          <w:sz w:val="28"/>
          <w:szCs w:val="28"/>
          <w:shd w:val="clear" w:color="auto" w:fill="FFFFFF"/>
          <w:vertAlign w:val="subscript"/>
        </w:rPr>
        <w:t>3</w:t>
      </w:r>
      <w:r w:rsidRPr="00491681">
        <w:rPr>
          <w:color w:val="000000"/>
          <w:sz w:val="28"/>
          <w:szCs w:val="28"/>
          <w:shd w:val="clear" w:color="auto" w:fill="FFFFFF"/>
        </w:rPr>
        <w:t xml:space="preserve">. </w:t>
      </w:r>
    </w:p>
    <w:p w:rsidR="00850E3C" w:rsidRPr="00491681" w:rsidRDefault="00AC6E67" w:rsidP="00491681">
      <w:pPr>
        <w:spacing w:after="0" w:line="240" w:lineRule="auto"/>
        <w:ind w:firstLine="709"/>
        <w:jc w:val="both"/>
        <w:rPr>
          <w:rFonts w:ascii="Times New Roman" w:hAnsi="Times New Roman" w:cs="Times New Roman"/>
          <w:color w:val="000000" w:themeColor="text1"/>
          <w:sz w:val="28"/>
          <w:szCs w:val="28"/>
          <w:shd w:val="clear" w:color="auto" w:fill="FFFFFF"/>
        </w:rPr>
      </w:pPr>
      <w:r w:rsidRPr="00491681">
        <w:rPr>
          <w:rFonts w:ascii="Times New Roman" w:hAnsi="Times New Roman" w:cs="Times New Roman"/>
          <w:color w:val="000000" w:themeColor="text1"/>
          <w:sz w:val="28"/>
          <w:szCs w:val="28"/>
          <w:shd w:val="clear" w:color="auto" w:fill="FFFFFF"/>
        </w:rPr>
        <w:t xml:space="preserve">1. Average yield of winter wheat in crop rotation at different </w:t>
      </w:r>
      <w:r w:rsidR="002A78C1" w:rsidRPr="00491681">
        <w:rPr>
          <w:rFonts w:ascii="Times New Roman" w:hAnsi="Times New Roman" w:cs="Times New Roman"/>
          <w:color w:val="000000" w:themeColor="text1"/>
          <w:sz w:val="28"/>
          <w:szCs w:val="28"/>
          <w:shd w:val="clear" w:color="auto" w:fill="FFFFFF"/>
        </w:rPr>
        <w:t>norm</w:t>
      </w:r>
      <w:r w:rsidRPr="00491681">
        <w:rPr>
          <w:rFonts w:ascii="Times New Roman" w:hAnsi="Times New Roman" w:cs="Times New Roman"/>
          <w:color w:val="000000" w:themeColor="text1"/>
          <w:sz w:val="28"/>
          <w:szCs w:val="28"/>
          <w:shd w:val="clear" w:color="auto" w:fill="FFFFFF"/>
        </w:rPr>
        <w:t>s of lime on sod-podzolic soil</w:t>
      </w:r>
    </w:p>
    <w:tbl>
      <w:tblPr>
        <w:tblStyle w:val="a9"/>
        <w:tblW w:w="0" w:type="auto"/>
        <w:jc w:val="center"/>
        <w:tblLook w:val="04A0" w:firstRow="1" w:lastRow="0" w:firstColumn="1" w:lastColumn="0" w:noHBand="0" w:noVBand="1"/>
      </w:tblPr>
      <w:tblGrid>
        <w:gridCol w:w="3333"/>
        <w:gridCol w:w="1559"/>
        <w:gridCol w:w="1624"/>
        <w:gridCol w:w="2487"/>
      </w:tblGrid>
      <w:tr w:rsidR="00850E3C" w:rsidRPr="00B2654B" w:rsidTr="00B2654B">
        <w:trPr>
          <w:jc w:val="center"/>
        </w:trPr>
        <w:tc>
          <w:tcPr>
            <w:tcW w:w="3333" w:type="dxa"/>
            <w:vMerge w:val="restart"/>
            <w:vAlign w:val="center"/>
          </w:tcPr>
          <w:p w:rsidR="00850E3C" w:rsidRPr="00B2654B" w:rsidRDefault="00F61442" w:rsidP="00491681">
            <w:pPr>
              <w:jc w:val="center"/>
              <w:rPr>
                <w:rFonts w:ascii="Times New Roman" w:hAnsi="Times New Roman" w:cs="Times New Roman"/>
                <w:color w:val="000000"/>
                <w:sz w:val="24"/>
                <w:szCs w:val="24"/>
                <w:shd w:val="clear" w:color="auto" w:fill="FFFFFF"/>
              </w:rPr>
            </w:pPr>
            <w:r w:rsidRPr="00B2654B">
              <w:rPr>
                <w:rFonts w:ascii="Times New Roman" w:eastAsia="Calibri" w:hAnsi="Times New Roman" w:cs="Times New Roman"/>
                <w:sz w:val="24"/>
                <w:szCs w:val="24"/>
                <w:lang w:val="en-GB"/>
              </w:rPr>
              <w:t>T</w:t>
            </w:r>
            <w:r w:rsidRPr="00B2654B">
              <w:rPr>
                <w:rFonts w:ascii="Times New Roman" w:eastAsia="Calibri" w:hAnsi="Times New Roman" w:cs="Times New Roman"/>
                <w:sz w:val="24"/>
                <w:szCs w:val="24"/>
              </w:rPr>
              <w:t>reatments</w:t>
            </w:r>
          </w:p>
        </w:tc>
        <w:tc>
          <w:tcPr>
            <w:tcW w:w="1559" w:type="dxa"/>
            <w:vMerge w:val="restart"/>
            <w:vAlign w:val="center"/>
          </w:tcPr>
          <w:p w:rsidR="00850E3C" w:rsidRPr="00B2654B" w:rsidRDefault="00D552FC" w:rsidP="00491681">
            <w:pPr>
              <w:jc w:val="center"/>
              <w:rPr>
                <w:rFonts w:ascii="Times New Roman" w:hAnsi="Times New Roman" w:cs="Times New Roman"/>
                <w:color w:val="000000"/>
                <w:sz w:val="24"/>
                <w:szCs w:val="24"/>
                <w:shd w:val="clear" w:color="auto" w:fill="FFFFFF"/>
              </w:rPr>
            </w:pPr>
            <w:r w:rsidRPr="00B2654B">
              <w:rPr>
                <w:rFonts w:ascii="Times New Roman" w:hAnsi="Times New Roman" w:cs="Times New Roman"/>
                <w:sz w:val="24"/>
                <w:szCs w:val="24"/>
                <w:lang w:val="en-GB"/>
              </w:rPr>
              <w:t>Grain</w:t>
            </w:r>
            <w:r w:rsidR="00227F1E" w:rsidRPr="00B2654B">
              <w:rPr>
                <w:rFonts w:ascii="Times New Roman" w:hAnsi="Times New Roman" w:cs="Times New Roman"/>
                <w:sz w:val="24"/>
                <w:szCs w:val="24"/>
                <w:lang w:val="en-GB"/>
              </w:rPr>
              <w:t xml:space="preserve"> yield</w:t>
            </w:r>
            <w:r w:rsidR="00AC6E67" w:rsidRPr="00B2654B">
              <w:rPr>
                <w:rFonts w:ascii="Times New Roman" w:hAnsi="Times New Roman" w:cs="Times New Roman"/>
                <w:color w:val="000000"/>
                <w:sz w:val="24"/>
                <w:szCs w:val="24"/>
                <w:shd w:val="clear" w:color="auto" w:fill="FFFFFF"/>
              </w:rPr>
              <w:t>, t/ha</w:t>
            </w:r>
          </w:p>
        </w:tc>
        <w:tc>
          <w:tcPr>
            <w:tcW w:w="4111" w:type="dxa"/>
            <w:gridSpan w:val="2"/>
            <w:vAlign w:val="center"/>
          </w:tcPr>
          <w:p w:rsidR="00850E3C" w:rsidRPr="00B2654B" w:rsidRDefault="00AC6E67" w:rsidP="00B2654B">
            <w:pPr>
              <w:jc w:val="center"/>
              <w:rPr>
                <w:rFonts w:ascii="Times New Roman" w:hAnsi="Times New Roman" w:cs="Times New Roman"/>
                <w:color w:val="000000"/>
                <w:sz w:val="24"/>
                <w:szCs w:val="24"/>
                <w:shd w:val="clear" w:color="auto" w:fill="FFFFFF"/>
                <w:lang w:val="en-US"/>
              </w:rPr>
            </w:pPr>
            <w:r w:rsidRPr="00B2654B">
              <w:rPr>
                <w:rFonts w:ascii="Times New Roman" w:hAnsi="Times New Roman" w:cs="Times New Roman"/>
                <w:color w:val="000000"/>
                <w:sz w:val="24"/>
                <w:szCs w:val="24"/>
                <w:shd w:val="clear" w:color="auto" w:fill="FFFFFF"/>
              </w:rPr>
              <w:t>Yield to control</w:t>
            </w:r>
            <w:r w:rsidR="00B2654B" w:rsidRPr="00B2654B">
              <w:rPr>
                <w:rFonts w:ascii="Times New Roman" w:hAnsi="Times New Roman" w:cs="Times New Roman"/>
                <w:color w:val="000000"/>
                <w:sz w:val="24"/>
                <w:szCs w:val="24"/>
                <w:shd w:val="clear" w:color="auto" w:fill="FFFFFF"/>
                <w:lang w:val="en-US"/>
              </w:rPr>
              <w:t xml:space="preserve"> ratio</w:t>
            </w:r>
          </w:p>
        </w:tc>
      </w:tr>
      <w:tr w:rsidR="00850E3C" w:rsidRPr="00B2654B" w:rsidTr="00B2654B">
        <w:trPr>
          <w:trHeight w:val="280"/>
          <w:jc w:val="center"/>
        </w:trPr>
        <w:tc>
          <w:tcPr>
            <w:tcW w:w="3333" w:type="dxa"/>
            <w:vMerge/>
            <w:vAlign w:val="center"/>
          </w:tcPr>
          <w:p w:rsidR="00850E3C" w:rsidRPr="00B2654B" w:rsidRDefault="00850E3C" w:rsidP="00491681">
            <w:pPr>
              <w:jc w:val="center"/>
              <w:rPr>
                <w:rFonts w:ascii="Times New Roman" w:hAnsi="Times New Roman" w:cs="Times New Roman"/>
                <w:color w:val="000000"/>
                <w:sz w:val="24"/>
                <w:szCs w:val="24"/>
                <w:shd w:val="clear" w:color="auto" w:fill="FFFFFF"/>
              </w:rPr>
            </w:pPr>
          </w:p>
        </w:tc>
        <w:tc>
          <w:tcPr>
            <w:tcW w:w="1559" w:type="dxa"/>
            <w:vMerge/>
            <w:vAlign w:val="center"/>
          </w:tcPr>
          <w:p w:rsidR="00850E3C" w:rsidRPr="00B2654B" w:rsidRDefault="00850E3C" w:rsidP="00491681">
            <w:pPr>
              <w:jc w:val="center"/>
              <w:rPr>
                <w:rFonts w:ascii="Times New Roman" w:hAnsi="Times New Roman" w:cs="Times New Roman"/>
                <w:color w:val="000000"/>
                <w:sz w:val="24"/>
                <w:szCs w:val="24"/>
                <w:shd w:val="clear" w:color="auto" w:fill="FFFFFF"/>
              </w:rPr>
            </w:pPr>
          </w:p>
        </w:tc>
        <w:tc>
          <w:tcPr>
            <w:tcW w:w="1624" w:type="dxa"/>
            <w:vAlign w:val="center"/>
          </w:tcPr>
          <w:p w:rsidR="00850E3C" w:rsidRPr="00B2654B" w:rsidRDefault="00AC6E67" w:rsidP="00491681">
            <w:pPr>
              <w:jc w:val="center"/>
              <w:rPr>
                <w:rFonts w:ascii="Times New Roman" w:hAnsi="Times New Roman" w:cs="Times New Roman"/>
                <w:color w:val="000000"/>
                <w:sz w:val="24"/>
                <w:szCs w:val="24"/>
                <w:shd w:val="clear" w:color="auto" w:fill="FFFFFF"/>
              </w:rPr>
            </w:pPr>
            <w:r w:rsidRPr="00B2654B">
              <w:rPr>
                <w:rFonts w:ascii="Times New Roman" w:hAnsi="Times New Roman" w:cs="Times New Roman"/>
                <w:color w:val="000000"/>
                <w:sz w:val="24"/>
                <w:szCs w:val="24"/>
                <w:shd w:val="clear" w:color="auto" w:fill="FFFFFF"/>
              </w:rPr>
              <w:t>t/ha</w:t>
            </w:r>
          </w:p>
        </w:tc>
        <w:tc>
          <w:tcPr>
            <w:tcW w:w="2487" w:type="dxa"/>
            <w:vAlign w:val="center"/>
          </w:tcPr>
          <w:p w:rsidR="00850E3C" w:rsidRPr="00B2654B" w:rsidRDefault="00850E3C" w:rsidP="00491681">
            <w:pPr>
              <w:jc w:val="center"/>
              <w:rPr>
                <w:rFonts w:ascii="Times New Roman" w:hAnsi="Times New Roman" w:cs="Times New Roman"/>
                <w:color w:val="000000"/>
                <w:sz w:val="24"/>
                <w:szCs w:val="24"/>
                <w:shd w:val="clear" w:color="auto" w:fill="FFFFFF"/>
              </w:rPr>
            </w:pPr>
            <w:r w:rsidRPr="00B2654B">
              <w:rPr>
                <w:rFonts w:ascii="Times New Roman" w:hAnsi="Times New Roman" w:cs="Times New Roman"/>
                <w:color w:val="000000"/>
                <w:sz w:val="24"/>
                <w:szCs w:val="24"/>
                <w:shd w:val="clear" w:color="auto" w:fill="FFFFFF"/>
              </w:rPr>
              <w:t>%</w:t>
            </w:r>
          </w:p>
        </w:tc>
      </w:tr>
      <w:tr w:rsidR="00850E3C" w:rsidRPr="00B2654B" w:rsidTr="00B2654B">
        <w:trPr>
          <w:trHeight w:val="370"/>
          <w:jc w:val="center"/>
        </w:trPr>
        <w:tc>
          <w:tcPr>
            <w:tcW w:w="3333" w:type="dxa"/>
          </w:tcPr>
          <w:p w:rsidR="00850E3C" w:rsidRPr="00B2654B" w:rsidRDefault="00AC6E67" w:rsidP="00491681">
            <w:pPr>
              <w:jc w:val="both"/>
              <w:rPr>
                <w:rFonts w:ascii="Times New Roman" w:hAnsi="Times New Roman" w:cs="Times New Roman"/>
                <w:color w:val="000000"/>
                <w:sz w:val="24"/>
                <w:szCs w:val="24"/>
                <w:shd w:val="clear" w:color="auto" w:fill="FFFFFF"/>
              </w:rPr>
            </w:pPr>
            <w:r w:rsidRPr="00B2654B">
              <w:rPr>
                <w:rFonts w:ascii="Times New Roman" w:hAnsi="Times New Roman" w:cs="Times New Roman"/>
                <w:color w:val="000000"/>
                <w:sz w:val="24"/>
                <w:szCs w:val="24"/>
                <w:shd w:val="clear" w:color="auto" w:fill="FFFFFF"/>
              </w:rPr>
              <w:t>Control (without fertilizers)</w:t>
            </w:r>
          </w:p>
        </w:tc>
        <w:tc>
          <w:tcPr>
            <w:tcW w:w="1559" w:type="dxa"/>
          </w:tcPr>
          <w:p w:rsidR="00850E3C" w:rsidRPr="00B2654B" w:rsidRDefault="00850E3C" w:rsidP="00491681">
            <w:pPr>
              <w:jc w:val="center"/>
              <w:rPr>
                <w:rFonts w:ascii="Times New Roman" w:hAnsi="Times New Roman" w:cs="Times New Roman"/>
                <w:color w:val="000000"/>
                <w:sz w:val="24"/>
                <w:szCs w:val="24"/>
                <w:shd w:val="clear" w:color="auto" w:fill="FFFFFF"/>
              </w:rPr>
            </w:pPr>
            <w:r w:rsidRPr="00B2654B">
              <w:rPr>
                <w:rFonts w:ascii="Times New Roman" w:hAnsi="Times New Roman" w:cs="Times New Roman"/>
                <w:color w:val="000000"/>
                <w:sz w:val="24"/>
                <w:szCs w:val="24"/>
                <w:shd w:val="clear" w:color="auto" w:fill="FFFFFF"/>
              </w:rPr>
              <w:t>2,65</w:t>
            </w:r>
          </w:p>
        </w:tc>
        <w:tc>
          <w:tcPr>
            <w:tcW w:w="1624" w:type="dxa"/>
          </w:tcPr>
          <w:p w:rsidR="00850E3C" w:rsidRPr="00B2654B" w:rsidRDefault="00850E3C" w:rsidP="00491681">
            <w:pPr>
              <w:jc w:val="center"/>
              <w:rPr>
                <w:rFonts w:ascii="Times New Roman" w:hAnsi="Times New Roman" w:cs="Times New Roman"/>
                <w:color w:val="000000"/>
                <w:sz w:val="24"/>
                <w:szCs w:val="24"/>
                <w:shd w:val="clear" w:color="auto" w:fill="FFFFFF"/>
              </w:rPr>
            </w:pPr>
            <w:r w:rsidRPr="00B2654B">
              <w:rPr>
                <w:rFonts w:ascii="Times New Roman" w:hAnsi="Times New Roman" w:cs="Times New Roman"/>
                <w:color w:val="000000"/>
                <w:sz w:val="24"/>
                <w:szCs w:val="24"/>
                <w:shd w:val="clear" w:color="auto" w:fill="FFFFFF"/>
              </w:rPr>
              <w:t>–</w:t>
            </w:r>
          </w:p>
        </w:tc>
        <w:tc>
          <w:tcPr>
            <w:tcW w:w="2487" w:type="dxa"/>
          </w:tcPr>
          <w:p w:rsidR="00850E3C" w:rsidRPr="00B2654B" w:rsidRDefault="00850E3C" w:rsidP="00491681">
            <w:pPr>
              <w:jc w:val="center"/>
              <w:rPr>
                <w:rFonts w:ascii="Times New Roman" w:hAnsi="Times New Roman" w:cs="Times New Roman"/>
                <w:color w:val="000000"/>
                <w:sz w:val="24"/>
                <w:szCs w:val="24"/>
                <w:shd w:val="clear" w:color="auto" w:fill="FFFFFF"/>
              </w:rPr>
            </w:pPr>
            <w:r w:rsidRPr="00B2654B">
              <w:rPr>
                <w:rFonts w:ascii="Times New Roman" w:hAnsi="Times New Roman" w:cs="Times New Roman"/>
                <w:color w:val="000000"/>
                <w:sz w:val="24"/>
                <w:szCs w:val="24"/>
                <w:shd w:val="clear" w:color="auto" w:fill="FFFFFF"/>
              </w:rPr>
              <w:t>–</w:t>
            </w:r>
          </w:p>
        </w:tc>
      </w:tr>
      <w:tr w:rsidR="00850E3C" w:rsidRPr="00B2654B" w:rsidTr="00B2654B">
        <w:trPr>
          <w:trHeight w:val="370"/>
          <w:jc w:val="center"/>
        </w:trPr>
        <w:tc>
          <w:tcPr>
            <w:tcW w:w="3333" w:type="dxa"/>
          </w:tcPr>
          <w:p w:rsidR="00850E3C" w:rsidRPr="00B2654B" w:rsidRDefault="00AC6E67" w:rsidP="00491681">
            <w:pPr>
              <w:jc w:val="both"/>
              <w:rPr>
                <w:rFonts w:ascii="Times New Roman" w:hAnsi="Times New Roman" w:cs="Times New Roman"/>
                <w:color w:val="000000"/>
                <w:sz w:val="24"/>
                <w:szCs w:val="24"/>
                <w:shd w:val="clear" w:color="auto" w:fill="FFFFFF"/>
              </w:rPr>
            </w:pPr>
            <w:r w:rsidRPr="00B2654B">
              <w:rPr>
                <w:rFonts w:ascii="Times New Roman" w:hAnsi="Times New Roman" w:cs="Times New Roman"/>
                <w:color w:val="000000"/>
                <w:sz w:val="24"/>
                <w:szCs w:val="24"/>
                <w:shd w:val="clear" w:color="auto" w:fill="FFFFFF"/>
              </w:rPr>
              <w:t>N</w:t>
            </w:r>
            <w:r w:rsidRPr="00B2654B">
              <w:rPr>
                <w:rFonts w:ascii="Times New Roman" w:hAnsi="Times New Roman" w:cs="Times New Roman"/>
                <w:color w:val="000000"/>
                <w:sz w:val="24"/>
                <w:szCs w:val="24"/>
                <w:shd w:val="clear" w:color="auto" w:fill="FFFFFF"/>
                <w:vertAlign w:val="subscript"/>
              </w:rPr>
              <w:t>60</w:t>
            </w:r>
            <w:r w:rsidRPr="00B2654B">
              <w:rPr>
                <w:rFonts w:ascii="Times New Roman" w:hAnsi="Times New Roman" w:cs="Times New Roman"/>
                <w:color w:val="000000"/>
                <w:sz w:val="24"/>
                <w:szCs w:val="24"/>
                <w:shd w:val="clear" w:color="auto" w:fill="FFFFFF"/>
              </w:rPr>
              <w:t>P</w:t>
            </w:r>
            <w:r w:rsidRPr="00B2654B">
              <w:rPr>
                <w:rFonts w:ascii="Times New Roman" w:hAnsi="Times New Roman" w:cs="Times New Roman"/>
                <w:color w:val="000000"/>
                <w:sz w:val="24"/>
                <w:szCs w:val="24"/>
                <w:shd w:val="clear" w:color="auto" w:fill="FFFFFF"/>
                <w:vertAlign w:val="subscript"/>
              </w:rPr>
              <w:t>60</w:t>
            </w:r>
            <w:r w:rsidRPr="00B2654B">
              <w:rPr>
                <w:rFonts w:ascii="Times New Roman" w:hAnsi="Times New Roman" w:cs="Times New Roman"/>
                <w:color w:val="000000"/>
                <w:sz w:val="24"/>
                <w:szCs w:val="24"/>
                <w:shd w:val="clear" w:color="auto" w:fill="FFFFFF"/>
              </w:rPr>
              <w:t>K</w:t>
            </w:r>
            <w:r w:rsidRPr="00B2654B">
              <w:rPr>
                <w:rFonts w:ascii="Times New Roman" w:hAnsi="Times New Roman" w:cs="Times New Roman"/>
                <w:color w:val="000000"/>
                <w:sz w:val="24"/>
                <w:szCs w:val="24"/>
                <w:shd w:val="clear" w:color="auto" w:fill="FFFFFF"/>
                <w:vertAlign w:val="subscript"/>
              </w:rPr>
              <w:t>60</w:t>
            </w:r>
            <w:r w:rsidRPr="00B2654B">
              <w:rPr>
                <w:rFonts w:ascii="Times New Roman" w:hAnsi="Times New Roman" w:cs="Times New Roman"/>
                <w:color w:val="000000"/>
                <w:sz w:val="24"/>
                <w:szCs w:val="24"/>
                <w:shd w:val="clear" w:color="auto" w:fill="FFFFFF"/>
              </w:rPr>
              <w:t xml:space="preserve"> </w:t>
            </w:r>
            <w:r w:rsidR="00F61442" w:rsidRPr="00B2654B">
              <w:rPr>
                <w:rFonts w:ascii="Times New Roman" w:hAnsi="Times New Roman" w:cs="Times New Roman"/>
                <w:color w:val="000000"/>
                <w:sz w:val="24"/>
                <w:szCs w:val="24"/>
                <w:shd w:val="clear" w:color="auto" w:fill="FFFFFF"/>
              </w:rPr>
              <w:t>–</w:t>
            </w:r>
            <w:r w:rsidRPr="00B2654B">
              <w:rPr>
                <w:rFonts w:ascii="Times New Roman" w:hAnsi="Times New Roman" w:cs="Times New Roman"/>
                <w:color w:val="000000"/>
                <w:sz w:val="24"/>
                <w:szCs w:val="24"/>
                <w:shd w:val="clear" w:color="auto" w:fill="FFFFFF"/>
              </w:rPr>
              <w:t xml:space="preserve"> background</w:t>
            </w:r>
          </w:p>
        </w:tc>
        <w:tc>
          <w:tcPr>
            <w:tcW w:w="1559" w:type="dxa"/>
          </w:tcPr>
          <w:p w:rsidR="00850E3C" w:rsidRPr="00B2654B" w:rsidRDefault="00850E3C" w:rsidP="00491681">
            <w:pPr>
              <w:jc w:val="center"/>
              <w:rPr>
                <w:rFonts w:ascii="Times New Roman" w:hAnsi="Times New Roman" w:cs="Times New Roman"/>
                <w:color w:val="000000"/>
                <w:sz w:val="24"/>
                <w:szCs w:val="24"/>
                <w:shd w:val="clear" w:color="auto" w:fill="FFFFFF"/>
              </w:rPr>
            </w:pPr>
            <w:r w:rsidRPr="00B2654B">
              <w:rPr>
                <w:rFonts w:ascii="Times New Roman" w:hAnsi="Times New Roman" w:cs="Times New Roman"/>
                <w:color w:val="000000"/>
                <w:sz w:val="24"/>
                <w:szCs w:val="24"/>
                <w:shd w:val="clear" w:color="auto" w:fill="FFFFFF"/>
              </w:rPr>
              <w:t>2,62</w:t>
            </w:r>
          </w:p>
        </w:tc>
        <w:tc>
          <w:tcPr>
            <w:tcW w:w="1624" w:type="dxa"/>
          </w:tcPr>
          <w:p w:rsidR="00850E3C" w:rsidRPr="00B2654B" w:rsidRDefault="00850E3C" w:rsidP="00491681">
            <w:pPr>
              <w:jc w:val="center"/>
              <w:rPr>
                <w:rFonts w:ascii="Times New Roman" w:hAnsi="Times New Roman" w:cs="Times New Roman"/>
                <w:color w:val="000000"/>
                <w:sz w:val="24"/>
                <w:szCs w:val="24"/>
                <w:shd w:val="clear" w:color="auto" w:fill="FFFFFF"/>
              </w:rPr>
            </w:pPr>
            <w:r w:rsidRPr="00B2654B">
              <w:rPr>
                <w:rFonts w:ascii="Times New Roman" w:hAnsi="Times New Roman" w:cs="Times New Roman"/>
                <w:color w:val="000000"/>
                <w:sz w:val="24"/>
                <w:szCs w:val="24"/>
                <w:shd w:val="clear" w:color="auto" w:fill="FFFFFF"/>
              </w:rPr>
              <w:t>–0,3</w:t>
            </w:r>
          </w:p>
        </w:tc>
        <w:tc>
          <w:tcPr>
            <w:tcW w:w="2487" w:type="dxa"/>
          </w:tcPr>
          <w:p w:rsidR="00850E3C" w:rsidRPr="00B2654B" w:rsidRDefault="00850E3C" w:rsidP="00491681">
            <w:pPr>
              <w:jc w:val="center"/>
              <w:rPr>
                <w:rFonts w:ascii="Times New Roman" w:hAnsi="Times New Roman" w:cs="Times New Roman"/>
                <w:color w:val="000000"/>
                <w:sz w:val="24"/>
                <w:szCs w:val="24"/>
                <w:shd w:val="clear" w:color="auto" w:fill="FFFFFF"/>
              </w:rPr>
            </w:pPr>
            <w:r w:rsidRPr="00B2654B">
              <w:rPr>
                <w:rFonts w:ascii="Times New Roman" w:hAnsi="Times New Roman" w:cs="Times New Roman"/>
                <w:color w:val="000000"/>
                <w:sz w:val="24"/>
                <w:szCs w:val="24"/>
                <w:shd w:val="clear" w:color="auto" w:fill="FFFFFF"/>
              </w:rPr>
              <w:t>–</w:t>
            </w:r>
          </w:p>
        </w:tc>
      </w:tr>
      <w:tr w:rsidR="00850E3C" w:rsidRPr="00B2654B" w:rsidTr="00B2654B">
        <w:trPr>
          <w:trHeight w:val="370"/>
          <w:jc w:val="center"/>
        </w:trPr>
        <w:tc>
          <w:tcPr>
            <w:tcW w:w="3333" w:type="dxa"/>
          </w:tcPr>
          <w:p w:rsidR="00850E3C" w:rsidRPr="00B2654B" w:rsidRDefault="00B2654B" w:rsidP="00491681">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Background + 0</w:t>
            </w:r>
            <w:r>
              <w:rPr>
                <w:rFonts w:ascii="Times New Roman" w:hAnsi="Times New Roman" w:cs="Times New Roman"/>
                <w:color w:val="000000"/>
                <w:sz w:val="24"/>
                <w:szCs w:val="24"/>
                <w:shd w:val="clear" w:color="auto" w:fill="FFFFFF"/>
                <w:lang w:val="en-US"/>
              </w:rPr>
              <w:t>,</w:t>
            </w:r>
            <w:r w:rsidR="00AC6E67" w:rsidRPr="00B2654B">
              <w:rPr>
                <w:rFonts w:ascii="Times New Roman" w:hAnsi="Times New Roman" w:cs="Times New Roman"/>
                <w:color w:val="000000"/>
                <w:sz w:val="24"/>
                <w:szCs w:val="24"/>
                <w:shd w:val="clear" w:color="auto" w:fill="FFFFFF"/>
              </w:rPr>
              <w:t>5 CaCO</w:t>
            </w:r>
            <w:r w:rsidR="00AC6E67" w:rsidRPr="00B2654B">
              <w:rPr>
                <w:rFonts w:ascii="Times New Roman" w:hAnsi="Times New Roman" w:cs="Times New Roman"/>
                <w:color w:val="000000"/>
                <w:sz w:val="24"/>
                <w:szCs w:val="24"/>
                <w:shd w:val="clear" w:color="auto" w:fill="FFFFFF"/>
                <w:vertAlign w:val="subscript"/>
              </w:rPr>
              <w:t>3</w:t>
            </w:r>
          </w:p>
        </w:tc>
        <w:tc>
          <w:tcPr>
            <w:tcW w:w="1559" w:type="dxa"/>
          </w:tcPr>
          <w:p w:rsidR="00850E3C" w:rsidRPr="00B2654B" w:rsidRDefault="00850E3C" w:rsidP="00491681">
            <w:pPr>
              <w:jc w:val="center"/>
              <w:rPr>
                <w:rFonts w:ascii="Times New Roman" w:hAnsi="Times New Roman" w:cs="Times New Roman"/>
                <w:color w:val="000000"/>
                <w:sz w:val="24"/>
                <w:szCs w:val="24"/>
                <w:shd w:val="clear" w:color="auto" w:fill="FFFFFF"/>
              </w:rPr>
            </w:pPr>
            <w:r w:rsidRPr="00B2654B">
              <w:rPr>
                <w:rFonts w:ascii="Times New Roman" w:hAnsi="Times New Roman" w:cs="Times New Roman"/>
                <w:color w:val="000000"/>
                <w:sz w:val="24"/>
                <w:szCs w:val="24"/>
                <w:shd w:val="clear" w:color="auto" w:fill="FFFFFF"/>
              </w:rPr>
              <w:t>3,39</w:t>
            </w:r>
          </w:p>
        </w:tc>
        <w:tc>
          <w:tcPr>
            <w:tcW w:w="1624" w:type="dxa"/>
          </w:tcPr>
          <w:p w:rsidR="00850E3C" w:rsidRPr="00B2654B" w:rsidRDefault="00850E3C" w:rsidP="00491681">
            <w:pPr>
              <w:jc w:val="center"/>
              <w:rPr>
                <w:rFonts w:ascii="Times New Roman" w:hAnsi="Times New Roman" w:cs="Times New Roman"/>
                <w:color w:val="000000"/>
                <w:sz w:val="24"/>
                <w:szCs w:val="24"/>
                <w:shd w:val="clear" w:color="auto" w:fill="FFFFFF"/>
              </w:rPr>
            </w:pPr>
            <w:r w:rsidRPr="00B2654B">
              <w:rPr>
                <w:rFonts w:ascii="Times New Roman" w:hAnsi="Times New Roman" w:cs="Times New Roman"/>
                <w:color w:val="000000"/>
                <w:sz w:val="24"/>
                <w:szCs w:val="24"/>
                <w:shd w:val="clear" w:color="auto" w:fill="FFFFFF"/>
              </w:rPr>
              <w:t>0,74</w:t>
            </w:r>
          </w:p>
        </w:tc>
        <w:tc>
          <w:tcPr>
            <w:tcW w:w="2487" w:type="dxa"/>
          </w:tcPr>
          <w:p w:rsidR="00850E3C" w:rsidRPr="00B2654B" w:rsidRDefault="00850E3C" w:rsidP="00491681">
            <w:pPr>
              <w:jc w:val="center"/>
              <w:rPr>
                <w:rFonts w:ascii="Times New Roman" w:hAnsi="Times New Roman" w:cs="Times New Roman"/>
                <w:color w:val="000000"/>
                <w:sz w:val="24"/>
                <w:szCs w:val="24"/>
                <w:shd w:val="clear" w:color="auto" w:fill="FFFFFF"/>
              </w:rPr>
            </w:pPr>
            <w:r w:rsidRPr="00B2654B">
              <w:rPr>
                <w:rFonts w:ascii="Times New Roman" w:hAnsi="Times New Roman" w:cs="Times New Roman"/>
                <w:color w:val="000000"/>
                <w:sz w:val="24"/>
                <w:szCs w:val="24"/>
                <w:shd w:val="clear" w:color="auto" w:fill="FFFFFF"/>
              </w:rPr>
              <w:t>27,9</w:t>
            </w:r>
          </w:p>
        </w:tc>
      </w:tr>
      <w:tr w:rsidR="00850E3C" w:rsidRPr="00B2654B" w:rsidTr="00B2654B">
        <w:trPr>
          <w:trHeight w:val="370"/>
          <w:jc w:val="center"/>
        </w:trPr>
        <w:tc>
          <w:tcPr>
            <w:tcW w:w="3333" w:type="dxa"/>
          </w:tcPr>
          <w:p w:rsidR="00850E3C" w:rsidRPr="00B2654B" w:rsidRDefault="00B82217" w:rsidP="00B2654B">
            <w:pPr>
              <w:jc w:val="both"/>
              <w:rPr>
                <w:rFonts w:ascii="Times New Roman" w:hAnsi="Times New Roman" w:cs="Times New Roman"/>
                <w:color w:val="000000"/>
                <w:sz w:val="24"/>
                <w:szCs w:val="24"/>
                <w:shd w:val="clear" w:color="auto" w:fill="FFFFFF"/>
              </w:rPr>
            </w:pPr>
            <w:r w:rsidRPr="00B2654B">
              <w:rPr>
                <w:rFonts w:ascii="Times New Roman" w:hAnsi="Times New Roman" w:cs="Times New Roman"/>
                <w:color w:val="000000"/>
                <w:sz w:val="24"/>
                <w:szCs w:val="24"/>
                <w:shd w:val="clear" w:color="auto" w:fill="FFFFFF"/>
              </w:rPr>
              <w:t>Background + 1</w:t>
            </w:r>
            <w:r w:rsidR="00B2654B">
              <w:rPr>
                <w:rFonts w:ascii="Times New Roman" w:hAnsi="Times New Roman" w:cs="Times New Roman"/>
                <w:color w:val="000000"/>
                <w:sz w:val="24"/>
                <w:szCs w:val="24"/>
                <w:shd w:val="clear" w:color="auto" w:fill="FFFFFF"/>
                <w:lang w:val="en-US"/>
              </w:rPr>
              <w:t>,</w:t>
            </w:r>
            <w:r w:rsidRPr="00B2654B">
              <w:rPr>
                <w:rFonts w:ascii="Times New Roman" w:hAnsi="Times New Roman" w:cs="Times New Roman"/>
                <w:color w:val="000000"/>
                <w:sz w:val="24"/>
                <w:szCs w:val="24"/>
                <w:shd w:val="clear" w:color="auto" w:fill="FFFFFF"/>
              </w:rPr>
              <w:t>0</w:t>
            </w:r>
            <w:r w:rsidR="002A78C1" w:rsidRPr="00B2654B">
              <w:rPr>
                <w:rFonts w:ascii="Times New Roman" w:hAnsi="Times New Roman" w:cs="Times New Roman"/>
                <w:color w:val="000000"/>
                <w:sz w:val="24"/>
                <w:szCs w:val="24"/>
                <w:shd w:val="clear" w:color="auto" w:fill="FFFFFF"/>
              </w:rPr>
              <w:t xml:space="preserve"> </w:t>
            </w:r>
            <w:r w:rsidRPr="00B2654B">
              <w:rPr>
                <w:rFonts w:ascii="Times New Roman" w:hAnsi="Times New Roman" w:cs="Times New Roman"/>
                <w:color w:val="000000"/>
                <w:sz w:val="24"/>
                <w:szCs w:val="24"/>
                <w:shd w:val="clear" w:color="auto" w:fill="FFFFFF"/>
              </w:rPr>
              <w:t>CaCO</w:t>
            </w:r>
            <w:r w:rsidRPr="00B2654B">
              <w:rPr>
                <w:rFonts w:ascii="Times New Roman" w:hAnsi="Times New Roman" w:cs="Times New Roman"/>
                <w:color w:val="000000"/>
                <w:sz w:val="24"/>
                <w:szCs w:val="24"/>
                <w:shd w:val="clear" w:color="auto" w:fill="FFFFFF"/>
                <w:vertAlign w:val="subscript"/>
              </w:rPr>
              <w:t>3</w:t>
            </w:r>
          </w:p>
        </w:tc>
        <w:tc>
          <w:tcPr>
            <w:tcW w:w="1559" w:type="dxa"/>
          </w:tcPr>
          <w:p w:rsidR="00850E3C" w:rsidRPr="00B2654B" w:rsidRDefault="00850E3C" w:rsidP="00491681">
            <w:pPr>
              <w:jc w:val="center"/>
              <w:rPr>
                <w:rFonts w:ascii="Times New Roman" w:hAnsi="Times New Roman" w:cs="Times New Roman"/>
                <w:color w:val="000000"/>
                <w:sz w:val="24"/>
                <w:szCs w:val="24"/>
                <w:shd w:val="clear" w:color="auto" w:fill="FFFFFF"/>
              </w:rPr>
            </w:pPr>
            <w:r w:rsidRPr="00B2654B">
              <w:rPr>
                <w:rFonts w:ascii="Times New Roman" w:hAnsi="Times New Roman" w:cs="Times New Roman"/>
                <w:color w:val="000000"/>
                <w:sz w:val="24"/>
                <w:szCs w:val="24"/>
                <w:shd w:val="clear" w:color="auto" w:fill="FFFFFF"/>
              </w:rPr>
              <w:t>3,54</w:t>
            </w:r>
          </w:p>
        </w:tc>
        <w:tc>
          <w:tcPr>
            <w:tcW w:w="1624" w:type="dxa"/>
          </w:tcPr>
          <w:p w:rsidR="00850E3C" w:rsidRPr="00B2654B" w:rsidRDefault="00850E3C" w:rsidP="00491681">
            <w:pPr>
              <w:jc w:val="center"/>
              <w:rPr>
                <w:rFonts w:ascii="Times New Roman" w:hAnsi="Times New Roman" w:cs="Times New Roman"/>
                <w:color w:val="000000"/>
                <w:sz w:val="24"/>
                <w:szCs w:val="24"/>
                <w:shd w:val="clear" w:color="auto" w:fill="FFFFFF"/>
              </w:rPr>
            </w:pPr>
            <w:r w:rsidRPr="00B2654B">
              <w:rPr>
                <w:rFonts w:ascii="Times New Roman" w:hAnsi="Times New Roman" w:cs="Times New Roman"/>
                <w:color w:val="000000"/>
                <w:sz w:val="24"/>
                <w:szCs w:val="24"/>
                <w:shd w:val="clear" w:color="auto" w:fill="FFFFFF"/>
              </w:rPr>
              <w:t>0,89</w:t>
            </w:r>
          </w:p>
        </w:tc>
        <w:tc>
          <w:tcPr>
            <w:tcW w:w="2487" w:type="dxa"/>
          </w:tcPr>
          <w:p w:rsidR="00850E3C" w:rsidRPr="00B2654B" w:rsidRDefault="00850E3C" w:rsidP="00491681">
            <w:pPr>
              <w:jc w:val="center"/>
              <w:rPr>
                <w:rFonts w:ascii="Times New Roman" w:hAnsi="Times New Roman" w:cs="Times New Roman"/>
                <w:color w:val="000000"/>
                <w:sz w:val="24"/>
                <w:szCs w:val="24"/>
                <w:shd w:val="clear" w:color="auto" w:fill="FFFFFF"/>
              </w:rPr>
            </w:pPr>
            <w:r w:rsidRPr="00B2654B">
              <w:rPr>
                <w:rFonts w:ascii="Times New Roman" w:hAnsi="Times New Roman" w:cs="Times New Roman"/>
                <w:color w:val="000000"/>
                <w:sz w:val="24"/>
                <w:szCs w:val="24"/>
                <w:shd w:val="clear" w:color="auto" w:fill="FFFFFF"/>
              </w:rPr>
              <w:t>33,6</w:t>
            </w:r>
          </w:p>
        </w:tc>
      </w:tr>
      <w:tr w:rsidR="00850E3C" w:rsidRPr="00B2654B" w:rsidTr="00B2654B">
        <w:trPr>
          <w:trHeight w:val="370"/>
          <w:jc w:val="center"/>
        </w:trPr>
        <w:tc>
          <w:tcPr>
            <w:tcW w:w="3333" w:type="dxa"/>
          </w:tcPr>
          <w:p w:rsidR="00850E3C" w:rsidRPr="00B2654B" w:rsidRDefault="00AC6E67" w:rsidP="00B2654B">
            <w:pPr>
              <w:jc w:val="both"/>
              <w:rPr>
                <w:rFonts w:ascii="Times New Roman" w:hAnsi="Times New Roman" w:cs="Times New Roman"/>
                <w:color w:val="000000"/>
                <w:sz w:val="24"/>
                <w:szCs w:val="24"/>
                <w:shd w:val="clear" w:color="auto" w:fill="FFFFFF"/>
              </w:rPr>
            </w:pPr>
            <w:r w:rsidRPr="00B2654B">
              <w:rPr>
                <w:rFonts w:ascii="Times New Roman" w:hAnsi="Times New Roman" w:cs="Times New Roman"/>
                <w:color w:val="000000"/>
                <w:sz w:val="24"/>
                <w:szCs w:val="24"/>
                <w:shd w:val="clear" w:color="auto" w:fill="FFFFFF"/>
              </w:rPr>
              <w:t>Background + 1</w:t>
            </w:r>
            <w:r w:rsidR="00B2654B">
              <w:rPr>
                <w:rFonts w:ascii="Times New Roman" w:hAnsi="Times New Roman" w:cs="Times New Roman"/>
                <w:color w:val="000000"/>
                <w:sz w:val="24"/>
                <w:szCs w:val="24"/>
                <w:shd w:val="clear" w:color="auto" w:fill="FFFFFF"/>
                <w:lang w:val="en-US"/>
              </w:rPr>
              <w:t>,</w:t>
            </w:r>
            <w:r w:rsidRPr="00B2654B">
              <w:rPr>
                <w:rFonts w:ascii="Times New Roman" w:hAnsi="Times New Roman" w:cs="Times New Roman"/>
                <w:color w:val="000000"/>
                <w:sz w:val="24"/>
                <w:szCs w:val="24"/>
                <w:shd w:val="clear" w:color="auto" w:fill="FFFFFF"/>
              </w:rPr>
              <w:t xml:space="preserve">5 </w:t>
            </w:r>
            <w:r w:rsidR="00B82217" w:rsidRPr="00B2654B">
              <w:rPr>
                <w:rFonts w:ascii="Times New Roman" w:hAnsi="Times New Roman" w:cs="Times New Roman"/>
                <w:color w:val="000000"/>
                <w:sz w:val="24"/>
                <w:szCs w:val="24"/>
                <w:shd w:val="clear" w:color="auto" w:fill="FFFFFF"/>
              </w:rPr>
              <w:t>CaCO</w:t>
            </w:r>
            <w:r w:rsidR="00B82217" w:rsidRPr="00B2654B">
              <w:rPr>
                <w:rFonts w:ascii="Times New Roman" w:hAnsi="Times New Roman" w:cs="Times New Roman"/>
                <w:color w:val="000000"/>
                <w:sz w:val="24"/>
                <w:szCs w:val="24"/>
                <w:shd w:val="clear" w:color="auto" w:fill="FFFFFF"/>
                <w:vertAlign w:val="subscript"/>
              </w:rPr>
              <w:t>3</w:t>
            </w:r>
          </w:p>
        </w:tc>
        <w:tc>
          <w:tcPr>
            <w:tcW w:w="1559" w:type="dxa"/>
          </w:tcPr>
          <w:p w:rsidR="00850E3C" w:rsidRPr="00B2654B" w:rsidRDefault="00850E3C" w:rsidP="00491681">
            <w:pPr>
              <w:jc w:val="center"/>
              <w:rPr>
                <w:rFonts w:ascii="Times New Roman" w:hAnsi="Times New Roman" w:cs="Times New Roman"/>
                <w:color w:val="000000"/>
                <w:sz w:val="24"/>
                <w:szCs w:val="24"/>
                <w:shd w:val="clear" w:color="auto" w:fill="FFFFFF"/>
              </w:rPr>
            </w:pPr>
            <w:r w:rsidRPr="00B2654B">
              <w:rPr>
                <w:rFonts w:ascii="Times New Roman" w:hAnsi="Times New Roman" w:cs="Times New Roman"/>
                <w:color w:val="000000"/>
                <w:sz w:val="24"/>
                <w:szCs w:val="24"/>
                <w:shd w:val="clear" w:color="auto" w:fill="FFFFFF"/>
              </w:rPr>
              <w:t>3,73</w:t>
            </w:r>
          </w:p>
        </w:tc>
        <w:tc>
          <w:tcPr>
            <w:tcW w:w="1624" w:type="dxa"/>
          </w:tcPr>
          <w:p w:rsidR="00850E3C" w:rsidRPr="00B2654B" w:rsidRDefault="00850E3C" w:rsidP="00491681">
            <w:pPr>
              <w:jc w:val="center"/>
              <w:rPr>
                <w:rFonts w:ascii="Times New Roman" w:hAnsi="Times New Roman" w:cs="Times New Roman"/>
                <w:color w:val="000000"/>
                <w:sz w:val="24"/>
                <w:szCs w:val="24"/>
                <w:shd w:val="clear" w:color="auto" w:fill="FFFFFF"/>
              </w:rPr>
            </w:pPr>
            <w:r w:rsidRPr="00B2654B">
              <w:rPr>
                <w:rFonts w:ascii="Times New Roman" w:hAnsi="Times New Roman" w:cs="Times New Roman"/>
                <w:color w:val="000000"/>
                <w:sz w:val="24"/>
                <w:szCs w:val="24"/>
                <w:shd w:val="clear" w:color="auto" w:fill="FFFFFF"/>
              </w:rPr>
              <w:t>1,08</w:t>
            </w:r>
          </w:p>
        </w:tc>
        <w:tc>
          <w:tcPr>
            <w:tcW w:w="2487" w:type="dxa"/>
          </w:tcPr>
          <w:p w:rsidR="00850E3C" w:rsidRPr="00B2654B" w:rsidRDefault="00850E3C" w:rsidP="00491681">
            <w:pPr>
              <w:jc w:val="center"/>
              <w:rPr>
                <w:rFonts w:ascii="Times New Roman" w:hAnsi="Times New Roman" w:cs="Times New Roman"/>
                <w:color w:val="000000"/>
                <w:sz w:val="24"/>
                <w:szCs w:val="24"/>
                <w:shd w:val="clear" w:color="auto" w:fill="FFFFFF"/>
              </w:rPr>
            </w:pPr>
            <w:r w:rsidRPr="00B2654B">
              <w:rPr>
                <w:rFonts w:ascii="Times New Roman" w:hAnsi="Times New Roman" w:cs="Times New Roman"/>
                <w:color w:val="000000"/>
                <w:sz w:val="24"/>
                <w:szCs w:val="24"/>
                <w:shd w:val="clear" w:color="auto" w:fill="FFFFFF"/>
              </w:rPr>
              <w:t>40,8</w:t>
            </w:r>
          </w:p>
        </w:tc>
      </w:tr>
      <w:tr w:rsidR="00850E3C" w:rsidRPr="00B2654B" w:rsidTr="00B2654B">
        <w:trPr>
          <w:trHeight w:val="370"/>
          <w:jc w:val="center"/>
        </w:trPr>
        <w:tc>
          <w:tcPr>
            <w:tcW w:w="3333" w:type="dxa"/>
          </w:tcPr>
          <w:p w:rsidR="00850E3C" w:rsidRPr="00B2654B" w:rsidRDefault="008E2EC2" w:rsidP="00B2654B">
            <w:pPr>
              <w:jc w:val="both"/>
              <w:rPr>
                <w:rFonts w:ascii="Times New Roman" w:hAnsi="Times New Roman" w:cs="Times New Roman"/>
                <w:color w:val="000000"/>
                <w:sz w:val="24"/>
                <w:szCs w:val="24"/>
                <w:shd w:val="clear" w:color="auto" w:fill="FFFFFF"/>
              </w:rPr>
            </w:pPr>
            <w:r w:rsidRPr="00B2654B">
              <w:rPr>
                <w:rFonts w:ascii="Times New Roman" w:hAnsi="Times New Roman" w:cs="Times New Roman"/>
                <w:color w:val="000000"/>
                <w:sz w:val="24"/>
                <w:szCs w:val="24"/>
                <w:shd w:val="clear" w:color="auto" w:fill="FFFFFF"/>
              </w:rPr>
              <w:t>Background + 2</w:t>
            </w:r>
            <w:r w:rsidR="00B2654B">
              <w:rPr>
                <w:rFonts w:ascii="Times New Roman" w:hAnsi="Times New Roman" w:cs="Times New Roman"/>
                <w:color w:val="000000"/>
                <w:sz w:val="24"/>
                <w:szCs w:val="24"/>
                <w:shd w:val="clear" w:color="auto" w:fill="FFFFFF"/>
                <w:lang w:val="en-US"/>
              </w:rPr>
              <w:t>,</w:t>
            </w:r>
            <w:r w:rsidRPr="00B2654B">
              <w:rPr>
                <w:rFonts w:ascii="Times New Roman" w:hAnsi="Times New Roman" w:cs="Times New Roman"/>
                <w:color w:val="000000"/>
                <w:sz w:val="24"/>
                <w:szCs w:val="24"/>
                <w:shd w:val="clear" w:color="auto" w:fill="FFFFFF"/>
              </w:rPr>
              <w:t xml:space="preserve">0 </w:t>
            </w:r>
            <w:r w:rsidR="00B82217" w:rsidRPr="00B2654B">
              <w:rPr>
                <w:rFonts w:ascii="Times New Roman" w:hAnsi="Times New Roman" w:cs="Times New Roman"/>
                <w:color w:val="000000"/>
                <w:sz w:val="24"/>
                <w:szCs w:val="24"/>
                <w:shd w:val="clear" w:color="auto" w:fill="FFFFFF"/>
              </w:rPr>
              <w:t>CaCO</w:t>
            </w:r>
            <w:r w:rsidR="00B82217" w:rsidRPr="00B2654B">
              <w:rPr>
                <w:rFonts w:ascii="Times New Roman" w:hAnsi="Times New Roman" w:cs="Times New Roman"/>
                <w:color w:val="000000"/>
                <w:sz w:val="24"/>
                <w:szCs w:val="24"/>
                <w:shd w:val="clear" w:color="auto" w:fill="FFFFFF"/>
                <w:vertAlign w:val="subscript"/>
              </w:rPr>
              <w:t>3</w:t>
            </w:r>
            <w:r w:rsidRPr="00B2654B">
              <w:rPr>
                <w:rFonts w:ascii="Times New Roman" w:hAnsi="Times New Roman" w:cs="Times New Roman"/>
                <w:color w:val="000000"/>
                <w:sz w:val="24"/>
                <w:szCs w:val="24"/>
                <w:shd w:val="clear" w:color="auto" w:fill="FFFFFF"/>
              </w:rPr>
              <w:t xml:space="preserve"> </w:t>
            </w:r>
          </w:p>
        </w:tc>
        <w:tc>
          <w:tcPr>
            <w:tcW w:w="1559" w:type="dxa"/>
          </w:tcPr>
          <w:p w:rsidR="00850E3C" w:rsidRPr="00B2654B" w:rsidRDefault="00850E3C" w:rsidP="00491681">
            <w:pPr>
              <w:jc w:val="center"/>
              <w:rPr>
                <w:rFonts w:ascii="Times New Roman" w:hAnsi="Times New Roman" w:cs="Times New Roman"/>
                <w:color w:val="000000"/>
                <w:sz w:val="24"/>
                <w:szCs w:val="24"/>
                <w:shd w:val="clear" w:color="auto" w:fill="FFFFFF"/>
              </w:rPr>
            </w:pPr>
            <w:r w:rsidRPr="00B2654B">
              <w:rPr>
                <w:rFonts w:ascii="Times New Roman" w:hAnsi="Times New Roman" w:cs="Times New Roman"/>
                <w:color w:val="000000"/>
                <w:sz w:val="24"/>
                <w:szCs w:val="24"/>
                <w:shd w:val="clear" w:color="auto" w:fill="FFFFFF"/>
              </w:rPr>
              <w:t>3,59</w:t>
            </w:r>
          </w:p>
        </w:tc>
        <w:tc>
          <w:tcPr>
            <w:tcW w:w="1624" w:type="dxa"/>
          </w:tcPr>
          <w:p w:rsidR="00850E3C" w:rsidRPr="00B2654B" w:rsidRDefault="00850E3C" w:rsidP="00491681">
            <w:pPr>
              <w:jc w:val="center"/>
              <w:rPr>
                <w:rFonts w:ascii="Times New Roman" w:hAnsi="Times New Roman" w:cs="Times New Roman"/>
                <w:color w:val="000000"/>
                <w:sz w:val="24"/>
                <w:szCs w:val="24"/>
                <w:shd w:val="clear" w:color="auto" w:fill="FFFFFF"/>
              </w:rPr>
            </w:pPr>
            <w:r w:rsidRPr="00B2654B">
              <w:rPr>
                <w:rFonts w:ascii="Times New Roman" w:hAnsi="Times New Roman" w:cs="Times New Roman"/>
                <w:color w:val="000000"/>
                <w:sz w:val="24"/>
                <w:szCs w:val="24"/>
                <w:shd w:val="clear" w:color="auto" w:fill="FFFFFF"/>
              </w:rPr>
              <w:t>0,89</w:t>
            </w:r>
          </w:p>
        </w:tc>
        <w:tc>
          <w:tcPr>
            <w:tcW w:w="2487" w:type="dxa"/>
          </w:tcPr>
          <w:p w:rsidR="00850E3C" w:rsidRPr="00B2654B" w:rsidRDefault="00850E3C" w:rsidP="00491681">
            <w:pPr>
              <w:jc w:val="center"/>
              <w:rPr>
                <w:rFonts w:ascii="Times New Roman" w:hAnsi="Times New Roman" w:cs="Times New Roman"/>
                <w:color w:val="000000"/>
                <w:sz w:val="24"/>
                <w:szCs w:val="24"/>
                <w:shd w:val="clear" w:color="auto" w:fill="FFFFFF"/>
              </w:rPr>
            </w:pPr>
            <w:r w:rsidRPr="00B2654B">
              <w:rPr>
                <w:rFonts w:ascii="Times New Roman" w:hAnsi="Times New Roman" w:cs="Times New Roman"/>
                <w:color w:val="000000"/>
                <w:sz w:val="24"/>
                <w:szCs w:val="24"/>
                <w:shd w:val="clear" w:color="auto" w:fill="FFFFFF"/>
              </w:rPr>
              <w:t>35,5</w:t>
            </w:r>
          </w:p>
        </w:tc>
      </w:tr>
      <w:tr w:rsidR="00B979A3" w:rsidRPr="00B2654B" w:rsidTr="00B2654B">
        <w:trPr>
          <w:trHeight w:val="370"/>
          <w:jc w:val="center"/>
        </w:trPr>
        <w:tc>
          <w:tcPr>
            <w:tcW w:w="3333" w:type="dxa"/>
          </w:tcPr>
          <w:p w:rsidR="00B979A3" w:rsidRPr="00B2654B" w:rsidRDefault="00D552FC" w:rsidP="00491681">
            <w:pPr>
              <w:jc w:val="center"/>
              <w:rPr>
                <w:rFonts w:ascii="Times New Roman" w:hAnsi="Times New Roman" w:cs="Times New Roman"/>
                <w:color w:val="000000"/>
                <w:sz w:val="24"/>
                <w:szCs w:val="24"/>
                <w:shd w:val="clear" w:color="auto" w:fill="FFFFFF"/>
              </w:rPr>
            </w:pPr>
            <w:r w:rsidRPr="00B2654B">
              <w:rPr>
                <w:rFonts w:ascii="Times New Roman" w:hAnsi="Times New Roman" w:cs="Times New Roman"/>
                <w:sz w:val="24"/>
                <w:szCs w:val="24"/>
                <w:lang w:val="en-GB"/>
              </w:rPr>
              <w:t>LSD</w:t>
            </w:r>
            <w:r w:rsidRPr="00B2654B">
              <w:rPr>
                <w:rFonts w:ascii="Times New Roman" w:hAnsi="Times New Roman" w:cs="Times New Roman"/>
                <w:sz w:val="24"/>
                <w:szCs w:val="24"/>
                <w:vertAlign w:val="subscript"/>
                <w:lang w:val="en-GB"/>
              </w:rPr>
              <w:t>05</w:t>
            </w:r>
          </w:p>
        </w:tc>
        <w:tc>
          <w:tcPr>
            <w:tcW w:w="1559" w:type="dxa"/>
          </w:tcPr>
          <w:p w:rsidR="00B979A3" w:rsidRPr="00B2654B" w:rsidRDefault="00B979A3" w:rsidP="00491681">
            <w:pPr>
              <w:jc w:val="center"/>
              <w:rPr>
                <w:rFonts w:ascii="Times New Roman" w:hAnsi="Times New Roman" w:cs="Times New Roman"/>
                <w:color w:val="000000"/>
                <w:sz w:val="24"/>
                <w:szCs w:val="24"/>
                <w:shd w:val="clear" w:color="auto" w:fill="FFFFFF"/>
              </w:rPr>
            </w:pPr>
            <w:r w:rsidRPr="00B2654B">
              <w:rPr>
                <w:rFonts w:ascii="Times New Roman" w:hAnsi="Times New Roman" w:cs="Times New Roman"/>
                <w:color w:val="000000"/>
                <w:sz w:val="24"/>
                <w:szCs w:val="24"/>
                <w:shd w:val="clear" w:color="auto" w:fill="FFFFFF"/>
              </w:rPr>
              <w:t>0,13</w:t>
            </w:r>
          </w:p>
        </w:tc>
        <w:tc>
          <w:tcPr>
            <w:tcW w:w="1624" w:type="dxa"/>
          </w:tcPr>
          <w:p w:rsidR="00B979A3" w:rsidRPr="00B2654B" w:rsidRDefault="00B979A3" w:rsidP="00491681">
            <w:pPr>
              <w:jc w:val="center"/>
              <w:rPr>
                <w:rFonts w:ascii="Times New Roman" w:hAnsi="Times New Roman" w:cs="Times New Roman"/>
                <w:color w:val="000000"/>
                <w:sz w:val="24"/>
                <w:szCs w:val="24"/>
                <w:shd w:val="clear" w:color="auto" w:fill="FFFFFF"/>
              </w:rPr>
            </w:pPr>
          </w:p>
        </w:tc>
        <w:tc>
          <w:tcPr>
            <w:tcW w:w="2487" w:type="dxa"/>
          </w:tcPr>
          <w:p w:rsidR="00B979A3" w:rsidRPr="00B2654B" w:rsidRDefault="00B979A3" w:rsidP="00491681">
            <w:pPr>
              <w:jc w:val="center"/>
              <w:rPr>
                <w:rFonts w:ascii="Times New Roman" w:hAnsi="Times New Roman" w:cs="Times New Roman"/>
                <w:color w:val="000000"/>
                <w:sz w:val="24"/>
                <w:szCs w:val="24"/>
                <w:shd w:val="clear" w:color="auto" w:fill="FFFFFF"/>
              </w:rPr>
            </w:pPr>
          </w:p>
        </w:tc>
      </w:tr>
    </w:tbl>
    <w:p w:rsidR="00023068" w:rsidRDefault="00023068" w:rsidP="00023068">
      <w:pPr>
        <w:pStyle w:val="a4"/>
        <w:spacing w:before="0" w:beforeAutospacing="0" w:after="0" w:afterAutospacing="0"/>
        <w:jc w:val="both"/>
        <w:rPr>
          <w:rFonts w:eastAsiaTheme="minorEastAsia"/>
          <w:color w:val="000000"/>
          <w:sz w:val="28"/>
          <w:szCs w:val="28"/>
          <w:shd w:val="clear" w:color="auto" w:fill="FFFFFF"/>
          <w:lang w:eastAsia="en-US"/>
        </w:rPr>
      </w:pPr>
      <w:r w:rsidRPr="00491681">
        <w:rPr>
          <w:color w:val="000000"/>
          <w:sz w:val="28"/>
          <w:szCs w:val="28"/>
          <w:shd w:val="clear" w:color="auto" w:fill="FFFFFF"/>
        </w:rPr>
        <w:lastRenderedPageBreak/>
        <w:t>The yield increase compared to the control was 1</w:t>
      </w:r>
      <w:r w:rsidR="00B2654B">
        <w:rPr>
          <w:color w:val="000000"/>
          <w:sz w:val="28"/>
          <w:szCs w:val="28"/>
          <w:shd w:val="clear" w:color="auto" w:fill="FFFFFF"/>
          <w:lang w:val="en-US"/>
        </w:rPr>
        <w:t>,</w:t>
      </w:r>
      <w:r w:rsidRPr="00491681">
        <w:rPr>
          <w:color w:val="000000"/>
          <w:sz w:val="28"/>
          <w:szCs w:val="28"/>
          <w:shd w:val="clear" w:color="auto" w:fill="FFFFFF"/>
        </w:rPr>
        <w:t>08 t/ha or 40</w:t>
      </w:r>
      <w:r w:rsidR="00B2654B">
        <w:rPr>
          <w:color w:val="000000"/>
          <w:sz w:val="28"/>
          <w:szCs w:val="28"/>
          <w:shd w:val="clear" w:color="auto" w:fill="FFFFFF"/>
          <w:lang w:val="en-US"/>
        </w:rPr>
        <w:t>,</w:t>
      </w:r>
      <w:r w:rsidRPr="00491681">
        <w:rPr>
          <w:color w:val="000000"/>
          <w:sz w:val="28"/>
          <w:szCs w:val="28"/>
          <w:shd w:val="clear" w:color="auto" w:fill="FFFFFF"/>
        </w:rPr>
        <w:t>8%. Wh</w:t>
      </w:r>
      <w:r>
        <w:rPr>
          <w:color w:val="000000"/>
          <w:sz w:val="28"/>
          <w:szCs w:val="28"/>
          <w:shd w:val="clear" w:color="auto" w:fill="FFFFFF"/>
        </w:rPr>
        <w:t>en applying 2</w:t>
      </w:r>
      <w:r w:rsidR="00B2654B">
        <w:rPr>
          <w:color w:val="000000"/>
          <w:sz w:val="28"/>
          <w:szCs w:val="28"/>
          <w:shd w:val="clear" w:color="auto" w:fill="FFFFFF"/>
          <w:lang w:val="en-US"/>
        </w:rPr>
        <w:t>,</w:t>
      </w:r>
      <w:r>
        <w:rPr>
          <w:color w:val="000000"/>
          <w:sz w:val="28"/>
          <w:szCs w:val="28"/>
          <w:shd w:val="clear" w:color="auto" w:fill="FFFFFF"/>
        </w:rPr>
        <w:t>0 </w:t>
      </w:r>
      <w:r w:rsidR="00B82217" w:rsidRPr="00491681">
        <w:rPr>
          <w:color w:val="000000"/>
          <w:sz w:val="28"/>
          <w:szCs w:val="28"/>
          <w:shd w:val="clear" w:color="auto" w:fill="FFFFFF"/>
        </w:rPr>
        <w:t>CaCO</w:t>
      </w:r>
      <w:r w:rsidR="00B82217" w:rsidRPr="00B82217">
        <w:rPr>
          <w:color w:val="000000"/>
          <w:sz w:val="28"/>
          <w:szCs w:val="28"/>
          <w:shd w:val="clear" w:color="auto" w:fill="FFFFFF"/>
          <w:vertAlign w:val="subscript"/>
        </w:rPr>
        <w:t>3</w:t>
      </w:r>
      <w:r w:rsidRPr="00491681">
        <w:rPr>
          <w:color w:val="000000"/>
          <w:sz w:val="28"/>
          <w:szCs w:val="28"/>
          <w:shd w:val="clear" w:color="auto" w:fill="FFFFFF"/>
        </w:rPr>
        <w:t>, grain yield decreases compared to the previous variant.</w:t>
      </w:r>
    </w:p>
    <w:p w:rsidR="00395ECD" w:rsidRPr="00491681" w:rsidRDefault="00395ECD" w:rsidP="00491681">
      <w:pPr>
        <w:spacing w:after="0" w:line="240" w:lineRule="auto"/>
        <w:ind w:firstLine="709"/>
        <w:jc w:val="both"/>
        <w:rPr>
          <w:rFonts w:ascii="Times New Roman" w:hAnsi="Times New Roman" w:cs="Times New Roman"/>
          <w:color w:val="000000"/>
          <w:sz w:val="28"/>
          <w:szCs w:val="28"/>
          <w:shd w:val="clear" w:color="auto" w:fill="FFFFFF"/>
        </w:rPr>
      </w:pPr>
      <w:r w:rsidRPr="00491681">
        <w:rPr>
          <w:rFonts w:ascii="Times New Roman" w:hAnsi="Times New Roman" w:cs="Times New Roman"/>
          <w:color w:val="000000"/>
          <w:sz w:val="28"/>
          <w:szCs w:val="28"/>
          <w:shd w:val="clear" w:color="auto" w:fill="FFFFFF"/>
        </w:rPr>
        <w:t xml:space="preserve">Gospodarenko </w:t>
      </w:r>
      <w:r w:rsidR="00F61442" w:rsidRPr="00491681">
        <w:rPr>
          <w:rFonts w:ascii="Times New Roman" w:hAnsi="Times New Roman" w:cs="Times New Roman"/>
          <w:color w:val="000000"/>
          <w:sz w:val="28"/>
          <w:szCs w:val="28"/>
          <w:shd w:val="clear" w:color="auto" w:fill="FFFFFF"/>
        </w:rPr>
        <w:t xml:space="preserve">G. </w:t>
      </w:r>
      <w:r w:rsidRPr="00491681">
        <w:rPr>
          <w:rFonts w:ascii="Times New Roman" w:hAnsi="Times New Roman" w:cs="Times New Roman"/>
          <w:color w:val="000000"/>
          <w:sz w:val="28"/>
          <w:szCs w:val="28"/>
          <w:shd w:val="clear" w:color="auto" w:fill="FFFFFF"/>
        </w:rPr>
        <w:t>and O. Karnaukh [12] explain this by the occurrence of microelements due to the increased amount of calcium that enters the soil with limestone material. Excessive amounts of calcium supplied with a high rate of lime can reduce the availability of a number of nutrients for plants, which causes their deficiency in crop nutrition, especially when their content in the soil is low.</w:t>
      </w:r>
    </w:p>
    <w:p w:rsidR="00E85DE8" w:rsidRPr="00491681" w:rsidRDefault="00395ECD" w:rsidP="00491681">
      <w:pPr>
        <w:spacing w:after="0" w:line="240" w:lineRule="auto"/>
        <w:ind w:firstLine="709"/>
        <w:jc w:val="both"/>
        <w:rPr>
          <w:rFonts w:ascii="Times New Roman" w:hAnsi="Times New Roman" w:cs="Times New Roman"/>
          <w:color w:val="000000"/>
          <w:sz w:val="28"/>
          <w:szCs w:val="28"/>
          <w:shd w:val="clear" w:color="auto" w:fill="FFFFFF"/>
        </w:rPr>
      </w:pPr>
      <w:r w:rsidRPr="00491681">
        <w:rPr>
          <w:rFonts w:ascii="Times New Roman" w:hAnsi="Times New Roman" w:cs="Times New Roman"/>
          <w:color w:val="000000"/>
          <w:sz w:val="28"/>
          <w:szCs w:val="28"/>
          <w:shd w:val="clear" w:color="auto" w:fill="FFFFFF"/>
        </w:rPr>
        <w:t>Liming of sod</w:t>
      </w:r>
      <w:r w:rsidR="00087B11">
        <w:rPr>
          <w:rFonts w:ascii="Times New Roman" w:hAnsi="Times New Roman" w:cs="Times New Roman"/>
          <w:color w:val="000000"/>
          <w:sz w:val="28"/>
          <w:szCs w:val="28"/>
          <w:shd w:val="clear" w:color="auto" w:fill="FFFFFF"/>
          <w:lang w:val="en-US"/>
        </w:rPr>
        <w:t>dy</w:t>
      </w:r>
      <w:r w:rsidRPr="00491681">
        <w:rPr>
          <w:rFonts w:ascii="Times New Roman" w:hAnsi="Times New Roman" w:cs="Times New Roman"/>
          <w:color w:val="000000"/>
          <w:sz w:val="28"/>
          <w:szCs w:val="28"/>
          <w:shd w:val="clear" w:color="auto" w:fill="FFFFFF"/>
        </w:rPr>
        <w:t>-podzolic soil affected the quality indicators of winter wheat products (Table 2).</w:t>
      </w:r>
      <w:r w:rsidR="00055482" w:rsidRPr="00491681">
        <w:rPr>
          <w:rFonts w:ascii="Times New Roman" w:hAnsi="Times New Roman" w:cs="Times New Roman"/>
          <w:color w:val="000000"/>
          <w:sz w:val="28"/>
          <w:szCs w:val="28"/>
          <w:shd w:val="clear" w:color="auto" w:fill="FFFFFF"/>
        </w:rPr>
        <w:t xml:space="preserve"> </w:t>
      </w:r>
    </w:p>
    <w:p w:rsidR="00380E71" w:rsidRPr="00380E71" w:rsidRDefault="00380E71" w:rsidP="00380E71">
      <w:pPr>
        <w:spacing w:after="0" w:line="240" w:lineRule="auto"/>
        <w:jc w:val="both"/>
        <w:rPr>
          <w:rFonts w:ascii="Times New Roman" w:hAnsi="Times New Roman" w:cs="Times New Roman"/>
          <w:color w:val="000000"/>
          <w:sz w:val="12"/>
          <w:szCs w:val="12"/>
          <w:shd w:val="clear" w:color="auto" w:fill="FFFFFF"/>
          <w:lang w:val="en-US"/>
        </w:rPr>
      </w:pPr>
    </w:p>
    <w:p w:rsidR="006F5399" w:rsidRPr="00491681" w:rsidRDefault="00395ECD" w:rsidP="00380E71">
      <w:pPr>
        <w:spacing w:after="0" w:line="240" w:lineRule="auto"/>
        <w:jc w:val="both"/>
        <w:rPr>
          <w:rFonts w:ascii="Times New Roman" w:hAnsi="Times New Roman" w:cs="Times New Roman"/>
          <w:color w:val="000000" w:themeColor="text1"/>
          <w:sz w:val="28"/>
          <w:szCs w:val="28"/>
          <w:shd w:val="clear" w:color="auto" w:fill="FFFFFF"/>
        </w:rPr>
      </w:pPr>
      <w:r w:rsidRPr="00491681">
        <w:rPr>
          <w:rFonts w:ascii="Times New Roman" w:hAnsi="Times New Roman" w:cs="Times New Roman"/>
          <w:color w:val="000000"/>
          <w:sz w:val="28"/>
          <w:szCs w:val="28"/>
          <w:shd w:val="clear" w:color="auto" w:fill="FFFFFF"/>
        </w:rPr>
        <w:t xml:space="preserve">2. Average quality indicators of winter wheat grain in crop rotation at different </w:t>
      </w:r>
      <w:r w:rsidR="002A78C1" w:rsidRPr="00491681">
        <w:rPr>
          <w:rFonts w:ascii="Times New Roman" w:hAnsi="Times New Roman" w:cs="Times New Roman"/>
          <w:color w:val="000000"/>
          <w:sz w:val="28"/>
          <w:szCs w:val="28"/>
          <w:shd w:val="clear" w:color="auto" w:fill="FFFFFF"/>
        </w:rPr>
        <w:t>norm</w:t>
      </w:r>
      <w:r w:rsidRPr="00491681">
        <w:rPr>
          <w:rFonts w:ascii="Times New Roman" w:hAnsi="Times New Roman" w:cs="Times New Roman"/>
          <w:color w:val="000000"/>
          <w:sz w:val="28"/>
          <w:szCs w:val="28"/>
          <w:shd w:val="clear" w:color="auto" w:fill="FFFFFF"/>
        </w:rPr>
        <w:t>s of lime on sod-podzolic soil</w:t>
      </w:r>
    </w:p>
    <w:tbl>
      <w:tblPr>
        <w:tblW w:w="9141" w:type="dxa"/>
        <w:jc w:val="center"/>
        <w:tblLook w:val="04A0" w:firstRow="1" w:lastRow="0" w:firstColumn="1" w:lastColumn="0" w:noHBand="0" w:noVBand="1"/>
      </w:tblPr>
      <w:tblGrid>
        <w:gridCol w:w="3580"/>
        <w:gridCol w:w="1701"/>
        <w:gridCol w:w="1802"/>
        <w:gridCol w:w="2058"/>
      </w:tblGrid>
      <w:tr w:rsidR="00055482" w:rsidRPr="00380E71" w:rsidTr="00B2654B">
        <w:trPr>
          <w:trHeight w:val="749"/>
          <w:jc w:val="center"/>
        </w:trPr>
        <w:tc>
          <w:tcPr>
            <w:tcW w:w="35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55482" w:rsidRPr="00380E71" w:rsidRDefault="00F61442" w:rsidP="00491681">
            <w:pPr>
              <w:spacing w:after="0" w:line="240" w:lineRule="auto"/>
              <w:jc w:val="center"/>
              <w:rPr>
                <w:rFonts w:ascii="Times New Roman" w:eastAsia="Times New Roman" w:hAnsi="Times New Roman" w:cs="Times New Roman"/>
                <w:color w:val="000000"/>
                <w:sz w:val="24"/>
                <w:szCs w:val="24"/>
                <w:lang w:eastAsia="uk-UA"/>
              </w:rPr>
            </w:pPr>
            <w:r w:rsidRPr="00380E71">
              <w:rPr>
                <w:rFonts w:ascii="Times New Roman" w:eastAsia="Calibri" w:hAnsi="Times New Roman" w:cs="Times New Roman"/>
                <w:sz w:val="24"/>
                <w:szCs w:val="24"/>
                <w:lang w:val="en-GB"/>
              </w:rPr>
              <w:t>T</w:t>
            </w:r>
            <w:r w:rsidRPr="00380E71">
              <w:rPr>
                <w:rFonts w:ascii="Times New Roman" w:eastAsia="Calibri" w:hAnsi="Times New Roman" w:cs="Times New Roman"/>
                <w:sz w:val="24"/>
                <w:szCs w:val="24"/>
              </w:rPr>
              <w:t>reatments</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55482" w:rsidRPr="00380E71" w:rsidRDefault="00D552FC" w:rsidP="00491681">
            <w:pPr>
              <w:spacing w:after="0" w:line="240" w:lineRule="auto"/>
              <w:jc w:val="center"/>
              <w:rPr>
                <w:rFonts w:ascii="Times New Roman" w:eastAsia="Times New Roman" w:hAnsi="Times New Roman" w:cs="Times New Roman"/>
                <w:color w:val="000000"/>
                <w:sz w:val="24"/>
                <w:szCs w:val="24"/>
                <w:lang w:eastAsia="uk-UA"/>
              </w:rPr>
            </w:pPr>
            <w:r w:rsidRPr="00380E71">
              <w:rPr>
                <w:rFonts w:ascii="Times New Roman" w:eastAsia="Times New Roman" w:hAnsi="Times New Roman" w:cs="Times New Roman"/>
                <w:sz w:val="24"/>
                <w:szCs w:val="24"/>
                <w:lang w:eastAsia="uk-UA"/>
              </w:rPr>
              <w:t>1000 grain weight</w:t>
            </w:r>
            <w:r w:rsidRPr="00380E71">
              <w:rPr>
                <w:rFonts w:ascii="Times New Roman" w:eastAsia="Times New Roman" w:hAnsi="Times New Roman" w:cs="Times New Roman"/>
                <w:sz w:val="24"/>
                <w:szCs w:val="24"/>
                <w:lang w:val="en-US" w:eastAsia="uk-UA"/>
              </w:rPr>
              <w:t>,</w:t>
            </w:r>
            <w:r w:rsidRPr="00380E71">
              <w:rPr>
                <w:rFonts w:ascii="Times New Roman" w:eastAsia="Times New Roman" w:hAnsi="Times New Roman" w:cs="Times New Roman"/>
                <w:sz w:val="24"/>
                <w:szCs w:val="24"/>
                <w:lang w:eastAsia="uk-UA"/>
              </w:rPr>
              <w:t xml:space="preserve"> g</w:t>
            </w:r>
          </w:p>
        </w:tc>
        <w:tc>
          <w:tcPr>
            <w:tcW w:w="1802" w:type="dxa"/>
            <w:tcBorders>
              <w:top w:val="single" w:sz="4" w:space="0" w:color="auto"/>
              <w:left w:val="nil"/>
              <w:bottom w:val="single" w:sz="4" w:space="0" w:color="auto"/>
              <w:right w:val="single" w:sz="4" w:space="0" w:color="auto"/>
            </w:tcBorders>
            <w:shd w:val="clear" w:color="000000" w:fill="FFFFFF"/>
            <w:noWrap/>
            <w:vAlign w:val="center"/>
            <w:hideMark/>
          </w:tcPr>
          <w:p w:rsidR="00055482" w:rsidRPr="00380E71" w:rsidRDefault="00CE0F17" w:rsidP="00491681">
            <w:pPr>
              <w:spacing w:after="0" w:line="240" w:lineRule="auto"/>
              <w:jc w:val="center"/>
              <w:rPr>
                <w:rFonts w:ascii="Times New Roman" w:eastAsia="Times New Roman" w:hAnsi="Times New Roman" w:cs="Times New Roman"/>
                <w:color w:val="000000"/>
                <w:sz w:val="24"/>
                <w:szCs w:val="24"/>
                <w:lang w:eastAsia="uk-UA"/>
              </w:rPr>
            </w:pPr>
            <w:r w:rsidRPr="00380E71">
              <w:rPr>
                <w:rFonts w:ascii="Times New Roman" w:eastAsia="Times New Roman" w:hAnsi="Times New Roman" w:cs="Times New Roman"/>
                <w:sz w:val="24"/>
                <w:szCs w:val="24"/>
                <w:lang w:val="en-US" w:eastAsia="uk-UA"/>
              </w:rPr>
              <w:t>G</w:t>
            </w:r>
            <w:r w:rsidRPr="00380E71">
              <w:rPr>
                <w:rFonts w:ascii="Times New Roman" w:eastAsia="Times New Roman" w:hAnsi="Times New Roman" w:cs="Times New Roman"/>
                <w:sz w:val="24"/>
                <w:szCs w:val="24"/>
                <w:lang w:eastAsia="uk-UA"/>
              </w:rPr>
              <w:t>rain</w:t>
            </w:r>
            <w:r w:rsidRPr="00380E71">
              <w:rPr>
                <w:rFonts w:ascii="Times New Roman" w:eastAsia="Times New Roman" w:hAnsi="Times New Roman" w:cs="Times New Roman"/>
                <w:color w:val="000000"/>
                <w:sz w:val="24"/>
                <w:szCs w:val="24"/>
                <w:lang w:eastAsia="uk-UA"/>
              </w:rPr>
              <w:t xml:space="preserve"> </w:t>
            </w:r>
            <w:r w:rsidRPr="00380E71">
              <w:rPr>
                <w:rFonts w:ascii="Times New Roman" w:eastAsia="Times New Roman" w:hAnsi="Times New Roman" w:cs="Times New Roman"/>
                <w:color w:val="000000"/>
                <w:sz w:val="24"/>
                <w:szCs w:val="24"/>
                <w:lang w:val="en-US" w:eastAsia="uk-UA"/>
              </w:rPr>
              <w:t>n</w:t>
            </w:r>
            <w:r w:rsidRPr="00380E71">
              <w:rPr>
                <w:rFonts w:ascii="Times New Roman" w:eastAsia="Times New Roman" w:hAnsi="Times New Roman" w:cs="Times New Roman"/>
                <w:color w:val="000000"/>
                <w:sz w:val="24"/>
                <w:szCs w:val="24"/>
                <w:lang w:eastAsia="uk-UA"/>
              </w:rPr>
              <w:t>ature</w:t>
            </w:r>
            <w:r w:rsidR="00395ECD" w:rsidRPr="00380E71">
              <w:rPr>
                <w:rFonts w:ascii="Times New Roman" w:eastAsia="Times New Roman" w:hAnsi="Times New Roman" w:cs="Times New Roman"/>
                <w:color w:val="000000"/>
                <w:sz w:val="24"/>
                <w:szCs w:val="24"/>
                <w:lang w:eastAsia="uk-UA"/>
              </w:rPr>
              <w:t>, g/l</w:t>
            </w:r>
          </w:p>
        </w:tc>
        <w:tc>
          <w:tcPr>
            <w:tcW w:w="2058" w:type="dxa"/>
            <w:tcBorders>
              <w:top w:val="single" w:sz="4" w:space="0" w:color="auto"/>
              <w:left w:val="nil"/>
              <w:bottom w:val="single" w:sz="4" w:space="0" w:color="auto"/>
              <w:right w:val="single" w:sz="4" w:space="0" w:color="auto"/>
            </w:tcBorders>
            <w:shd w:val="clear" w:color="000000" w:fill="FFFFFF"/>
            <w:noWrap/>
            <w:vAlign w:val="center"/>
            <w:hideMark/>
          </w:tcPr>
          <w:p w:rsidR="00055482" w:rsidRPr="00380E71" w:rsidRDefault="00395ECD" w:rsidP="00491681">
            <w:pPr>
              <w:spacing w:after="0" w:line="240" w:lineRule="auto"/>
              <w:jc w:val="center"/>
              <w:rPr>
                <w:rFonts w:ascii="Times New Roman" w:eastAsia="Times New Roman" w:hAnsi="Times New Roman" w:cs="Times New Roman"/>
                <w:color w:val="000000"/>
                <w:sz w:val="24"/>
                <w:szCs w:val="24"/>
                <w:lang w:eastAsia="uk-UA"/>
              </w:rPr>
            </w:pPr>
            <w:r w:rsidRPr="00380E71">
              <w:rPr>
                <w:rFonts w:ascii="Times New Roman" w:eastAsia="Times New Roman" w:hAnsi="Times New Roman" w:cs="Times New Roman"/>
                <w:color w:val="000000"/>
                <w:sz w:val="24"/>
                <w:szCs w:val="24"/>
                <w:lang w:eastAsia="uk-UA"/>
              </w:rPr>
              <w:t>Protein content, %.</w:t>
            </w:r>
          </w:p>
        </w:tc>
      </w:tr>
      <w:tr w:rsidR="00F61442" w:rsidRPr="00380E71" w:rsidTr="00B2654B">
        <w:trPr>
          <w:trHeight w:val="488"/>
          <w:jc w:val="center"/>
        </w:trPr>
        <w:tc>
          <w:tcPr>
            <w:tcW w:w="3580" w:type="dxa"/>
            <w:tcBorders>
              <w:top w:val="nil"/>
              <w:left w:val="single" w:sz="4" w:space="0" w:color="auto"/>
              <w:bottom w:val="single" w:sz="4" w:space="0" w:color="auto"/>
              <w:right w:val="single" w:sz="4" w:space="0" w:color="auto"/>
            </w:tcBorders>
            <w:shd w:val="clear" w:color="000000" w:fill="FFFFFF"/>
            <w:vAlign w:val="center"/>
            <w:hideMark/>
          </w:tcPr>
          <w:p w:rsidR="00F61442" w:rsidRPr="00380E71" w:rsidRDefault="00F61442" w:rsidP="00491681">
            <w:pPr>
              <w:spacing w:after="0" w:line="240" w:lineRule="auto"/>
              <w:rPr>
                <w:rFonts w:ascii="Times New Roman" w:hAnsi="Times New Roman" w:cs="Times New Roman"/>
                <w:color w:val="000000"/>
                <w:sz w:val="24"/>
                <w:szCs w:val="24"/>
                <w:shd w:val="clear" w:color="auto" w:fill="FFFFFF"/>
              </w:rPr>
            </w:pPr>
            <w:r w:rsidRPr="00380E71">
              <w:rPr>
                <w:rFonts w:ascii="Times New Roman" w:hAnsi="Times New Roman" w:cs="Times New Roman"/>
                <w:color w:val="000000"/>
                <w:sz w:val="24"/>
                <w:szCs w:val="24"/>
                <w:shd w:val="clear" w:color="auto" w:fill="FFFFFF"/>
              </w:rPr>
              <w:t>Control (without fertilizers)</w:t>
            </w:r>
          </w:p>
        </w:tc>
        <w:tc>
          <w:tcPr>
            <w:tcW w:w="1701" w:type="dxa"/>
            <w:tcBorders>
              <w:top w:val="nil"/>
              <w:left w:val="nil"/>
              <w:bottom w:val="single" w:sz="4" w:space="0" w:color="auto"/>
              <w:right w:val="single" w:sz="4" w:space="0" w:color="auto"/>
            </w:tcBorders>
            <w:shd w:val="clear" w:color="000000" w:fill="FFFFFF"/>
            <w:noWrap/>
            <w:vAlign w:val="center"/>
            <w:hideMark/>
          </w:tcPr>
          <w:p w:rsidR="00F61442" w:rsidRPr="00380E71" w:rsidRDefault="00F61442" w:rsidP="00491681">
            <w:pPr>
              <w:spacing w:after="0" w:line="240" w:lineRule="auto"/>
              <w:jc w:val="center"/>
              <w:rPr>
                <w:rFonts w:ascii="Times New Roman" w:eastAsia="Times New Roman" w:hAnsi="Times New Roman" w:cs="Times New Roman"/>
                <w:color w:val="000000"/>
                <w:sz w:val="24"/>
                <w:szCs w:val="24"/>
                <w:lang w:eastAsia="uk-UA"/>
              </w:rPr>
            </w:pPr>
            <w:r w:rsidRPr="00380E71">
              <w:rPr>
                <w:rFonts w:ascii="Times New Roman" w:eastAsia="Times New Roman" w:hAnsi="Times New Roman" w:cs="Times New Roman"/>
                <w:color w:val="000000"/>
                <w:sz w:val="24"/>
                <w:szCs w:val="24"/>
                <w:lang w:eastAsia="uk-UA"/>
              </w:rPr>
              <w:t>38,4</w:t>
            </w:r>
          </w:p>
        </w:tc>
        <w:tc>
          <w:tcPr>
            <w:tcW w:w="1802" w:type="dxa"/>
            <w:tcBorders>
              <w:top w:val="nil"/>
              <w:left w:val="nil"/>
              <w:bottom w:val="single" w:sz="4" w:space="0" w:color="auto"/>
              <w:right w:val="single" w:sz="4" w:space="0" w:color="auto"/>
            </w:tcBorders>
            <w:shd w:val="clear" w:color="000000" w:fill="FFFFFF"/>
            <w:noWrap/>
            <w:vAlign w:val="center"/>
            <w:hideMark/>
          </w:tcPr>
          <w:p w:rsidR="00F61442" w:rsidRPr="00380E71" w:rsidRDefault="00F61442" w:rsidP="00491681">
            <w:pPr>
              <w:spacing w:after="0" w:line="240" w:lineRule="auto"/>
              <w:jc w:val="center"/>
              <w:rPr>
                <w:rFonts w:ascii="Times New Roman" w:eastAsia="Times New Roman" w:hAnsi="Times New Roman" w:cs="Times New Roman"/>
                <w:color w:val="000000"/>
                <w:sz w:val="24"/>
                <w:szCs w:val="24"/>
                <w:lang w:eastAsia="uk-UA"/>
              </w:rPr>
            </w:pPr>
            <w:r w:rsidRPr="00380E71">
              <w:rPr>
                <w:rFonts w:ascii="Times New Roman" w:eastAsia="Times New Roman" w:hAnsi="Times New Roman" w:cs="Times New Roman"/>
                <w:color w:val="000000"/>
                <w:sz w:val="24"/>
                <w:szCs w:val="24"/>
                <w:lang w:eastAsia="uk-UA"/>
              </w:rPr>
              <w:t>750</w:t>
            </w:r>
          </w:p>
        </w:tc>
        <w:tc>
          <w:tcPr>
            <w:tcW w:w="2058" w:type="dxa"/>
            <w:tcBorders>
              <w:top w:val="nil"/>
              <w:left w:val="nil"/>
              <w:bottom w:val="single" w:sz="4" w:space="0" w:color="auto"/>
              <w:right w:val="single" w:sz="4" w:space="0" w:color="auto"/>
            </w:tcBorders>
            <w:shd w:val="clear" w:color="000000" w:fill="FFFFFF"/>
            <w:noWrap/>
            <w:vAlign w:val="center"/>
            <w:hideMark/>
          </w:tcPr>
          <w:p w:rsidR="00F61442" w:rsidRPr="00380E71" w:rsidRDefault="00F61442" w:rsidP="00491681">
            <w:pPr>
              <w:spacing w:after="0" w:line="240" w:lineRule="auto"/>
              <w:jc w:val="center"/>
              <w:rPr>
                <w:rFonts w:ascii="Times New Roman" w:eastAsia="Times New Roman" w:hAnsi="Times New Roman" w:cs="Times New Roman"/>
                <w:color w:val="000000"/>
                <w:sz w:val="24"/>
                <w:szCs w:val="24"/>
                <w:lang w:eastAsia="uk-UA"/>
              </w:rPr>
            </w:pPr>
            <w:r w:rsidRPr="00380E71">
              <w:rPr>
                <w:rFonts w:ascii="Times New Roman" w:eastAsia="Times New Roman" w:hAnsi="Times New Roman" w:cs="Times New Roman"/>
                <w:color w:val="000000"/>
                <w:sz w:val="24"/>
                <w:szCs w:val="24"/>
                <w:lang w:eastAsia="uk-UA"/>
              </w:rPr>
              <w:t>11,8</w:t>
            </w:r>
          </w:p>
        </w:tc>
      </w:tr>
      <w:tr w:rsidR="00F61442" w:rsidRPr="00380E71" w:rsidTr="00B2654B">
        <w:trPr>
          <w:trHeight w:val="410"/>
          <w:jc w:val="center"/>
        </w:trPr>
        <w:tc>
          <w:tcPr>
            <w:tcW w:w="3580" w:type="dxa"/>
            <w:tcBorders>
              <w:top w:val="nil"/>
              <w:left w:val="single" w:sz="4" w:space="0" w:color="auto"/>
              <w:bottom w:val="single" w:sz="4" w:space="0" w:color="auto"/>
              <w:right w:val="single" w:sz="4" w:space="0" w:color="auto"/>
            </w:tcBorders>
            <w:shd w:val="clear" w:color="000000" w:fill="FFFFFF"/>
            <w:vAlign w:val="center"/>
            <w:hideMark/>
          </w:tcPr>
          <w:p w:rsidR="00F61442" w:rsidRPr="00380E71" w:rsidRDefault="00F61442" w:rsidP="00491681">
            <w:pPr>
              <w:spacing w:after="0" w:line="240" w:lineRule="auto"/>
              <w:rPr>
                <w:rFonts w:ascii="Times New Roman" w:hAnsi="Times New Roman" w:cs="Times New Roman"/>
                <w:color w:val="000000"/>
                <w:sz w:val="24"/>
                <w:szCs w:val="24"/>
                <w:shd w:val="clear" w:color="auto" w:fill="FFFFFF"/>
              </w:rPr>
            </w:pPr>
            <w:r w:rsidRPr="00380E71">
              <w:rPr>
                <w:rFonts w:ascii="Times New Roman" w:hAnsi="Times New Roman" w:cs="Times New Roman"/>
                <w:color w:val="000000"/>
                <w:sz w:val="24"/>
                <w:szCs w:val="24"/>
                <w:shd w:val="clear" w:color="auto" w:fill="FFFFFF"/>
              </w:rPr>
              <w:t>N</w:t>
            </w:r>
            <w:r w:rsidRPr="00380E71">
              <w:rPr>
                <w:rFonts w:ascii="Times New Roman" w:hAnsi="Times New Roman" w:cs="Times New Roman"/>
                <w:color w:val="000000"/>
                <w:sz w:val="24"/>
                <w:szCs w:val="24"/>
                <w:shd w:val="clear" w:color="auto" w:fill="FFFFFF"/>
                <w:vertAlign w:val="subscript"/>
              </w:rPr>
              <w:t>60</w:t>
            </w:r>
            <w:r w:rsidRPr="00380E71">
              <w:rPr>
                <w:rFonts w:ascii="Times New Roman" w:hAnsi="Times New Roman" w:cs="Times New Roman"/>
                <w:color w:val="000000"/>
                <w:sz w:val="24"/>
                <w:szCs w:val="24"/>
                <w:shd w:val="clear" w:color="auto" w:fill="FFFFFF"/>
              </w:rPr>
              <w:t>P</w:t>
            </w:r>
            <w:r w:rsidRPr="00380E71">
              <w:rPr>
                <w:rFonts w:ascii="Times New Roman" w:hAnsi="Times New Roman" w:cs="Times New Roman"/>
                <w:color w:val="000000"/>
                <w:sz w:val="24"/>
                <w:szCs w:val="24"/>
                <w:shd w:val="clear" w:color="auto" w:fill="FFFFFF"/>
                <w:vertAlign w:val="subscript"/>
              </w:rPr>
              <w:t>60</w:t>
            </w:r>
            <w:r w:rsidRPr="00380E71">
              <w:rPr>
                <w:rFonts w:ascii="Times New Roman" w:hAnsi="Times New Roman" w:cs="Times New Roman"/>
                <w:color w:val="000000"/>
                <w:sz w:val="24"/>
                <w:szCs w:val="24"/>
                <w:shd w:val="clear" w:color="auto" w:fill="FFFFFF"/>
              </w:rPr>
              <w:t>K</w:t>
            </w:r>
            <w:r w:rsidRPr="00380E71">
              <w:rPr>
                <w:rFonts w:ascii="Times New Roman" w:hAnsi="Times New Roman" w:cs="Times New Roman"/>
                <w:color w:val="000000"/>
                <w:sz w:val="24"/>
                <w:szCs w:val="24"/>
                <w:shd w:val="clear" w:color="auto" w:fill="FFFFFF"/>
                <w:vertAlign w:val="subscript"/>
              </w:rPr>
              <w:t>60</w:t>
            </w:r>
            <w:r w:rsidRPr="00380E71">
              <w:rPr>
                <w:rFonts w:ascii="Times New Roman" w:hAnsi="Times New Roman" w:cs="Times New Roman"/>
                <w:color w:val="000000"/>
                <w:sz w:val="24"/>
                <w:szCs w:val="24"/>
                <w:shd w:val="clear" w:color="auto" w:fill="FFFFFF"/>
              </w:rPr>
              <w:t xml:space="preserve"> – background</w:t>
            </w:r>
          </w:p>
        </w:tc>
        <w:tc>
          <w:tcPr>
            <w:tcW w:w="1701" w:type="dxa"/>
            <w:tcBorders>
              <w:top w:val="nil"/>
              <w:left w:val="nil"/>
              <w:bottom w:val="single" w:sz="4" w:space="0" w:color="auto"/>
              <w:right w:val="single" w:sz="4" w:space="0" w:color="auto"/>
            </w:tcBorders>
            <w:shd w:val="clear" w:color="000000" w:fill="FFFFFF"/>
            <w:noWrap/>
            <w:vAlign w:val="center"/>
            <w:hideMark/>
          </w:tcPr>
          <w:p w:rsidR="00F61442" w:rsidRPr="00380E71" w:rsidRDefault="00F61442" w:rsidP="00491681">
            <w:pPr>
              <w:spacing w:after="0" w:line="240" w:lineRule="auto"/>
              <w:jc w:val="center"/>
              <w:rPr>
                <w:rFonts w:ascii="Times New Roman" w:eastAsia="Times New Roman" w:hAnsi="Times New Roman" w:cs="Times New Roman"/>
                <w:color w:val="000000"/>
                <w:sz w:val="24"/>
                <w:szCs w:val="24"/>
                <w:lang w:eastAsia="uk-UA"/>
              </w:rPr>
            </w:pPr>
            <w:r w:rsidRPr="00380E71">
              <w:rPr>
                <w:rFonts w:ascii="Times New Roman" w:eastAsia="Times New Roman" w:hAnsi="Times New Roman" w:cs="Times New Roman"/>
                <w:color w:val="000000"/>
                <w:sz w:val="24"/>
                <w:szCs w:val="24"/>
                <w:lang w:eastAsia="uk-UA"/>
              </w:rPr>
              <w:t>37,0</w:t>
            </w:r>
          </w:p>
        </w:tc>
        <w:tc>
          <w:tcPr>
            <w:tcW w:w="1802" w:type="dxa"/>
            <w:tcBorders>
              <w:top w:val="nil"/>
              <w:left w:val="nil"/>
              <w:bottom w:val="single" w:sz="4" w:space="0" w:color="auto"/>
              <w:right w:val="single" w:sz="4" w:space="0" w:color="auto"/>
            </w:tcBorders>
            <w:shd w:val="clear" w:color="000000" w:fill="FFFFFF"/>
            <w:noWrap/>
            <w:vAlign w:val="center"/>
            <w:hideMark/>
          </w:tcPr>
          <w:p w:rsidR="00F61442" w:rsidRPr="00380E71" w:rsidRDefault="00F61442" w:rsidP="00491681">
            <w:pPr>
              <w:spacing w:after="0" w:line="240" w:lineRule="auto"/>
              <w:jc w:val="center"/>
              <w:rPr>
                <w:rFonts w:ascii="Times New Roman" w:eastAsia="Times New Roman" w:hAnsi="Times New Roman" w:cs="Times New Roman"/>
                <w:color w:val="000000"/>
                <w:sz w:val="24"/>
                <w:szCs w:val="24"/>
                <w:lang w:eastAsia="uk-UA"/>
              </w:rPr>
            </w:pPr>
            <w:r w:rsidRPr="00380E71">
              <w:rPr>
                <w:rFonts w:ascii="Times New Roman" w:eastAsia="Times New Roman" w:hAnsi="Times New Roman" w:cs="Times New Roman"/>
                <w:color w:val="000000"/>
                <w:sz w:val="24"/>
                <w:szCs w:val="24"/>
                <w:lang w:eastAsia="uk-UA"/>
              </w:rPr>
              <w:t>720</w:t>
            </w:r>
          </w:p>
        </w:tc>
        <w:tc>
          <w:tcPr>
            <w:tcW w:w="2058" w:type="dxa"/>
            <w:tcBorders>
              <w:top w:val="nil"/>
              <w:left w:val="nil"/>
              <w:bottom w:val="single" w:sz="4" w:space="0" w:color="auto"/>
              <w:right w:val="single" w:sz="4" w:space="0" w:color="auto"/>
            </w:tcBorders>
            <w:shd w:val="clear" w:color="000000" w:fill="FFFFFF"/>
            <w:noWrap/>
            <w:vAlign w:val="center"/>
            <w:hideMark/>
          </w:tcPr>
          <w:p w:rsidR="00F61442" w:rsidRPr="00380E71" w:rsidRDefault="00F61442" w:rsidP="00491681">
            <w:pPr>
              <w:spacing w:after="0" w:line="240" w:lineRule="auto"/>
              <w:jc w:val="center"/>
              <w:rPr>
                <w:rFonts w:ascii="Times New Roman" w:eastAsia="Times New Roman" w:hAnsi="Times New Roman" w:cs="Times New Roman"/>
                <w:color w:val="000000"/>
                <w:sz w:val="24"/>
                <w:szCs w:val="24"/>
                <w:lang w:eastAsia="uk-UA"/>
              </w:rPr>
            </w:pPr>
            <w:r w:rsidRPr="00380E71">
              <w:rPr>
                <w:rFonts w:ascii="Times New Roman" w:eastAsia="Times New Roman" w:hAnsi="Times New Roman" w:cs="Times New Roman"/>
                <w:color w:val="000000"/>
                <w:sz w:val="24"/>
                <w:szCs w:val="24"/>
                <w:lang w:eastAsia="uk-UA"/>
              </w:rPr>
              <w:t>12,3</w:t>
            </w:r>
          </w:p>
        </w:tc>
      </w:tr>
      <w:tr w:rsidR="00F61442" w:rsidRPr="00380E71" w:rsidTr="00B2654B">
        <w:trPr>
          <w:trHeight w:val="416"/>
          <w:jc w:val="center"/>
        </w:trPr>
        <w:tc>
          <w:tcPr>
            <w:tcW w:w="3580" w:type="dxa"/>
            <w:tcBorders>
              <w:top w:val="nil"/>
              <w:left w:val="single" w:sz="4" w:space="0" w:color="auto"/>
              <w:bottom w:val="single" w:sz="4" w:space="0" w:color="auto"/>
              <w:right w:val="single" w:sz="4" w:space="0" w:color="auto"/>
            </w:tcBorders>
            <w:shd w:val="clear" w:color="000000" w:fill="FFFFFF"/>
            <w:vAlign w:val="center"/>
            <w:hideMark/>
          </w:tcPr>
          <w:p w:rsidR="00F61442" w:rsidRPr="00380E71" w:rsidRDefault="00F61442" w:rsidP="00B65A9F">
            <w:pPr>
              <w:spacing w:after="0" w:line="240" w:lineRule="auto"/>
              <w:rPr>
                <w:rFonts w:ascii="Times New Roman" w:hAnsi="Times New Roman" w:cs="Times New Roman"/>
                <w:color w:val="000000"/>
                <w:sz w:val="24"/>
                <w:szCs w:val="24"/>
                <w:shd w:val="clear" w:color="auto" w:fill="FFFFFF"/>
              </w:rPr>
            </w:pPr>
            <w:r w:rsidRPr="00380E71">
              <w:rPr>
                <w:rFonts w:ascii="Times New Roman" w:hAnsi="Times New Roman" w:cs="Times New Roman"/>
                <w:color w:val="000000"/>
                <w:sz w:val="24"/>
                <w:szCs w:val="24"/>
                <w:shd w:val="clear" w:color="auto" w:fill="FFFFFF"/>
              </w:rPr>
              <w:t>Background + 0</w:t>
            </w:r>
            <w:r w:rsidR="00B65A9F">
              <w:rPr>
                <w:rFonts w:ascii="Times New Roman" w:hAnsi="Times New Roman" w:cs="Times New Roman"/>
                <w:color w:val="000000"/>
                <w:sz w:val="24"/>
                <w:szCs w:val="24"/>
                <w:shd w:val="clear" w:color="auto" w:fill="FFFFFF"/>
                <w:lang w:val="en-US"/>
              </w:rPr>
              <w:t>,</w:t>
            </w:r>
            <w:r w:rsidRPr="00380E71">
              <w:rPr>
                <w:rFonts w:ascii="Times New Roman" w:hAnsi="Times New Roman" w:cs="Times New Roman"/>
                <w:color w:val="000000"/>
                <w:sz w:val="24"/>
                <w:szCs w:val="24"/>
                <w:shd w:val="clear" w:color="auto" w:fill="FFFFFF"/>
              </w:rPr>
              <w:t xml:space="preserve">5 </w:t>
            </w:r>
            <w:r w:rsidR="00B82217" w:rsidRPr="00380E71">
              <w:rPr>
                <w:rFonts w:ascii="Times New Roman" w:hAnsi="Times New Roman" w:cs="Times New Roman"/>
                <w:color w:val="000000"/>
                <w:sz w:val="24"/>
                <w:szCs w:val="24"/>
                <w:shd w:val="clear" w:color="auto" w:fill="FFFFFF"/>
              </w:rPr>
              <w:t>CaCO</w:t>
            </w:r>
            <w:r w:rsidR="00B82217" w:rsidRPr="00380E71">
              <w:rPr>
                <w:rFonts w:ascii="Times New Roman" w:hAnsi="Times New Roman" w:cs="Times New Roman"/>
                <w:color w:val="000000"/>
                <w:sz w:val="24"/>
                <w:szCs w:val="24"/>
                <w:shd w:val="clear" w:color="auto" w:fill="FFFFFF"/>
                <w:vertAlign w:val="subscript"/>
              </w:rPr>
              <w:t>3</w:t>
            </w:r>
          </w:p>
        </w:tc>
        <w:tc>
          <w:tcPr>
            <w:tcW w:w="1701" w:type="dxa"/>
            <w:tcBorders>
              <w:top w:val="nil"/>
              <w:left w:val="nil"/>
              <w:bottom w:val="single" w:sz="4" w:space="0" w:color="auto"/>
              <w:right w:val="single" w:sz="4" w:space="0" w:color="auto"/>
            </w:tcBorders>
            <w:shd w:val="clear" w:color="000000" w:fill="FFFFFF"/>
            <w:noWrap/>
            <w:vAlign w:val="center"/>
            <w:hideMark/>
          </w:tcPr>
          <w:p w:rsidR="00F61442" w:rsidRPr="00380E71" w:rsidRDefault="00F61442" w:rsidP="00491681">
            <w:pPr>
              <w:spacing w:after="0" w:line="240" w:lineRule="auto"/>
              <w:jc w:val="center"/>
              <w:rPr>
                <w:rFonts w:ascii="Times New Roman" w:eastAsia="Times New Roman" w:hAnsi="Times New Roman" w:cs="Times New Roman"/>
                <w:color w:val="000000"/>
                <w:sz w:val="24"/>
                <w:szCs w:val="24"/>
                <w:lang w:eastAsia="uk-UA"/>
              </w:rPr>
            </w:pPr>
            <w:r w:rsidRPr="00380E71">
              <w:rPr>
                <w:rFonts w:ascii="Times New Roman" w:eastAsia="Times New Roman" w:hAnsi="Times New Roman" w:cs="Times New Roman"/>
                <w:color w:val="000000"/>
                <w:sz w:val="24"/>
                <w:szCs w:val="24"/>
                <w:lang w:eastAsia="uk-UA"/>
              </w:rPr>
              <w:t>38,4</w:t>
            </w:r>
          </w:p>
        </w:tc>
        <w:tc>
          <w:tcPr>
            <w:tcW w:w="1802" w:type="dxa"/>
            <w:tcBorders>
              <w:top w:val="nil"/>
              <w:left w:val="nil"/>
              <w:bottom w:val="single" w:sz="4" w:space="0" w:color="auto"/>
              <w:right w:val="single" w:sz="4" w:space="0" w:color="auto"/>
            </w:tcBorders>
            <w:shd w:val="clear" w:color="000000" w:fill="FFFFFF"/>
            <w:noWrap/>
            <w:vAlign w:val="center"/>
            <w:hideMark/>
          </w:tcPr>
          <w:p w:rsidR="00F61442" w:rsidRPr="00380E71" w:rsidRDefault="00F61442" w:rsidP="00491681">
            <w:pPr>
              <w:spacing w:after="0" w:line="240" w:lineRule="auto"/>
              <w:jc w:val="center"/>
              <w:rPr>
                <w:rFonts w:ascii="Times New Roman" w:eastAsia="Times New Roman" w:hAnsi="Times New Roman" w:cs="Times New Roman"/>
                <w:color w:val="000000"/>
                <w:sz w:val="24"/>
                <w:szCs w:val="24"/>
                <w:lang w:eastAsia="uk-UA"/>
              </w:rPr>
            </w:pPr>
            <w:r w:rsidRPr="00380E71">
              <w:rPr>
                <w:rFonts w:ascii="Times New Roman" w:eastAsia="Times New Roman" w:hAnsi="Times New Roman" w:cs="Times New Roman"/>
                <w:color w:val="000000"/>
                <w:sz w:val="24"/>
                <w:szCs w:val="24"/>
                <w:lang w:eastAsia="uk-UA"/>
              </w:rPr>
              <w:t>745</w:t>
            </w:r>
          </w:p>
        </w:tc>
        <w:tc>
          <w:tcPr>
            <w:tcW w:w="2058" w:type="dxa"/>
            <w:tcBorders>
              <w:top w:val="nil"/>
              <w:left w:val="nil"/>
              <w:bottom w:val="single" w:sz="4" w:space="0" w:color="auto"/>
              <w:right w:val="single" w:sz="4" w:space="0" w:color="auto"/>
            </w:tcBorders>
            <w:shd w:val="clear" w:color="000000" w:fill="FFFFFF"/>
            <w:noWrap/>
            <w:vAlign w:val="center"/>
            <w:hideMark/>
          </w:tcPr>
          <w:p w:rsidR="00F61442" w:rsidRPr="00380E71" w:rsidRDefault="00F61442" w:rsidP="00491681">
            <w:pPr>
              <w:spacing w:after="0" w:line="240" w:lineRule="auto"/>
              <w:jc w:val="center"/>
              <w:rPr>
                <w:rFonts w:ascii="Times New Roman" w:eastAsia="Times New Roman" w:hAnsi="Times New Roman" w:cs="Times New Roman"/>
                <w:color w:val="000000"/>
                <w:sz w:val="24"/>
                <w:szCs w:val="24"/>
                <w:lang w:eastAsia="uk-UA"/>
              </w:rPr>
            </w:pPr>
            <w:r w:rsidRPr="00380E71">
              <w:rPr>
                <w:rFonts w:ascii="Times New Roman" w:eastAsia="Times New Roman" w:hAnsi="Times New Roman" w:cs="Times New Roman"/>
                <w:color w:val="000000"/>
                <w:sz w:val="24"/>
                <w:szCs w:val="24"/>
                <w:lang w:eastAsia="uk-UA"/>
              </w:rPr>
              <w:t>12,1</w:t>
            </w:r>
          </w:p>
        </w:tc>
      </w:tr>
      <w:tr w:rsidR="00F61442" w:rsidRPr="00380E71" w:rsidTr="00B2654B">
        <w:trPr>
          <w:trHeight w:val="408"/>
          <w:jc w:val="center"/>
        </w:trPr>
        <w:tc>
          <w:tcPr>
            <w:tcW w:w="3580" w:type="dxa"/>
            <w:tcBorders>
              <w:top w:val="nil"/>
              <w:left w:val="single" w:sz="4" w:space="0" w:color="auto"/>
              <w:bottom w:val="single" w:sz="4" w:space="0" w:color="auto"/>
              <w:right w:val="single" w:sz="4" w:space="0" w:color="auto"/>
            </w:tcBorders>
            <w:shd w:val="clear" w:color="000000" w:fill="FFFFFF"/>
            <w:vAlign w:val="center"/>
            <w:hideMark/>
          </w:tcPr>
          <w:p w:rsidR="00F61442" w:rsidRPr="00380E71" w:rsidRDefault="00F61442" w:rsidP="00B65A9F">
            <w:pPr>
              <w:spacing w:after="0" w:line="240" w:lineRule="auto"/>
              <w:rPr>
                <w:rFonts w:ascii="Times New Roman" w:hAnsi="Times New Roman" w:cs="Times New Roman"/>
                <w:color w:val="000000"/>
                <w:sz w:val="24"/>
                <w:szCs w:val="24"/>
                <w:shd w:val="clear" w:color="auto" w:fill="FFFFFF"/>
              </w:rPr>
            </w:pPr>
            <w:r w:rsidRPr="00380E71">
              <w:rPr>
                <w:rFonts w:ascii="Times New Roman" w:hAnsi="Times New Roman" w:cs="Times New Roman"/>
                <w:color w:val="000000"/>
                <w:sz w:val="24"/>
                <w:szCs w:val="24"/>
                <w:shd w:val="clear" w:color="auto" w:fill="FFFFFF"/>
              </w:rPr>
              <w:t>Background + 1</w:t>
            </w:r>
            <w:r w:rsidR="00B65A9F">
              <w:rPr>
                <w:rFonts w:ascii="Times New Roman" w:hAnsi="Times New Roman" w:cs="Times New Roman"/>
                <w:color w:val="000000"/>
                <w:sz w:val="24"/>
                <w:szCs w:val="24"/>
                <w:shd w:val="clear" w:color="auto" w:fill="FFFFFF"/>
                <w:lang w:val="en-US"/>
              </w:rPr>
              <w:t>,</w:t>
            </w:r>
            <w:r w:rsidRPr="00380E71">
              <w:rPr>
                <w:rFonts w:ascii="Times New Roman" w:hAnsi="Times New Roman" w:cs="Times New Roman"/>
                <w:color w:val="000000"/>
                <w:sz w:val="24"/>
                <w:szCs w:val="24"/>
                <w:shd w:val="clear" w:color="auto" w:fill="FFFFFF"/>
              </w:rPr>
              <w:t xml:space="preserve">0 </w:t>
            </w:r>
            <w:r w:rsidR="00B82217" w:rsidRPr="00380E71">
              <w:rPr>
                <w:rFonts w:ascii="Times New Roman" w:hAnsi="Times New Roman" w:cs="Times New Roman"/>
                <w:color w:val="000000"/>
                <w:sz w:val="24"/>
                <w:szCs w:val="24"/>
                <w:shd w:val="clear" w:color="auto" w:fill="FFFFFF"/>
              </w:rPr>
              <w:t>CaCO</w:t>
            </w:r>
            <w:r w:rsidR="00B82217" w:rsidRPr="00380E71">
              <w:rPr>
                <w:rFonts w:ascii="Times New Roman" w:hAnsi="Times New Roman" w:cs="Times New Roman"/>
                <w:color w:val="000000"/>
                <w:sz w:val="24"/>
                <w:szCs w:val="24"/>
                <w:shd w:val="clear" w:color="auto" w:fill="FFFFFF"/>
                <w:vertAlign w:val="subscript"/>
              </w:rPr>
              <w:t>3</w:t>
            </w:r>
          </w:p>
        </w:tc>
        <w:tc>
          <w:tcPr>
            <w:tcW w:w="1701" w:type="dxa"/>
            <w:tcBorders>
              <w:top w:val="nil"/>
              <w:left w:val="nil"/>
              <w:bottom w:val="single" w:sz="4" w:space="0" w:color="auto"/>
              <w:right w:val="single" w:sz="4" w:space="0" w:color="auto"/>
            </w:tcBorders>
            <w:shd w:val="clear" w:color="000000" w:fill="FFFFFF"/>
            <w:noWrap/>
            <w:vAlign w:val="center"/>
            <w:hideMark/>
          </w:tcPr>
          <w:p w:rsidR="00F61442" w:rsidRPr="00380E71" w:rsidRDefault="00F61442" w:rsidP="00491681">
            <w:pPr>
              <w:spacing w:after="0" w:line="240" w:lineRule="auto"/>
              <w:jc w:val="center"/>
              <w:rPr>
                <w:rFonts w:ascii="Times New Roman" w:eastAsia="Times New Roman" w:hAnsi="Times New Roman" w:cs="Times New Roman"/>
                <w:color w:val="000000"/>
                <w:sz w:val="24"/>
                <w:szCs w:val="24"/>
                <w:lang w:eastAsia="uk-UA"/>
              </w:rPr>
            </w:pPr>
            <w:r w:rsidRPr="00380E71">
              <w:rPr>
                <w:rFonts w:ascii="Times New Roman" w:eastAsia="Times New Roman" w:hAnsi="Times New Roman" w:cs="Times New Roman"/>
                <w:color w:val="000000"/>
                <w:sz w:val="24"/>
                <w:szCs w:val="24"/>
                <w:lang w:eastAsia="uk-UA"/>
              </w:rPr>
              <w:t>39,2</w:t>
            </w:r>
          </w:p>
        </w:tc>
        <w:tc>
          <w:tcPr>
            <w:tcW w:w="1802" w:type="dxa"/>
            <w:tcBorders>
              <w:top w:val="nil"/>
              <w:left w:val="nil"/>
              <w:bottom w:val="single" w:sz="4" w:space="0" w:color="auto"/>
              <w:right w:val="single" w:sz="4" w:space="0" w:color="auto"/>
            </w:tcBorders>
            <w:shd w:val="clear" w:color="000000" w:fill="FFFFFF"/>
            <w:noWrap/>
            <w:vAlign w:val="center"/>
            <w:hideMark/>
          </w:tcPr>
          <w:p w:rsidR="00F61442" w:rsidRPr="00380E71" w:rsidRDefault="00F61442" w:rsidP="00491681">
            <w:pPr>
              <w:spacing w:after="0" w:line="240" w:lineRule="auto"/>
              <w:jc w:val="center"/>
              <w:rPr>
                <w:rFonts w:ascii="Times New Roman" w:eastAsia="Times New Roman" w:hAnsi="Times New Roman" w:cs="Times New Roman"/>
                <w:color w:val="000000"/>
                <w:sz w:val="24"/>
                <w:szCs w:val="24"/>
                <w:lang w:eastAsia="uk-UA"/>
              </w:rPr>
            </w:pPr>
            <w:r w:rsidRPr="00380E71">
              <w:rPr>
                <w:rFonts w:ascii="Times New Roman" w:eastAsia="Times New Roman" w:hAnsi="Times New Roman" w:cs="Times New Roman"/>
                <w:color w:val="000000"/>
                <w:sz w:val="24"/>
                <w:szCs w:val="24"/>
                <w:lang w:eastAsia="uk-UA"/>
              </w:rPr>
              <w:t>740</w:t>
            </w:r>
          </w:p>
        </w:tc>
        <w:tc>
          <w:tcPr>
            <w:tcW w:w="2058" w:type="dxa"/>
            <w:tcBorders>
              <w:top w:val="nil"/>
              <w:left w:val="nil"/>
              <w:bottom w:val="single" w:sz="4" w:space="0" w:color="auto"/>
              <w:right w:val="single" w:sz="4" w:space="0" w:color="auto"/>
            </w:tcBorders>
            <w:shd w:val="clear" w:color="000000" w:fill="FFFFFF"/>
            <w:noWrap/>
            <w:vAlign w:val="center"/>
            <w:hideMark/>
          </w:tcPr>
          <w:p w:rsidR="00F61442" w:rsidRPr="00380E71" w:rsidRDefault="00F61442" w:rsidP="00491681">
            <w:pPr>
              <w:spacing w:after="0" w:line="240" w:lineRule="auto"/>
              <w:jc w:val="center"/>
              <w:rPr>
                <w:rFonts w:ascii="Times New Roman" w:eastAsia="Times New Roman" w:hAnsi="Times New Roman" w:cs="Times New Roman"/>
                <w:color w:val="000000"/>
                <w:sz w:val="24"/>
                <w:szCs w:val="24"/>
                <w:lang w:eastAsia="uk-UA"/>
              </w:rPr>
            </w:pPr>
            <w:r w:rsidRPr="00380E71">
              <w:rPr>
                <w:rFonts w:ascii="Times New Roman" w:eastAsia="Times New Roman" w:hAnsi="Times New Roman" w:cs="Times New Roman"/>
                <w:color w:val="000000"/>
                <w:sz w:val="24"/>
                <w:szCs w:val="24"/>
                <w:lang w:eastAsia="uk-UA"/>
              </w:rPr>
              <w:t>12,6</w:t>
            </w:r>
          </w:p>
        </w:tc>
      </w:tr>
      <w:tr w:rsidR="00F61442" w:rsidRPr="00380E71" w:rsidTr="00B2654B">
        <w:trPr>
          <w:trHeight w:val="414"/>
          <w:jc w:val="center"/>
        </w:trPr>
        <w:tc>
          <w:tcPr>
            <w:tcW w:w="3580" w:type="dxa"/>
            <w:tcBorders>
              <w:top w:val="nil"/>
              <w:left w:val="single" w:sz="4" w:space="0" w:color="auto"/>
              <w:bottom w:val="single" w:sz="4" w:space="0" w:color="auto"/>
              <w:right w:val="single" w:sz="4" w:space="0" w:color="auto"/>
            </w:tcBorders>
            <w:shd w:val="clear" w:color="000000" w:fill="FFFFFF"/>
            <w:vAlign w:val="center"/>
            <w:hideMark/>
          </w:tcPr>
          <w:p w:rsidR="00F61442" w:rsidRPr="00380E71" w:rsidRDefault="00F61442" w:rsidP="00B65A9F">
            <w:pPr>
              <w:spacing w:after="0" w:line="240" w:lineRule="auto"/>
              <w:rPr>
                <w:rFonts w:ascii="Times New Roman" w:hAnsi="Times New Roman" w:cs="Times New Roman"/>
                <w:color w:val="000000"/>
                <w:sz w:val="24"/>
                <w:szCs w:val="24"/>
                <w:shd w:val="clear" w:color="auto" w:fill="FFFFFF"/>
              </w:rPr>
            </w:pPr>
            <w:r w:rsidRPr="00380E71">
              <w:rPr>
                <w:rFonts w:ascii="Times New Roman" w:hAnsi="Times New Roman" w:cs="Times New Roman"/>
                <w:color w:val="000000"/>
                <w:sz w:val="24"/>
                <w:szCs w:val="24"/>
                <w:shd w:val="clear" w:color="auto" w:fill="FFFFFF"/>
              </w:rPr>
              <w:t>Background + 1</w:t>
            </w:r>
            <w:r w:rsidR="00B65A9F">
              <w:rPr>
                <w:rFonts w:ascii="Times New Roman" w:hAnsi="Times New Roman" w:cs="Times New Roman"/>
                <w:color w:val="000000"/>
                <w:sz w:val="24"/>
                <w:szCs w:val="24"/>
                <w:shd w:val="clear" w:color="auto" w:fill="FFFFFF"/>
                <w:lang w:val="en-US"/>
              </w:rPr>
              <w:t>,</w:t>
            </w:r>
            <w:r w:rsidRPr="00380E71">
              <w:rPr>
                <w:rFonts w:ascii="Times New Roman" w:hAnsi="Times New Roman" w:cs="Times New Roman"/>
                <w:color w:val="000000"/>
                <w:sz w:val="24"/>
                <w:szCs w:val="24"/>
                <w:shd w:val="clear" w:color="auto" w:fill="FFFFFF"/>
              </w:rPr>
              <w:t xml:space="preserve">5 </w:t>
            </w:r>
            <w:r w:rsidR="00B82217" w:rsidRPr="00380E71">
              <w:rPr>
                <w:rFonts w:ascii="Times New Roman" w:hAnsi="Times New Roman" w:cs="Times New Roman"/>
                <w:color w:val="000000"/>
                <w:sz w:val="24"/>
                <w:szCs w:val="24"/>
                <w:shd w:val="clear" w:color="auto" w:fill="FFFFFF"/>
              </w:rPr>
              <w:t>CaCO</w:t>
            </w:r>
            <w:r w:rsidR="00B82217" w:rsidRPr="00380E71">
              <w:rPr>
                <w:rFonts w:ascii="Times New Roman" w:hAnsi="Times New Roman" w:cs="Times New Roman"/>
                <w:color w:val="000000"/>
                <w:sz w:val="24"/>
                <w:szCs w:val="24"/>
                <w:shd w:val="clear" w:color="auto" w:fill="FFFFFF"/>
                <w:vertAlign w:val="subscript"/>
              </w:rPr>
              <w:t>3</w:t>
            </w:r>
          </w:p>
        </w:tc>
        <w:tc>
          <w:tcPr>
            <w:tcW w:w="1701" w:type="dxa"/>
            <w:tcBorders>
              <w:top w:val="nil"/>
              <w:left w:val="nil"/>
              <w:bottom w:val="single" w:sz="4" w:space="0" w:color="auto"/>
              <w:right w:val="single" w:sz="4" w:space="0" w:color="auto"/>
            </w:tcBorders>
            <w:shd w:val="clear" w:color="000000" w:fill="FFFFFF"/>
            <w:noWrap/>
            <w:vAlign w:val="center"/>
            <w:hideMark/>
          </w:tcPr>
          <w:p w:rsidR="00F61442" w:rsidRPr="00380E71" w:rsidRDefault="00F61442" w:rsidP="00491681">
            <w:pPr>
              <w:spacing w:after="0" w:line="240" w:lineRule="auto"/>
              <w:jc w:val="center"/>
              <w:rPr>
                <w:rFonts w:ascii="Times New Roman" w:eastAsia="Times New Roman" w:hAnsi="Times New Roman" w:cs="Times New Roman"/>
                <w:color w:val="000000"/>
                <w:sz w:val="24"/>
                <w:szCs w:val="24"/>
                <w:lang w:eastAsia="uk-UA"/>
              </w:rPr>
            </w:pPr>
            <w:r w:rsidRPr="00380E71">
              <w:rPr>
                <w:rFonts w:ascii="Times New Roman" w:eastAsia="Times New Roman" w:hAnsi="Times New Roman" w:cs="Times New Roman"/>
                <w:color w:val="000000"/>
                <w:sz w:val="24"/>
                <w:szCs w:val="24"/>
                <w:lang w:eastAsia="uk-UA"/>
              </w:rPr>
              <w:t>39,2</w:t>
            </w:r>
          </w:p>
        </w:tc>
        <w:tc>
          <w:tcPr>
            <w:tcW w:w="1802" w:type="dxa"/>
            <w:tcBorders>
              <w:top w:val="nil"/>
              <w:left w:val="nil"/>
              <w:bottom w:val="single" w:sz="4" w:space="0" w:color="auto"/>
              <w:right w:val="single" w:sz="4" w:space="0" w:color="auto"/>
            </w:tcBorders>
            <w:shd w:val="clear" w:color="000000" w:fill="FFFFFF"/>
            <w:noWrap/>
            <w:vAlign w:val="center"/>
            <w:hideMark/>
          </w:tcPr>
          <w:p w:rsidR="00F61442" w:rsidRPr="00380E71" w:rsidRDefault="00F61442" w:rsidP="00491681">
            <w:pPr>
              <w:spacing w:after="0" w:line="240" w:lineRule="auto"/>
              <w:jc w:val="center"/>
              <w:rPr>
                <w:rFonts w:ascii="Times New Roman" w:eastAsia="Times New Roman" w:hAnsi="Times New Roman" w:cs="Times New Roman"/>
                <w:color w:val="000000"/>
                <w:sz w:val="24"/>
                <w:szCs w:val="24"/>
                <w:lang w:eastAsia="uk-UA"/>
              </w:rPr>
            </w:pPr>
            <w:r w:rsidRPr="00380E71">
              <w:rPr>
                <w:rFonts w:ascii="Times New Roman" w:eastAsia="Times New Roman" w:hAnsi="Times New Roman" w:cs="Times New Roman"/>
                <w:color w:val="000000"/>
                <w:sz w:val="24"/>
                <w:szCs w:val="24"/>
                <w:lang w:eastAsia="uk-UA"/>
              </w:rPr>
              <w:t>735</w:t>
            </w:r>
          </w:p>
        </w:tc>
        <w:tc>
          <w:tcPr>
            <w:tcW w:w="2058" w:type="dxa"/>
            <w:tcBorders>
              <w:top w:val="nil"/>
              <w:left w:val="nil"/>
              <w:bottom w:val="single" w:sz="4" w:space="0" w:color="auto"/>
              <w:right w:val="single" w:sz="4" w:space="0" w:color="auto"/>
            </w:tcBorders>
            <w:shd w:val="clear" w:color="000000" w:fill="FFFFFF"/>
            <w:noWrap/>
            <w:vAlign w:val="center"/>
            <w:hideMark/>
          </w:tcPr>
          <w:p w:rsidR="00F61442" w:rsidRPr="00380E71" w:rsidRDefault="00F61442" w:rsidP="00491681">
            <w:pPr>
              <w:spacing w:after="0" w:line="240" w:lineRule="auto"/>
              <w:jc w:val="center"/>
              <w:rPr>
                <w:rFonts w:ascii="Times New Roman" w:eastAsia="Times New Roman" w:hAnsi="Times New Roman" w:cs="Times New Roman"/>
                <w:color w:val="000000"/>
                <w:sz w:val="24"/>
                <w:szCs w:val="24"/>
                <w:lang w:eastAsia="uk-UA"/>
              </w:rPr>
            </w:pPr>
            <w:r w:rsidRPr="00380E71">
              <w:rPr>
                <w:rFonts w:ascii="Times New Roman" w:eastAsia="Times New Roman" w:hAnsi="Times New Roman" w:cs="Times New Roman"/>
                <w:color w:val="000000"/>
                <w:sz w:val="24"/>
                <w:szCs w:val="24"/>
                <w:lang w:eastAsia="uk-UA"/>
              </w:rPr>
              <w:t>12,2</w:t>
            </w:r>
          </w:p>
        </w:tc>
      </w:tr>
      <w:tr w:rsidR="00F61442" w:rsidRPr="00380E71" w:rsidTr="00B2654B">
        <w:trPr>
          <w:trHeight w:val="420"/>
          <w:jc w:val="center"/>
        </w:trPr>
        <w:tc>
          <w:tcPr>
            <w:tcW w:w="3580" w:type="dxa"/>
            <w:tcBorders>
              <w:top w:val="nil"/>
              <w:left w:val="single" w:sz="4" w:space="0" w:color="auto"/>
              <w:bottom w:val="single" w:sz="4" w:space="0" w:color="auto"/>
              <w:right w:val="single" w:sz="4" w:space="0" w:color="auto"/>
            </w:tcBorders>
            <w:shd w:val="clear" w:color="000000" w:fill="FFFFFF"/>
            <w:vAlign w:val="center"/>
            <w:hideMark/>
          </w:tcPr>
          <w:p w:rsidR="00F61442" w:rsidRPr="00380E71" w:rsidRDefault="00F61442" w:rsidP="00B65A9F">
            <w:pPr>
              <w:spacing w:after="0" w:line="240" w:lineRule="auto"/>
              <w:rPr>
                <w:rFonts w:ascii="Times New Roman" w:hAnsi="Times New Roman" w:cs="Times New Roman"/>
                <w:color w:val="000000"/>
                <w:sz w:val="24"/>
                <w:szCs w:val="24"/>
                <w:shd w:val="clear" w:color="auto" w:fill="FFFFFF"/>
              </w:rPr>
            </w:pPr>
            <w:r w:rsidRPr="00380E71">
              <w:rPr>
                <w:rFonts w:ascii="Times New Roman" w:hAnsi="Times New Roman" w:cs="Times New Roman"/>
                <w:color w:val="000000"/>
                <w:sz w:val="24"/>
                <w:szCs w:val="24"/>
                <w:shd w:val="clear" w:color="auto" w:fill="FFFFFF"/>
              </w:rPr>
              <w:t>Background + 2</w:t>
            </w:r>
            <w:r w:rsidR="00B65A9F">
              <w:rPr>
                <w:rFonts w:ascii="Times New Roman" w:hAnsi="Times New Roman" w:cs="Times New Roman"/>
                <w:color w:val="000000"/>
                <w:sz w:val="24"/>
                <w:szCs w:val="24"/>
                <w:shd w:val="clear" w:color="auto" w:fill="FFFFFF"/>
                <w:lang w:val="en-US"/>
              </w:rPr>
              <w:t>,</w:t>
            </w:r>
            <w:r w:rsidRPr="00380E71">
              <w:rPr>
                <w:rFonts w:ascii="Times New Roman" w:hAnsi="Times New Roman" w:cs="Times New Roman"/>
                <w:color w:val="000000"/>
                <w:sz w:val="24"/>
                <w:szCs w:val="24"/>
                <w:shd w:val="clear" w:color="auto" w:fill="FFFFFF"/>
              </w:rPr>
              <w:t xml:space="preserve">0 </w:t>
            </w:r>
            <w:r w:rsidR="00B82217" w:rsidRPr="00380E71">
              <w:rPr>
                <w:rFonts w:ascii="Times New Roman" w:hAnsi="Times New Roman" w:cs="Times New Roman"/>
                <w:color w:val="000000"/>
                <w:sz w:val="24"/>
                <w:szCs w:val="24"/>
                <w:shd w:val="clear" w:color="auto" w:fill="FFFFFF"/>
              </w:rPr>
              <w:t>CaCO</w:t>
            </w:r>
            <w:r w:rsidR="00B82217" w:rsidRPr="00380E71">
              <w:rPr>
                <w:rFonts w:ascii="Times New Roman" w:hAnsi="Times New Roman" w:cs="Times New Roman"/>
                <w:color w:val="000000"/>
                <w:sz w:val="24"/>
                <w:szCs w:val="24"/>
                <w:shd w:val="clear" w:color="auto" w:fill="FFFFFF"/>
                <w:vertAlign w:val="subscript"/>
              </w:rPr>
              <w:t>3</w:t>
            </w:r>
            <w:r w:rsidRPr="00380E71">
              <w:rPr>
                <w:rFonts w:ascii="Times New Roman" w:hAnsi="Times New Roman" w:cs="Times New Roman"/>
                <w:color w:val="000000"/>
                <w:sz w:val="24"/>
                <w:szCs w:val="24"/>
                <w:shd w:val="clear" w:color="auto" w:fill="FFFFFF"/>
              </w:rPr>
              <w:t xml:space="preserve"> </w:t>
            </w:r>
          </w:p>
        </w:tc>
        <w:tc>
          <w:tcPr>
            <w:tcW w:w="1701" w:type="dxa"/>
            <w:tcBorders>
              <w:top w:val="nil"/>
              <w:left w:val="nil"/>
              <w:bottom w:val="single" w:sz="4" w:space="0" w:color="auto"/>
              <w:right w:val="single" w:sz="4" w:space="0" w:color="auto"/>
            </w:tcBorders>
            <w:shd w:val="clear" w:color="000000" w:fill="FFFFFF"/>
            <w:noWrap/>
            <w:vAlign w:val="center"/>
            <w:hideMark/>
          </w:tcPr>
          <w:p w:rsidR="00F61442" w:rsidRPr="00380E71" w:rsidRDefault="00F61442" w:rsidP="00491681">
            <w:pPr>
              <w:spacing w:after="0" w:line="240" w:lineRule="auto"/>
              <w:jc w:val="center"/>
              <w:rPr>
                <w:rFonts w:ascii="Times New Roman" w:eastAsia="Times New Roman" w:hAnsi="Times New Roman" w:cs="Times New Roman"/>
                <w:color w:val="000000"/>
                <w:sz w:val="24"/>
                <w:szCs w:val="24"/>
                <w:lang w:eastAsia="uk-UA"/>
              </w:rPr>
            </w:pPr>
            <w:r w:rsidRPr="00380E71">
              <w:rPr>
                <w:rFonts w:ascii="Times New Roman" w:eastAsia="Times New Roman" w:hAnsi="Times New Roman" w:cs="Times New Roman"/>
                <w:color w:val="000000"/>
                <w:sz w:val="24"/>
                <w:szCs w:val="24"/>
                <w:lang w:eastAsia="uk-UA"/>
              </w:rPr>
              <w:t>39,9</w:t>
            </w:r>
          </w:p>
        </w:tc>
        <w:tc>
          <w:tcPr>
            <w:tcW w:w="1802" w:type="dxa"/>
            <w:tcBorders>
              <w:top w:val="nil"/>
              <w:left w:val="nil"/>
              <w:bottom w:val="single" w:sz="4" w:space="0" w:color="auto"/>
              <w:right w:val="single" w:sz="4" w:space="0" w:color="auto"/>
            </w:tcBorders>
            <w:shd w:val="clear" w:color="000000" w:fill="FFFFFF"/>
            <w:noWrap/>
            <w:vAlign w:val="center"/>
            <w:hideMark/>
          </w:tcPr>
          <w:p w:rsidR="00F61442" w:rsidRPr="00380E71" w:rsidRDefault="00F61442" w:rsidP="00491681">
            <w:pPr>
              <w:spacing w:after="0" w:line="240" w:lineRule="auto"/>
              <w:jc w:val="center"/>
              <w:rPr>
                <w:rFonts w:ascii="Times New Roman" w:eastAsia="Times New Roman" w:hAnsi="Times New Roman" w:cs="Times New Roman"/>
                <w:color w:val="000000"/>
                <w:sz w:val="24"/>
                <w:szCs w:val="24"/>
                <w:lang w:eastAsia="uk-UA"/>
              </w:rPr>
            </w:pPr>
            <w:r w:rsidRPr="00380E71">
              <w:rPr>
                <w:rFonts w:ascii="Times New Roman" w:eastAsia="Times New Roman" w:hAnsi="Times New Roman" w:cs="Times New Roman"/>
                <w:color w:val="000000"/>
                <w:sz w:val="24"/>
                <w:szCs w:val="24"/>
                <w:lang w:eastAsia="uk-UA"/>
              </w:rPr>
              <w:t>735</w:t>
            </w:r>
          </w:p>
        </w:tc>
        <w:tc>
          <w:tcPr>
            <w:tcW w:w="2058" w:type="dxa"/>
            <w:tcBorders>
              <w:top w:val="nil"/>
              <w:left w:val="nil"/>
              <w:bottom w:val="single" w:sz="4" w:space="0" w:color="auto"/>
              <w:right w:val="single" w:sz="4" w:space="0" w:color="auto"/>
            </w:tcBorders>
            <w:shd w:val="clear" w:color="000000" w:fill="FFFFFF"/>
            <w:noWrap/>
            <w:vAlign w:val="center"/>
            <w:hideMark/>
          </w:tcPr>
          <w:p w:rsidR="00F61442" w:rsidRPr="00380E71" w:rsidRDefault="00F61442" w:rsidP="00491681">
            <w:pPr>
              <w:spacing w:after="0" w:line="240" w:lineRule="auto"/>
              <w:jc w:val="center"/>
              <w:rPr>
                <w:rFonts w:ascii="Times New Roman" w:eastAsia="Times New Roman" w:hAnsi="Times New Roman" w:cs="Times New Roman"/>
                <w:color w:val="000000"/>
                <w:sz w:val="24"/>
                <w:szCs w:val="24"/>
                <w:lang w:eastAsia="uk-UA"/>
              </w:rPr>
            </w:pPr>
            <w:r w:rsidRPr="00380E71">
              <w:rPr>
                <w:rFonts w:ascii="Times New Roman" w:eastAsia="Times New Roman" w:hAnsi="Times New Roman" w:cs="Times New Roman"/>
                <w:color w:val="000000"/>
                <w:sz w:val="24"/>
                <w:szCs w:val="24"/>
                <w:lang w:eastAsia="uk-UA"/>
              </w:rPr>
              <w:t>12,5</w:t>
            </w:r>
          </w:p>
        </w:tc>
      </w:tr>
      <w:tr w:rsidR="00F61442" w:rsidRPr="00380E71" w:rsidTr="00B2654B">
        <w:trPr>
          <w:trHeight w:val="326"/>
          <w:jc w:val="center"/>
        </w:trPr>
        <w:tc>
          <w:tcPr>
            <w:tcW w:w="3580" w:type="dxa"/>
            <w:tcBorders>
              <w:top w:val="nil"/>
              <w:left w:val="single" w:sz="4" w:space="0" w:color="auto"/>
              <w:bottom w:val="single" w:sz="4" w:space="0" w:color="auto"/>
              <w:right w:val="single" w:sz="4" w:space="0" w:color="auto"/>
            </w:tcBorders>
            <w:shd w:val="clear" w:color="000000" w:fill="FFFFFF"/>
            <w:hideMark/>
          </w:tcPr>
          <w:p w:rsidR="00F61442" w:rsidRPr="00380E71" w:rsidRDefault="00F61442" w:rsidP="00491681">
            <w:pPr>
              <w:spacing w:after="0" w:line="240" w:lineRule="auto"/>
              <w:jc w:val="center"/>
              <w:rPr>
                <w:rFonts w:ascii="Times New Roman" w:hAnsi="Times New Roman" w:cs="Times New Roman"/>
                <w:color w:val="000000"/>
                <w:sz w:val="24"/>
                <w:szCs w:val="24"/>
                <w:shd w:val="clear" w:color="auto" w:fill="FFFFFF"/>
              </w:rPr>
            </w:pPr>
            <w:r w:rsidRPr="00380E71">
              <w:rPr>
                <w:rFonts w:ascii="Times New Roman" w:hAnsi="Times New Roman" w:cs="Times New Roman"/>
                <w:sz w:val="24"/>
                <w:szCs w:val="24"/>
                <w:lang w:val="en-GB"/>
              </w:rPr>
              <w:t>LSD</w:t>
            </w:r>
            <w:r w:rsidRPr="00380E71">
              <w:rPr>
                <w:rFonts w:ascii="Times New Roman" w:hAnsi="Times New Roman" w:cs="Times New Roman"/>
                <w:sz w:val="24"/>
                <w:szCs w:val="24"/>
                <w:vertAlign w:val="subscript"/>
                <w:lang w:val="en-GB"/>
              </w:rPr>
              <w:t>05</w:t>
            </w:r>
          </w:p>
        </w:tc>
        <w:tc>
          <w:tcPr>
            <w:tcW w:w="1701" w:type="dxa"/>
            <w:tcBorders>
              <w:top w:val="nil"/>
              <w:left w:val="nil"/>
              <w:bottom w:val="single" w:sz="4" w:space="0" w:color="auto"/>
              <w:right w:val="single" w:sz="4" w:space="0" w:color="auto"/>
            </w:tcBorders>
            <w:shd w:val="clear" w:color="000000" w:fill="FFFFFF"/>
            <w:noWrap/>
            <w:vAlign w:val="center"/>
            <w:hideMark/>
          </w:tcPr>
          <w:p w:rsidR="00F61442" w:rsidRPr="00380E71" w:rsidRDefault="00F61442" w:rsidP="00491681">
            <w:pPr>
              <w:spacing w:after="0" w:line="240" w:lineRule="auto"/>
              <w:jc w:val="center"/>
              <w:rPr>
                <w:rFonts w:ascii="Times New Roman" w:eastAsia="Times New Roman" w:hAnsi="Times New Roman" w:cs="Times New Roman"/>
                <w:color w:val="000000"/>
                <w:sz w:val="24"/>
                <w:szCs w:val="24"/>
                <w:lang w:eastAsia="uk-UA"/>
              </w:rPr>
            </w:pPr>
            <w:r w:rsidRPr="00380E71">
              <w:rPr>
                <w:rFonts w:ascii="Times New Roman" w:eastAsia="Times New Roman" w:hAnsi="Times New Roman" w:cs="Times New Roman"/>
                <w:color w:val="000000"/>
                <w:sz w:val="24"/>
                <w:szCs w:val="24"/>
                <w:lang w:eastAsia="uk-UA"/>
              </w:rPr>
              <w:t>0,27</w:t>
            </w:r>
          </w:p>
        </w:tc>
        <w:tc>
          <w:tcPr>
            <w:tcW w:w="1802" w:type="dxa"/>
            <w:tcBorders>
              <w:top w:val="nil"/>
              <w:left w:val="nil"/>
              <w:bottom w:val="single" w:sz="4" w:space="0" w:color="auto"/>
              <w:right w:val="single" w:sz="4" w:space="0" w:color="auto"/>
            </w:tcBorders>
            <w:shd w:val="clear" w:color="000000" w:fill="FFFFFF"/>
            <w:noWrap/>
            <w:vAlign w:val="center"/>
            <w:hideMark/>
          </w:tcPr>
          <w:p w:rsidR="00F61442" w:rsidRPr="00380E71" w:rsidRDefault="00F61442" w:rsidP="00491681">
            <w:pPr>
              <w:spacing w:after="0" w:line="240" w:lineRule="auto"/>
              <w:jc w:val="center"/>
              <w:rPr>
                <w:rFonts w:ascii="Times New Roman" w:eastAsia="Times New Roman" w:hAnsi="Times New Roman" w:cs="Times New Roman"/>
                <w:color w:val="000000"/>
                <w:sz w:val="24"/>
                <w:szCs w:val="24"/>
                <w:lang w:eastAsia="uk-UA"/>
              </w:rPr>
            </w:pPr>
            <w:r w:rsidRPr="00380E71">
              <w:rPr>
                <w:rFonts w:ascii="Times New Roman" w:eastAsia="Times New Roman" w:hAnsi="Times New Roman" w:cs="Times New Roman"/>
                <w:color w:val="000000"/>
                <w:sz w:val="24"/>
                <w:szCs w:val="24"/>
                <w:lang w:eastAsia="uk-UA"/>
              </w:rPr>
              <w:t>13,6</w:t>
            </w:r>
          </w:p>
        </w:tc>
        <w:tc>
          <w:tcPr>
            <w:tcW w:w="2058" w:type="dxa"/>
            <w:tcBorders>
              <w:top w:val="nil"/>
              <w:left w:val="nil"/>
              <w:bottom w:val="single" w:sz="4" w:space="0" w:color="auto"/>
              <w:right w:val="single" w:sz="4" w:space="0" w:color="auto"/>
            </w:tcBorders>
            <w:shd w:val="clear" w:color="000000" w:fill="FFFFFF"/>
            <w:noWrap/>
            <w:vAlign w:val="center"/>
            <w:hideMark/>
          </w:tcPr>
          <w:p w:rsidR="00F61442" w:rsidRPr="00380E71" w:rsidRDefault="00F61442" w:rsidP="00491681">
            <w:pPr>
              <w:spacing w:after="0" w:line="240" w:lineRule="auto"/>
              <w:jc w:val="center"/>
              <w:rPr>
                <w:rFonts w:ascii="Times New Roman" w:eastAsia="Times New Roman" w:hAnsi="Times New Roman" w:cs="Times New Roman"/>
                <w:color w:val="000000"/>
                <w:sz w:val="24"/>
                <w:szCs w:val="24"/>
                <w:lang w:eastAsia="uk-UA"/>
              </w:rPr>
            </w:pPr>
            <w:r w:rsidRPr="00380E71">
              <w:rPr>
                <w:rFonts w:ascii="Times New Roman" w:eastAsia="Times New Roman" w:hAnsi="Times New Roman" w:cs="Times New Roman"/>
                <w:color w:val="000000"/>
                <w:sz w:val="24"/>
                <w:szCs w:val="24"/>
                <w:lang w:eastAsia="uk-UA"/>
              </w:rPr>
              <w:t>0,18</w:t>
            </w:r>
          </w:p>
        </w:tc>
      </w:tr>
    </w:tbl>
    <w:p w:rsidR="00395ECD" w:rsidRPr="00491681" w:rsidRDefault="00395ECD" w:rsidP="00491681">
      <w:pPr>
        <w:spacing w:after="0" w:line="240" w:lineRule="auto"/>
        <w:ind w:firstLine="709"/>
        <w:jc w:val="both"/>
        <w:rPr>
          <w:rFonts w:ascii="Times New Roman" w:hAnsi="Times New Roman" w:cs="Times New Roman"/>
          <w:color w:val="000000"/>
          <w:sz w:val="28"/>
          <w:szCs w:val="28"/>
          <w:shd w:val="clear" w:color="auto" w:fill="FFFFFF"/>
        </w:rPr>
      </w:pPr>
      <w:r w:rsidRPr="00491681">
        <w:rPr>
          <w:rFonts w:ascii="Times New Roman" w:hAnsi="Times New Roman" w:cs="Times New Roman"/>
          <w:color w:val="000000"/>
          <w:sz w:val="28"/>
          <w:szCs w:val="28"/>
          <w:shd w:val="clear" w:color="auto" w:fill="FFFFFF"/>
        </w:rPr>
        <w:t xml:space="preserve">Important technological indicators of wheat grain quality that affect the milling and baking properties of the grain are the weight of 1000 grains, the </w:t>
      </w:r>
      <w:r w:rsidR="00C91C09" w:rsidRPr="00491681">
        <w:rPr>
          <w:rFonts w:ascii="Times New Roman" w:hAnsi="Times New Roman" w:cs="Times New Roman"/>
          <w:color w:val="000000"/>
          <w:sz w:val="28"/>
          <w:szCs w:val="28"/>
          <w:shd w:val="clear" w:color="auto" w:fill="FFFFFF"/>
        </w:rPr>
        <w:t>nature</w:t>
      </w:r>
      <w:r w:rsidRPr="00491681">
        <w:rPr>
          <w:rFonts w:ascii="Times New Roman" w:hAnsi="Times New Roman" w:cs="Times New Roman"/>
          <w:color w:val="000000"/>
          <w:sz w:val="28"/>
          <w:szCs w:val="28"/>
          <w:shd w:val="clear" w:color="auto" w:fill="FFFFFF"/>
        </w:rPr>
        <w:t xml:space="preserve"> </w:t>
      </w:r>
      <w:r w:rsidR="00C91C09" w:rsidRPr="00491681">
        <w:rPr>
          <w:rFonts w:ascii="Times New Roman" w:hAnsi="Times New Roman" w:cs="Times New Roman"/>
          <w:color w:val="000000"/>
          <w:sz w:val="28"/>
          <w:szCs w:val="28"/>
          <w:shd w:val="clear" w:color="auto" w:fill="FFFFFF"/>
        </w:rPr>
        <w:t>of the grain</w:t>
      </w:r>
      <w:r w:rsidRPr="00491681">
        <w:rPr>
          <w:rFonts w:ascii="Times New Roman" w:hAnsi="Times New Roman" w:cs="Times New Roman"/>
          <w:color w:val="000000"/>
          <w:sz w:val="28"/>
          <w:szCs w:val="28"/>
          <w:shd w:val="clear" w:color="auto" w:fill="FFFFFF"/>
        </w:rPr>
        <w:t>, and the protein content. The weight of 1000 grains is to a greater extent a genetic trait of the wheat variety. In the experiment, this criterion ranged from 37</w:t>
      </w:r>
      <w:r w:rsidR="00380E71">
        <w:rPr>
          <w:rFonts w:ascii="Times New Roman" w:hAnsi="Times New Roman" w:cs="Times New Roman"/>
          <w:color w:val="000000"/>
          <w:sz w:val="28"/>
          <w:szCs w:val="28"/>
          <w:shd w:val="clear" w:color="auto" w:fill="FFFFFF"/>
          <w:lang w:val="en-US"/>
        </w:rPr>
        <w:t>,</w:t>
      </w:r>
      <w:r w:rsidRPr="00491681">
        <w:rPr>
          <w:rFonts w:ascii="Times New Roman" w:hAnsi="Times New Roman" w:cs="Times New Roman"/>
          <w:color w:val="000000"/>
          <w:sz w:val="28"/>
          <w:szCs w:val="28"/>
          <w:shd w:val="clear" w:color="auto" w:fill="FFFFFF"/>
        </w:rPr>
        <w:t>0-39</w:t>
      </w:r>
      <w:r w:rsidR="00380E71">
        <w:rPr>
          <w:rFonts w:ascii="Times New Roman" w:hAnsi="Times New Roman" w:cs="Times New Roman"/>
          <w:color w:val="000000"/>
          <w:sz w:val="28"/>
          <w:szCs w:val="28"/>
          <w:shd w:val="clear" w:color="auto" w:fill="FFFFFF"/>
          <w:lang w:val="en-US"/>
        </w:rPr>
        <w:t>,</w:t>
      </w:r>
      <w:r w:rsidRPr="00491681">
        <w:rPr>
          <w:rFonts w:ascii="Times New Roman" w:hAnsi="Times New Roman" w:cs="Times New Roman"/>
          <w:color w:val="000000"/>
          <w:sz w:val="28"/>
          <w:szCs w:val="28"/>
          <w:shd w:val="clear" w:color="auto" w:fill="FFFFFF"/>
        </w:rPr>
        <w:t>1 g. Depending on the norm, liming increased the weight of 1000 grains compared to the background by 3</w:t>
      </w:r>
      <w:r w:rsidR="00380E71">
        <w:rPr>
          <w:rFonts w:ascii="Times New Roman" w:hAnsi="Times New Roman" w:cs="Times New Roman"/>
          <w:color w:val="000000"/>
          <w:sz w:val="28"/>
          <w:szCs w:val="28"/>
          <w:shd w:val="clear" w:color="auto" w:fill="FFFFFF"/>
          <w:lang w:val="en-US"/>
        </w:rPr>
        <w:t>,</w:t>
      </w:r>
      <w:r w:rsidRPr="00491681">
        <w:rPr>
          <w:rFonts w:ascii="Times New Roman" w:hAnsi="Times New Roman" w:cs="Times New Roman"/>
          <w:color w:val="000000"/>
          <w:sz w:val="28"/>
          <w:szCs w:val="28"/>
          <w:shd w:val="clear" w:color="auto" w:fill="FFFFFF"/>
        </w:rPr>
        <w:t>8-7</w:t>
      </w:r>
      <w:r w:rsidR="00380E71">
        <w:rPr>
          <w:rFonts w:ascii="Times New Roman" w:hAnsi="Times New Roman" w:cs="Times New Roman"/>
          <w:color w:val="000000"/>
          <w:sz w:val="28"/>
          <w:szCs w:val="28"/>
          <w:shd w:val="clear" w:color="auto" w:fill="FFFFFF"/>
          <w:lang w:val="en-US"/>
        </w:rPr>
        <w:t>,</w:t>
      </w:r>
      <w:r w:rsidRPr="00491681">
        <w:rPr>
          <w:rFonts w:ascii="Times New Roman" w:hAnsi="Times New Roman" w:cs="Times New Roman"/>
          <w:color w:val="000000"/>
          <w:sz w:val="28"/>
          <w:szCs w:val="28"/>
          <w:shd w:val="clear" w:color="auto" w:fill="FFFFFF"/>
        </w:rPr>
        <w:t>9 relative %. The highest absolute</w:t>
      </w:r>
      <w:r w:rsidR="00B65A9F">
        <w:rPr>
          <w:rFonts w:ascii="Times New Roman" w:hAnsi="Times New Roman" w:cs="Times New Roman"/>
          <w:color w:val="000000"/>
          <w:sz w:val="28"/>
          <w:szCs w:val="28"/>
          <w:shd w:val="clear" w:color="auto" w:fill="FFFFFF"/>
        </w:rPr>
        <w:t xml:space="preserve"> weight index was obtained</w:t>
      </w:r>
      <w:r w:rsidR="00B65A9F">
        <w:rPr>
          <w:rFonts w:ascii="Times New Roman" w:hAnsi="Times New Roman" w:cs="Times New Roman"/>
          <w:color w:val="000000"/>
          <w:sz w:val="28"/>
          <w:szCs w:val="28"/>
          <w:shd w:val="clear" w:color="auto" w:fill="FFFFFF"/>
          <w:lang w:val="en-US"/>
        </w:rPr>
        <w:t xml:space="preserve"> under the application </w:t>
      </w:r>
      <w:r w:rsidR="00B82217">
        <w:rPr>
          <w:rFonts w:ascii="Times New Roman" w:hAnsi="Times New Roman" w:cs="Times New Roman"/>
          <w:color w:val="000000"/>
          <w:sz w:val="28"/>
          <w:szCs w:val="28"/>
          <w:shd w:val="clear" w:color="auto" w:fill="FFFFFF"/>
        </w:rPr>
        <w:t>of 2</w:t>
      </w:r>
      <w:r w:rsidR="00380E71">
        <w:rPr>
          <w:rFonts w:ascii="Times New Roman" w:hAnsi="Times New Roman" w:cs="Times New Roman"/>
          <w:color w:val="000000"/>
          <w:sz w:val="28"/>
          <w:szCs w:val="28"/>
          <w:shd w:val="clear" w:color="auto" w:fill="FFFFFF"/>
          <w:lang w:val="en-US"/>
        </w:rPr>
        <w:t>,</w:t>
      </w:r>
      <w:r w:rsidR="00B82217">
        <w:rPr>
          <w:rFonts w:ascii="Times New Roman" w:hAnsi="Times New Roman" w:cs="Times New Roman"/>
          <w:color w:val="000000"/>
          <w:sz w:val="28"/>
          <w:szCs w:val="28"/>
          <w:shd w:val="clear" w:color="auto" w:fill="FFFFFF"/>
        </w:rPr>
        <w:t>0</w:t>
      </w:r>
      <w:r w:rsidR="00B65A9F">
        <w:rPr>
          <w:rFonts w:ascii="Times New Roman" w:hAnsi="Times New Roman" w:cs="Times New Roman"/>
          <w:color w:val="000000"/>
          <w:sz w:val="28"/>
          <w:szCs w:val="28"/>
          <w:shd w:val="clear" w:color="auto" w:fill="FFFFFF"/>
          <w:lang w:val="en-US"/>
        </w:rPr>
        <w:t xml:space="preserve"> rates</w:t>
      </w:r>
      <w:r w:rsidR="00B82217">
        <w:rPr>
          <w:rFonts w:ascii="Times New Roman" w:hAnsi="Times New Roman" w:cs="Times New Roman"/>
          <w:color w:val="000000"/>
          <w:sz w:val="28"/>
          <w:szCs w:val="28"/>
          <w:shd w:val="clear" w:color="auto" w:fill="FFFFFF"/>
        </w:rPr>
        <w:t xml:space="preserve"> </w:t>
      </w:r>
      <w:r w:rsidR="00B65A9F">
        <w:rPr>
          <w:rFonts w:ascii="Times New Roman" w:hAnsi="Times New Roman" w:cs="Times New Roman"/>
          <w:color w:val="000000"/>
          <w:sz w:val="28"/>
          <w:szCs w:val="28"/>
          <w:shd w:val="clear" w:color="auto" w:fill="FFFFFF"/>
          <w:lang w:val="en-US"/>
        </w:rPr>
        <w:t xml:space="preserve">of </w:t>
      </w:r>
      <w:r w:rsidR="00B82217">
        <w:rPr>
          <w:rFonts w:ascii="Times New Roman" w:hAnsi="Times New Roman" w:cs="Times New Roman"/>
          <w:color w:val="000000"/>
          <w:sz w:val="28"/>
          <w:szCs w:val="28"/>
          <w:shd w:val="clear" w:color="auto" w:fill="FFFFFF"/>
        </w:rPr>
        <w:t>CaCO</w:t>
      </w:r>
      <w:r w:rsidR="00B82217" w:rsidRPr="00B82217">
        <w:rPr>
          <w:rFonts w:ascii="Times New Roman" w:hAnsi="Times New Roman" w:cs="Times New Roman"/>
          <w:color w:val="000000"/>
          <w:sz w:val="28"/>
          <w:szCs w:val="28"/>
          <w:shd w:val="clear" w:color="auto" w:fill="FFFFFF"/>
          <w:vertAlign w:val="subscript"/>
        </w:rPr>
        <w:t>3</w:t>
      </w:r>
      <w:r w:rsidR="00B82217">
        <w:rPr>
          <w:rFonts w:ascii="Times New Roman" w:hAnsi="Times New Roman" w:cs="Times New Roman"/>
          <w:color w:val="000000"/>
          <w:sz w:val="28"/>
          <w:szCs w:val="28"/>
          <w:shd w:val="clear" w:color="auto" w:fill="FFFFFF"/>
        </w:rPr>
        <w:t xml:space="preserve"> –</w:t>
      </w:r>
      <w:r w:rsidRPr="00491681">
        <w:rPr>
          <w:rFonts w:ascii="Times New Roman" w:hAnsi="Times New Roman" w:cs="Times New Roman"/>
          <w:color w:val="000000"/>
          <w:sz w:val="28"/>
          <w:szCs w:val="28"/>
          <w:shd w:val="clear" w:color="auto" w:fill="FFFFFF"/>
        </w:rPr>
        <w:t xml:space="preserve"> 39</w:t>
      </w:r>
      <w:r w:rsidR="00380E71">
        <w:rPr>
          <w:rFonts w:ascii="Times New Roman" w:hAnsi="Times New Roman" w:cs="Times New Roman"/>
          <w:color w:val="000000"/>
          <w:sz w:val="28"/>
          <w:szCs w:val="28"/>
          <w:shd w:val="clear" w:color="auto" w:fill="FFFFFF"/>
          <w:lang w:val="en-US"/>
        </w:rPr>
        <w:t>,</w:t>
      </w:r>
      <w:r w:rsidRPr="00491681">
        <w:rPr>
          <w:rFonts w:ascii="Times New Roman" w:hAnsi="Times New Roman" w:cs="Times New Roman"/>
          <w:color w:val="000000"/>
          <w:sz w:val="28"/>
          <w:szCs w:val="28"/>
          <w:shd w:val="clear" w:color="auto" w:fill="FFFFFF"/>
        </w:rPr>
        <w:t>9 g. It should be noted that there was no statistical difference between the weight of 1000 grains in the variants with 1</w:t>
      </w:r>
      <w:r w:rsidR="00380E71">
        <w:rPr>
          <w:rFonts w:ascii="Times New Roman" w:hAnsi="Times New Roman" w:cs="Times New Roman"/>
          <w:color w:val="000000"/>
          <w:sz w:val="28"/>
          <w:szCs w:val="28"/>
          <w:shd w:val="clear" w:color="auto" w:fill="FFFFFF"/>
          <w:lang w:val="en-US"/>
        </w:rPr>
        <w:t>,</w:t>
      </w:r>
      <w:r w:rsidRPr="00491681">
        <w:rPr>
          <w:rFonts w:ascii="Times New Roman" w:hAnsi="Times New Roman" w:cs="Times New Roman"/>
          <w:color w:val="000000"/>
          <w:sz w:val="28"/>
          <w:szCs w:val="28"/>
          <w:shd w:val="clear" w:color="auto" w:fill="FFFFFF"/>
        </w:rPr>
        <w:t>0 and 1</w:t>
      </w:r>
      <w:r w:rsidR="00380E71">
        <w:rPr>
          <w:rFonts w:ascii="Times New Roman" w:hAnsi="Times New Roman" w:cs="Times New Roman"/>
          <w:color w:val="000000"/>
          <w:sz w:val="28"/>
          <w:szCs w:val="28"/>
          <w:shd w:val="clear" w:color="auto" w:fill="FFFFFF"/>
          <w:lang w:val="en-US"/>
        </w:rPr>
        <w:t>,</w:t>
      </w:r>
      <w:r w:rsidRPr="00491681">
        <w:rPr>
          <w:rFonts w:ascii="Times New Roman" w:hAnsi="Times New Roman" w:cs="Times New Roman"/>
          <w:color w:val="000000"/>
          <w:sz w:val="28"/>
          <w:szCs w:val="28"/>
          <w:shd w:val="clear" w:color="auto" w:fill="FFFFFF"/>
        </w:rPr>
        <w:t>5 norms of lime.</w:t>
      </w:r>
    </w:p>
    <w:p w:rsidR="00395ECD" w:rsidRPr="00491681" w:rsidRDefault="00395ECD" w:rsidP="00491681">
      <w:pPr>
        <w:spacing w:after="0" w:line="240" w:lineRule="auto"/>
        <w:ind w:firstLine="709"/>
        <w:jc w:val="both"/>
        <w:rPr>
          <w:rFonts w:ascii="Times New Roman" w:hAnsi="Times New Roman" w:cs="Times New Roman"/>
          <w:color w:val="000000"/>
          <w:sz w:val="28"/>
          <w:szCs w:val="28"/>
          <w:shd w:val="clear" w:color="auto" w:fill="FFFFFF"/>
        </w:rPr>
      </w:pPr>
      <w:r w:rsidRPr="00491681">
        <w:rPr>
          <w:rFonts w:ascii="Times New Roman" w:hAnsi="Times New Roman" w:cs="Times New Roman"/>
          <w:color w:val="000000"/>
          <w:sz w:val="28"/>
          <w:szCs w:val="28"/>
          <w:shd w:val="clear" w:color="auto" w:fill="FFFFFF"/>
        </w:rPr>
        <w:t>It was determined that the application of 0</w:t>
      </w:r>
      <w:r w:rsidR="00380E71">
        <w:rPr>
          <w:rFonts w:ascii="Times New Roman" w:hAnsi="Times New Roman" w:cs="Times New Roman"/>
          <w:color w:val="000000"/>
          <w:sz w:val="28"/>
          <w:szCs w:val="28"/>
          <w:shd w:val="clear" w:color="auto" w:fill="FFFFFF"/>
          <w:lang w:val="en-US"/>
        </w:rPr>
        <w:t>,</w:t>
      </w:r>
      <w:r w:rsidRPr="00491681">
        <w:rPr>
          <w:rFonts w:ascii="Times New Roman" w:hAnsi="Times New Roman" w:cs="Times New Roman"/>
          <w:color w:val="000000"/>
          <w:sz w:val="28"/>
          <w:szCs w:val="28"/>
          <w:shd w:val="clear" w:color="auto" w:fill="FFFFFF"/>
        </w:rPr>
        <w:t>5-2</w:t>
      </w:r>
      <w:r w:rsidR="00380E71">
        <w:rPr>
          <w:rFonts w:ascii="Times New Roman" w:hAnsi="Times New Roman" w:cs="Times New Roman"/>
          <w:color w:val="000000"/>
          <w:sz w:val="28"/>
          <w:szCs w:val="28"/>
          <w:shd w:val="clear" w:color="auto" w:fill="FFFFFF"/>
          <w:lang w:val="en-US"/>
        </w:rPr>
        <w:t>,</w:t>
      </w:r>
      <w:r w:rsidRPr="00491681">
        <w:rPr>
          <w:rFonts w:ascii="Times New Roman" w:hAnsi="Times New Roman" w:cs="Times New Roman"/>
          <w:color w:val="000000"/>
          <w:sz w:val="28"/>
          <w:szCs w:val="28"/>
          <w:shd w:val="clear" w:color="auto" w:fill="FFFFFF"/>
        </w:rPr>
        <w:t>0 lime norms decreased the actual grain weight by 0</w:t>
      </w:r>
      <w:r w:rsidR="00380E71">
        <w:rPr>
          <w:rFonts w:ascii="Times New Roman" w:hAnsi="Times New Roman" w:cs="Times New Roman"/>
          <w:color w:val="000000"/>
          <w:sz w:val="28"/>
          <w:szCs w:val="28"/>
          <w:shd w:val="clear" w:color="auto" w:fill="FFFFFF"/>
          <w:lang w:val="en-US"/>
        </w:rPr>
        <w:t>,</w:t>
      </w:r>
      <w:r w:rsidRPr="00491681">
        <w:rPr>
          <w:rFonts w:ascii="Times New Roman" w:hAnsi="Times New Roman" w:cs="Times New Roman"/>
          <w:color w:val="000000"/>
          <w:sz w:val="28"/>
          <w:szCs w:val="28"/>
          <w:shd w:val="clear" w:color="auto" w:fill="FFFFFF"/>
        </w:rPr>
        <w:t>7-2</w:t>
      </w:r>
      <w:r w:rsidR="00380E71">
        <w:rPr>
          <w:rFonts w:ascii="Times New Roman" w:hAnsi="Times New Roman" w:cs="Times New Roman"/>
          <w:color w:val="000000"/>
          <w:sz w:val="28"/>
          <w:szCs w:val="28"/>
          <w:shd w:val="clear" w:color="auto" w:fill="FFFFFF"/>
          <w:lang w:val="en-US"/>
        </w:rPr>
        <w:t>,</w:t>
      </w:r>
      <w:r w:rsidRPr="00491681">
        <w:rPr>
          <w:rFonts w:ascii="Times New Roman" w:hAnsi="Times New Roman" w:cs="Times New Roman"/>
          <w:color w:val="000000"/>
          <w:sz w:val="28"/>
          <w:szCs w:val="28"/>
          <w:shd w:val="clear" w:color="auto" w:fill="FFFFFF"/>
        </w:rPr>
        <w:t xml:space="preserve">0%, which was within the error of the experiment. This is due to the formation of a larger number of grains, which become less filled. A significant decrease in the natural weight was obtained against the background of mineral fertilization compared to the control and variants with lime. </w:t>
      </w:r>
    </w:p>
    <w:p w:rsidR="00395ECD" w:rsidRPr="00491681" w:rsidRDefault="002A78C1" w:rsidP="00491681">
      <w:pPr>
        <w:spacing w:after="0" w:line="240" w:lineRule="auto"/>
        <w:ind w:firstLine="709"/>
        <w:jc w:val="both"/>
        <w:rPr>
          <w:rFonts w:ascii="Times New Roman" w:hAnsi="Times New Roman" w:cs="Times New Roman"/>
          <w:color w:val="000000"/>
          <w:sz w:val="28"/>
          <w:szCs w:val="28"/>
          <w:shd w:val="clear" w:color="auto" w:fill="FFFFFF"/>
        </w:rPr>
      </w:pPr>
      <w:r w:rsidRPr="00491681">
        <w:rPr>
          <w:rFonts w:ascii="Times New Roman" w:hAnsi="Times New Roman" w:cs="Times New Roman"/>
          <w:color w:val="000000"/>
          <w:sz w:val="28"/>
          <w:szCs w:val="28"/>
          <w:shd w:val="clear" w:color="auto" w:fill="FFFFFF"/>
          <w:lang w:val="en-US"/>
        </w:rPr>
        <w:t>T</w:t>
      </w:r>
      <w:r w:rsidR="00395ECD" w:rsidRPr="00491681">
        <w:rPr>
          <w:rFonts w:ascii="Times New Roman" w:hAnsi="Times New Roman" w:cs="Times New Roman"/>
          <w:color w:val="000000"/>
          <w:sz w:val="28"/>
          <w:szCs w:val="28"/>
          <w:shd w:val="clear" w:color="auto" w:fill="FFFFFF"/>
        </w:rPr>
        <w:t xml:space="preserve">he protein content of wheat grain is significantly affected by the level of nitrogen nutrition. </w:t>
      </w:r>
      <w:r w:rsidRPr="00491681">
        <w:rPr>
          <w:rFonts w:ascii="Times New Roman" w:hAnsi="Times New Roman" w:cs="Times New Roman"/>
          <w:color w:val="000000"/>
          <w:sz w:val="28"/>
          <w:szCs w:val="28"/>
          <w:shd w:val="clear" w:color="auto" w:fill="FFFFFF"/>
          <w:lang w:val="en-US"/>
        </w:rPr>
        <w:t>In the experiment</w:t>
      </w:r>
      <w:r w:rsidR="00395ECD" w:rsidRPr="00491681">
        <w:rPr>
          <w:rFonts w:ascii="Times New Roman" w:hAnsi="Times New Roman" w:cs="Times New Roman"/>
          <w:color w:val="000000"/>
          <w:sz w:val="28"/>
          <w:szCs w:val="28"/>
          <w:shd w:val="clear" w:color="auto" w:fill="FFFFFF"/>
        </w:rPr>
        <w:t xml:space="preserve"> the introduction of </w:t>
      </w:r>
      <w:r w:rsidRPr="00491681">
        <w:rPr>
          <w:rFonts w:ascii="Times New Roman" w:hAnsi="Times New Roman" w:cs="Times New Roman"/>
          <w:color w:val="000000"/>
          <w:sz w:val="28"/>
          <w:szCs w:val="28"/>
          <w:shd w:val="clear" w:color="auto" w:fill="FFFFFF"/>
        </w:rPr>
        <w:t>N</w:t>
      </w:r>
      <w:r w:rsidRPr="00491681">
        <w:rPr>
          <w:rFonts w:ascii="Times New Roman" w:hAnsi="Times New Roman" w:cs="Times New Roman"/>
          <w:color w:val="000000"/>
          <w:sz w:val="28"/>
          <w:szCs w:val="28"/>
          <w:shd w:val="clear" w:color="auto" w:fill="FFFFFF"/>
          <w:vertAlign w:val="subscript"/>
        </w:rPr>
        <w:t>60</w:t>
      </w:r>
      <w:r w:rsidRPr="00491681">
        <w:rPr>
          <w:rFonts w:ascii="Times New Roman" w:hAnsi="Times New Roman" w:cs="Times New Roman"/>
          <w:color w:val="000000"/>
          <w:sz w:val="28"/>
          <w:szCs w:val="28"/>
          <w:shd w:val="clear" w:color="auto" w:fill="FFFFFF"/>
        </w:rPr>
        <w:t>P</w:t>
      </w:r>
      <w:r w:rsidRPr="00491681">
        <w:rPr>
          <w:rFonts w:ascii="Times New Roman" w:hAnsi="Times New Roman" w:cs="Times New Roman"/>
          <w:color w:val="000000"/>
          <w:sz w:val="28"/>
          <w:szCs w:val="28"/>
          <w:shd w:val="clear" w:color="auto" w:fill="FFFFFF"/>
          <w:vertAlign w:val="subscript"/>
        </w:rPr>
        <w:t>60</w:t>
      </w:r>
      <w:r w:rsidRPr="00491681">
        <w:rPr>
          <w:rFonts w:ascii="Times New Roman" w:hAnsi="Times New Roman" w:cs="Times New Roman"/>
          <w:color w:val="000000"/>
          <w:sz w:val="28"/>
          <w:szCs w:val="28"/>
          <w:shd w:val="clear" w:color="auto" w:fill="FFFFFF"/>
        </w:rPr>
        <w:t>K</w:t>
      </w:r>
      <w:r w:rsidRPr="00491681">
        <w:rPr>
          <w:rFonts w:ascii="Times New Roman" w:hAnsi="Times New Roman" w:cs="Times New Roman"/>
          <w:color w:val="000000"/>
          <w:sz w:val="28"/>
          <w:szCs w:val="28"/>
          <w:shd w:val="clear" w:color="auto" w:fill="FFFFFF"/>
          <w:vertAlign w:val="subscript"/>
        </w:rPr>
        <w:t>60</w:t>
      </w:r>
      <w:r w:rsidR="00395ECD" w:rsidRPr="00491681">
        <w:rPr>
          <w:rFonts w:ascii="Times New Roman" w:hAnsi="Times New Roman" w:cs="Times New Roman"/>
          <w:color w:val="000000"/>
          <w:sz w:val="28"/>
          <w:szCs w:val="28"/>
          <w:shd w:val="clear" w:color="auto" w:fill="FFFFFF"/>
        </w:rPr>
        <w:t xml:space="preserve"> contributed to an increase in protein content by 0</w:t>
      </w:r>
      <w:proofErr w:type="gramStart"/>
      <w:r w:rsidR="00380E71">
        <w:rPr>
          <w:rFonts w:ascii="Times New Roman" w:hAnsi="Times New Roman" w:cs="Times New Roman"/>
          <w:color w:val="000000"/>
          <w:sz w:val="28"/>
          <w:szCs w:val="28"/>
          <w:shd w:val="clear" w:color="auto" w:fill="FFFFFF"/>
          <w:lang w:val="en-US"/>
        </w:rPr>
        <w:t>,</w:t>
      </w:r>
      <w:r w:rsidR="00395ECD" w:rsidRPr="00491681">
        <w:rPr>
          <w:rFonts w:ascii="Times New Roman" w:hAnsi="Times New Roman" w:cs="Times New Roman"/>
          <w:color w:val="000000"/>
          <w:sz w:val="28"/>
          <w:szCs w:val="28"/>
          <w:shd w:val="clear" w:color="auto" w:fill="FFFFFF"/>
        </w:rPr>
        <w:t>5</w:t>
      </w:r>
      <w:proofErr w:type="gramEnd"/>
      <w:r w:rsidR="00395ECD" w:rsidRPr="00491681">
        <w:rPr>
          <w:rFonts w:ascii="Times New Roman" w:hAnsi="Times New Roman" w:cs="Times New Roman"/>
          <w:color w:val="000000"/>
          <w:sz w:val="28"/>
          <w:szCs w:val="28"/>
          <w:shd w:val="clear" w:color="auto" w:fill="FFFFFF"/>
        </w:rPr>
        <w:t xml:space="preserve"> absolute % compared to the control. Compared to the background, 1</w:t>
      </w:r>
      <w:r w:rsidR="00380E71">
        <w:rPr>
          <w:rFonts w:ascii="Times New Roman" w:hAnsi="Times New Roman" w:cs="Times New Roman"/>
          <w:color w:val="000000"/>
          <w:sz w:val="28"/>
          <w:szCs w:val="28"/>
          <w:shd w:val="clear" w:color="auto" w:fill="FFFFFF"/>
          <w:lang w:val="en-US"/>
        </w:rPr>
        <w:t>,</w:t>
      </w:r>
      <w:r w:rsidR="00395ECD" w:rsidRPr="00491681">
        <w:rPr>
          <w:rFonts w:ascii="Times New Roman" w:hAnsi="Times New Roman" w:cs="Times New Roman"/>
          <w:color w:val="000000"/>
          <w:sz w:val="28"/>
          <w:szCs w:val="28"/>
          <w:shd w:val="clear" w:color="auto" w:fill="FFFFFF"/>
        </w:rPr>
        <w:t>0 and 2</w:t>
      </w:r>
      <w:r w:rsidR="00380E71">
        <w:rPr>
          <w:rFonts w:ascii="Times New Roman" w:hAnsi="Times New Roman" w:cs="Times New Roman"/>
          <w:color w:val="000000"/>
          <w:sz w:val="28"/>
          <w:szCs w:val="28"/>
          <w:shd w:val="clear" w:color="auto" w:fill="FFFFFF"/>
          <w:lang w:val="en-US"/>
        </w:rPr>
        <w:t>,</w:t>
      </w:r>
      <w:r w:rsidR="00395ECD" w:rsidRPr="00491681">
        <w:rPr>
          <w:rFonts w:ascii="Times New Roman" w:hAnsi="Times New Roman" w:cs="Times New Roman"/>
          <w:color w:val="000000"/>
          <w:sz w:val="28"/>
          <w:szCs w:val="28"/>
          <w:shd w:val="clear" w:color="auto" w:fill="FFFFFF"/>
        </w:rPr>
        <w:t xml:space="preserve">0 norms of </w:t>
      </w:r>
      <w:r w:rsidR="00B82217" w:rsidRPr="00491681">
        <w:rPr>
          <w:rFonts w:ascii="Times New Roman" w:hAnsi="Times New Roman" w:cs="Times New Roman"/>
          <w:color w:val="000000"/>
          <w:sz w:val="28"/>
          <w:szCs w:val="28"/>
          <w:shd w:val="clear" w:color="auto" w:fill="FFFFFF"/>
        </w:rPr>
        <w:t>CaCO</w:t>
      </w:r>
      <w:r w:rsidR="00B82217" w:rsidRPr="00B82217">
        <w:rPr>
          <w:rFonts w:ascii="Times New Roman" w:hAnsi="Times New Roman" w:cs="Times New Roman"/>
          <w:color w:val="000000"/>
          <w:sz w:val="28"/>
          <w:szCs w:val="28"/>
          <w:shd w:val="clear" w:color="auto" w:fill="FFFFFF"/>
          <w:vertAlign w:val="subscript"/>
        </w:rPr>
        <w:t>3</w:t>
      </w:r>
      <w:r w:rsidR="00395ECD" w:rsidRPr="00491681">
        <w:rPr>
          <w:rFonts w:ascii="Times New Roman" w:hAnsi="Times New Roman" w:cs="Times New Roman"/>
          <w:color w:val="000000"/>
          <w:sz w:val="28"/>
          <w:szCs w:val="28"/>
          <w:shd w:val="clear" w:color="auto" w:fill="FFFFFF"/>
        </w:rPr>
        <w:t xml:space="preserve"> had a significant effect on increasing the protein content, while at a 1</w:t>
      </w:r>
      <w:r w:rsidR="00380E71">
        <w:rPr>
          <w:rFonts w:ascii="Times New Roman" w:hAnsi="Times New Roman" w:cs="Times New Roman"/>
          <w:color w:val="000000"/>
          <w:sz w:val="28"/>
          <w:szCs w:val="28"/>
          <w:shd w:val="clear" w:color="auto" w:fill="FFFFFF"/>
          <w:lang w:val="en-US"/>
        </w:rPr>
        <w:t>,</w:t>
      </w:r>
      <w:r w:rsidR="00395ECD" w:rsidRPr="00491681">
        <w:rPr>
          <w:rFonts w:ascii="Times New Roman" w:hAnsi="Times New Roman" w:cs="Times New Roman"/>
          <w:color w:val="000000"/>
          <w:sz w:val="28"/>
          <w:szCs w:val="28"/>
          <w:shd w:val="clear" w:color="auto" w:fill="FFFFFF"/>
        </w:rPr>
        <w:t xml:space="preserve">5 </w:t>
      </w:r>
      <w:r w:rsidR="00B82217">
        <w:rPr>
          <w:rFonts w:ascii="Times New Roman" w:hAnsi="Times New Roman" w:cs="Times New Roman"/>
          <w:color w:val="000000"/>
          <w:sz w:val="28"/>
          <w:szCs w:val="28"/>
          <w:shd w:val="clear" w:color="auto" w:fill="FFFFFF"/>
          <w:lang w:val="en-US"/>
        </w:rPr>
        <w:t>Hh</w:t>
      </w:r>
      <w:r w:rsidR="00B65A9F">
        <w:rPr>
          <w:rFonts w:ascii="Times New Roman" w:hAnsi="Times New Roman" w:cs="Times New Roman"/>
          <w:color w:val="000000"/>
          <w:sz w:val="28"/>
          <w:szCs w:val="28"/>
          <w:shd w:val="clear" w:color="auto" w:fill="FFFFFF"/>
          <w:lang w:val="en-US"/>
        </w:rPr>
        <w:t>,</w:t>
      </w:r>
      <w:r w:rsidR="00395ECD" w:rsidRPr="00491681">
        <w:rPr>
          <w:rFonts w:ascii="Times New Roman" w:hAnsi="Times New Roman" w:cs="Times New Roman"/>
          <w:color w:val="000000"/>
          <w:sz w:val="28"/>
          <w:szCs w:val="28"/>
          <w:shd w:val="clear" w:color="auto" w:fill="FFFFFF"/>
        </w:rPr>
        <w:t xml:space="preserve"> </w:t>
      </w:r>
      <w:r w:rsidR="00A073B7">
        <w:rPr>
          <w:rFonts w:ascii="Times New Roman" w:hAnsi="Times New Roman" w:cs="Times New Roman"/>
          <w:color w:val="000000"/>
          <w:sz w:val="28"/>
          <w:szCs w:val="28"/>
          <w:shd w:val="clear" w:color="auto" w:fill="FFFFFF"/>
          <w:lang w:val="en-US"/>
        </w:rPr>
        <w:t>norms</w:t>
      </w:r>
      <w:r w:rsidR="00A073B7" w:rsidRPr="00491681">
        <w:rPr>
          <w:rFonts w:ascii="Times New Roman" w:hAnsi="Times New Roman" w:cs="Times New Roman"/>
          <w:color w:val="000000"/>
          <w:sz w:val="28"/>
          <w:szCs w:val="28"/>
          <w:shd w:val="clear" w:color="auto" w:fill="FFFFFF"/>
        </w:rPr>
        <w:t xml:space="preserve"> </w:t>
      </w:r>
      <w:r w:rsidR="00395ECD" w:rsidRPr="00491681">
        <w:rPr>
          <w:rFonts w:ascii="Times New Roman" w:hAnsi="Times New Roman" w:cs="Times New Roman"/>
          <w:color w:val="000000"/>
          <w:sz w:val="28"/>
          <w:szCs w:val="28"/>
          <w:shd w:val="clear" w:color="auto" w:fill="FFFFFF"/>
        </w:rPr>
        <w:t>this quality indicator decreased, which may be due to growth dilution for the formation of the highest grain yield in this variant.</w:t>
      </w:r>
    </w:p>
    <w:p w:rsidR="00395ECD" w:rsidRPr="005400FB" w:rsidRDefault="00395ECD" w:rsidP="00491681">
      <w:pPr>
        <w:spacing w:after="0" w:line="240" w:lineRule="auto"/>
        <w:ind w:firstLine="709"/>
        <w:jc w:val="both"/>
        <w:rPr>
          <w:rFonts w:ascii="Times New Roman" w:hAnsi="Times New Roman" w:cs="Times New Roman"/>
          <w:color w:val="000000"/>
          <w:sz w:val="28"/>
          <w:szCs w:val="28"/>
          <w:shd w:val="clear" w:color="auto" w:fill="FFFFFF"/>
        </w:rPr>
      </w:pPr>
      <w:r w:rsidRPr="00491681">
        <w:rPr>
          <w:rFonts w:ascii="Times New Roman" w:eastAsia="Arial Unicode MS" w:hAnsi="Times New Roman" w:cs="Times New Roman"/>
          <w:b/>
          <w:sz w:val="28"/>
          <w:szCs w:val="28"/>
        </w:rPr>
        <w:lastRenderedPageBreak/>
        <w:t xml:space="preserve">Prospects for further research </w:t>
      </w:r>
      <w:r w:rsidR="005400FB" w:rsidRPr="005400FB">
        <w:rPr>
          <w:rFonts w:ascii="Times New Roman" w:hAnsi="Times New Roman" w:cs="Times New Roman"/>
          <w:color w:val="000000"/>
          <w:sz w:val="28"/>
          <w:szCs w:val="28"/>
          <w:shd w:val="clear" w:color="auto" w:fill="FFFFFF"/>
        </w:rPr>
        <w:t xml:space="preserve">should focus on optimizing crop nutrition conditions to further increase winter wheat yield and grain quality. This could involve improving the soil nutrient profile and identifying economically viable fertilizer application </w:t>
      </w:r>
      <w:r w:rsidR="005400FB">
        <w:rPr>
          <w:rFonts w:ascii="Times New Roman" w:hAnsi="Times New Roman" w:cs="Times New Roman"/>
          <w:color w:val="000000"/>
          <w:sz w:val="28"/>
          <w:szCs w:val="28"/>
          <w:shd w:val="clear" w:color="auto" w:fill="FFFFFF"/>
          <w:lang w:val="en-US"/>
        </w:rPr>
        <w:t>norm</w:t>
      </w:r>
      <w:r w:rsidR="005400FB" w:rsidRPr="005400FB">
        <w:rPr>
          <w:rFonts w:ascii="Times New Roman" w:hAnsi="Times New Roman" w:cs="Times New Roman"/>
          <w:color w:val="000000"/>
          <w:sz w:val="28"/>
          <w:szCs w:val="28"/>
          <w:shd w:val="clear" w:color="auto" w:fill="FFFFFF"/>
        </w:rPr>
        <w:t>s.</w:t>
      </w:r>
    </w:p>
    <w:p w:rsidR="000A4FEB" w:rsidRDefault="00395ECD" w:rsidP="00491681">
      <w:pPr>
        <w:spacing w:after="0" w:line="240" w:lineRule="auto"/>
        <w:ind w:firstLine="709"/>
        <w:jc w:val="both"/>
        <w:rPr>
          <w:rFonts w:ascii="Times New Roman" w:hAnsi="Times New Roman" w:cs="Times New Roman"/>
          <w:color w:val="000000"/>
          <w:sz w:val="28"/>
          <w:szCs w:val="28"/>
          <w:shd w:val="clear" w:color="auto" w:fill="FFFFFF"/>
        </w:rPr>
      </w:pPr>
      <w:r w:rsidRPr="00491681">
        <w:rPr>
          <w:rFonts w:ascii="Times New Roman" w:hAnsi="Times New Roman" w:cs="Times New Roman"/>
          <w:b/>
          <w:color w:val="000000"/>
          <w:sz w:val="28"/>
          <w:szCs w:val="28"/>
          <w:shd w:val="clear" w:color="auto" w:fill="FFFFFF"/>
        </w:rPr>
        <w:t xml:space="preserve">Conclusions. </w:t>
      </w:r>
      <w:r w:rsidRPr="00491681">
        <w:rPr>
          <w:rFonts w:ascii="Times New Roman" w:hAnsi="Times New Roman" w:cs="Times New Roman"/>
          <w:color w:val="000000"/>
          <w:sz w:val="28"/>
          <w:szCs w:val="28"/>
          <w:shd w:val="clear" w:color="auto" w:fill="FFFFFF"/>
        </w:rPr>
        <w:t>When growing winter wheat on sod-podzolic soil with a medium acid reaction of the soil solution, liming is a prerequisite for increasing crop productivity.</w:t>
      </w:r>
      <w:r w:rsidR="00F36089" w:rsidRPr="00491681">
        <w:rPr>
          <w:rFonts w:ascii="Times New Roman" w:hAnsi="Times New Roman" w:cs="Times New Roman"/>
          <w:color w:val="000000"/>
          <w:sz w:val="28"/>
          <w:szCs w:val="28"/>
          <w:shd w:val="clear" w:color="auto" w:fill="FFFFFF"/>
        </w:rPr>
        <w:t xml:space="preserve"> </w:t>
      </w:r>
      <w:r w:rsidRPr="00491681">
        <w:rPr>
          <w:rFonts w:ascii="Times New Roman" w:hAnsi="Times New Roman" w:cs="Times New Roman"/>
          <w:color w:val="000000"/>
          <w:sz w:val="28"/>
          <w:szCs w:val="28"/>
          <w:shd w:val="clear" w:color="auto" w:fill="FFFFFF"/>
        </w:rPr>
        <w:t>Based on the results obtained, the application of 1</w:t>
      </w:r>
      <w:r w:rsidR="00380E71">
        <w:rPr>
          <w:rFonts w:ascii="Times New Roman" w:hAnsi="Times New Roman" w:cs="Times New Roman"/>
          <w:color w:val="000000"/>
          <w:sz w:val="28"/>
          <w:szCs w:val="28"/>
          <w:shd w:val="clear" w:color="auto" w:fill="FFFFFF"/>
          <w:lang w:val="en-US"/>
        </w:rPr>
        <w:t>,</w:t>
      </w:r>
      <w:r w:rsidRPr="00491681">
        <w:rPr>
          <w:rFonts w:ascii="Times New Roman" w:hAnsi="Times New Roman" w:cs="Times New Roman"/>
          <w:color w:val="000000"/>
          <w:sz w:val="28"/>
          <w:szCs w:val="28"/>
          <w:shd w:val="clear" w:color="auto" w:fill="FFFFFF"/>
        </w:rPr>
        <w:t xml:space="preserve">5 norms of </w:t>
      </w:r>
      <w:r w:rsidR="00B82217" w:rsidRPr="00491681">
        <w:rPr>
          <w:rFonts w:ascii="Times New Roman" w:hAnsi="Times New Roman" w:cs="Times New Roman"/>
          <w:color w:val="000000"/>
          <w:sz w:val="28"/>
          <w:szCs w:val="28"/>
          <w:shd w:val="clear" w:color="auto" w:fill="FFFFFF"/>
        </w:rPr>
        <w:t>CaCO</w:t>
      </w:r>
      <w:r w:rsidR="00B82217" w:rsidRPr="00B82217">
        <w:rPr>
          <w:rFonts w:ascii="Times New Roman" w:hAnsi="Times New Roman" w:cs="Times New Roman"/>
          <w:color w:val="000000"/>
          <w:sz w:val="28"/>
          <w:szCs w:val="28"/>
          <w:shd w:val="clear" w:color="auto" w:fill="FFFFFF"/>
          <w:vertAlign w:val="subscript"/>
        </w:rPr>
        <w:t>3</w:t>
      </w:r>
      <w:r w:rsidRPr="00491681">
        <w:rPr>
          <w:rFonts w:ascii="Times New Roman" w:hAnsi="Times New Roman" w:cs="Times New Roman"/>
          <w:color w:val="000000"/>
          <w:sz w:val="28"/>
          <w:szCs w:val="28"/>
          <w:shd w:val="clear" w:color="auto" w:fill="FFFFFF"/>
        </w:rPr>
        <w:t xml:space="preserve"> on the background of </w:t>
      </w:r>
      <w:r w:rsidR="002A78C1" w:rsidRPr="00491681">
        <w:rPr>
          <w:rFonts w:ascii="Times New Roman" w:hAnsi="Times New Roman" w:cs="Times New Roman"/>
          <w:color w:val="000000"/>
          <w:sz w:val="28"/>
          <w:szCs w:val="28"/>
          <w:shd w:val="clear" w:color="auto" w:fill="FFFFFF"/>
        </w:rPr>
        <w:t>N</w:t>
      </w:r>
      <w:r w:rsidR="002A78C1" w:rsidRPr="00491681">
        <w:rPr>
          <w:rFonts w:ascii="Times New Roman" w:hAnsi="Times New Roman" w:cs="Times New Roman"/>
          <w:color w:val="000000"/>
          <w:sz w:val="28"/>
          <w:szCs w:val="28"/>
          <w:shd w:val="clear" w:color="auto" w:fill="FFFFFF"/>
          <w:vertAlign w:val="subscript"/>
        </w:rPr>
        <w:t>60</w:t>
      </w:r>
      <w:r w:rsidR="002A78C1" w:rsidRPr="00491681">
        <w:rPr>
          <w:rFonts w:ascii="Times New Roman" w:hAnsi="Times New Roman" w:cs="Times New Roman"/>
          <w:color w:val="000000"/>
          <w:sz w:val="28"/>
          <w:szCs w:val="28"/>
          <w:shd w:val="clear" w:color="auto" w:fill="FFFFFF"/>
        </w:rPr>
        <w:t>P</w:t>
      </w:r>
      <w:r w:rsidR="002A78C1" w:rsidRPr="00491681">
        <w:rPr>
          <w:rFonts w:ascii="Times New Roman" w:hAnsi="Times New Roman" w:cs="Times New Roman"/>
          <w:color w:val="000000"/>
          <w:sz w:val="28"/>
          <w:szCs w:val="28"/>
          <w:shd w:val="clear" w:color="auto" w:fill="FFFFFF"/>
          <w:vertAlign w:val="subscript"/>
        </w:rPr>
        <w:t>60</w:t>
      </w:r>
      <w:r w:rsidR="002A78C1" w:rsidRPr="00491681">
        <w:rPr>
          <w:rFonts w:ascii="Times New Roman" w:hAnsi="Times New Roman" w:cs="Times New Roman"/>
          <w:color w:val="000000"/>
          <w:sz w:val="28"/>
          <w:szCs w:val="28"/>
          <w:shd w:val="clear" w:color="auto" w:fill="FFFFFF"/>
        </w:rPr>
        <w:t>K</w:t>
      </w:r>
      <w:r w:rsidR="002A78C1" w:rsidRPr="00491681">
        <w:rPr>
          <w:rFonts w:ascii="Times New Roman" w:hAnsi="Times New Roman" w:cs="Times New Roman"/>
          <w:color w:val="000000"/>
          <w:sz w:val="28"/>
          <w:szCs w:val="28"/>
          <w:shd w:val="clear" w:color="auto" w:fill="FFFFFF"/>
          <w:vertAlign w:val="subscript"/>
        </w:rPr>
        <w:t>60</w:t>
      </w:r>
      <w:r w:rsidRPr="00491681">
        <w:rPr>
          <w:rFonts w:ascii="Times New Roman" w:hAnsi="Times New Roman" w:cs="Times New Roman"/>
          <w:color w:val="000000"/>
          <w:sz w:val="28"/>
          <w:szCs w:val="28"/>
          <w:shd w:val="clear" w:color="auto" w:fill="FFFFFF"/>
        </w:rPr>
        <w:t xml:space="preserve"> resulted in 3</w:t>
      </w:r>
      <w:r w:rsidR="00380E71">
        <w:rPr>
          <w:rFonts w:ascii="Times New Roman" w:hAnsi="Times New Roman" w:cs="Times New Roman"/>
          <w:color w:val="000000"/>
          <w:sz w:val="28"/>
          <w:szCs w:val="28"/>
          <w:shd w:val="clear" w:color="auto" w:fill="FFFFFF"/>
          <w:lang w:val="en-US"/>
        </w:rPr>
        <w:t>,</w:t>
      </w:r>
      <w:r w:rsidRPr="00491681">
        <w:rPr>
          <w:rFonts w:ascii="Times New Roman" w:hAnsi="Times New Roman" w:cs="Times New Roman"/>
          <w:color w:val="000000"/>
          <w:sz w:val="28"/>
          <w:szCs w:val="28"/>
          <w:shd w:val="clear" w:color="auto" w:fill="FFFFFF"/>
        </w:rPr>
        <w:t>73 t/ha of winter wheat grain. However, taking into account the quality indicators, the best option should be considered the use of 1</w:t>
      </w:r>
      <w:r w:rsidR="00380E71">
        <w:rPr>
          <w:rFonts w:ascii="Times New Roman" w:hAnsi="Times New Roman" w:cs="Times New Roman"/>
          <w:color w:val="000000"/>
          <w:sz w:val="28"/>
          <w:szCs w:val="28"/>
          <w:shd w:val="clear" w:color="auto" w:fill="FFFFFF"/>
          <w:lang w:val="en-US"/>
        </w:rPr>
        <w:t>,</w:t>
      </w:r>
      <w:r w:rsidRPr="00491681">
        <w:rPr>
          <w:rFonts w:ascii="Times New Roman" w:hAnsi="Times New Roman" w:cs="Times New Roman"/>
          <w:color w:val="000000"/>
          <w:sz w:val="28"/>
          <w:szCs w:val="28"/>
          <w:shd w:val="clear" w:color="auto" w:fill="FFFFFF"/>
        </w:rPr>
        <w:t xml:space="preserve">0 norm of </w:t>
      </w:r>
      <w:r w:rsidR="00B82217" w:rsidRPr="00491681">
        <w:rPr>
          <w:rFonts w:ascii="Times New Roman" w:hAnsi="Times New Roman" w:cs="Times New Roman"/>
          <w:color w:val="000000"/>
          <w:sz w:val="28"/>
          <w:szCs w:val="28"/>
          <w:shd w:val="clear" w:color="auto" w:fill="FFFFFF"/>
        </w:rPr>
        <w:t>CaCO</w:t>
      </w:r>
      <w:r w:rsidR="00B82217" w:rsidRPr="00B82217">
        <w:rPr>
          <w:rFonts w:ascii="Times New Roman" w:hAnsi="Times New Roman" w:cs="Times New Roman"/>
          <w:color w:val="000000"/>
          <w:sz w:val="28"/>
          <w:szCs w:val="28"/>
          <w:shd w:val="clear" w:color="auto" w:fill="FFFFFF"/>
          <w:vertAlign w:val="subscript"/>
        </w:rPr>
        <w:t>3</w:t>
      </w:r>
      <w:r w:rsidRPr="00491681">
        <w:rPr>
          <w:rFonts w:ascii="Times New Roman" w:hAnsi="Times New Roman" w:cs="Times New Roman"/>
          <w:color w:val="000000"/>
          <w:sz w:val="28"/>
          <w:szCs w:val="28"/>
          <w:shd w:val="clear" w:color="auto" w:fill="FFFFFF"/>
        </w:rPr>
        <w:t xml:space="preserve"> established by the hydrolytic acidity of the soil, which contributes to grain yield at the level of 3</w:t>
      </w:r>
      <w:r w:rsidR="00380E71">
        <w:rPr>
          <w:rFonts w:ascii="Times New Roman" w:hAnsi="Times New Roman" w:cs="Times New Roman"/>
          <w:color w:val="000000"/>
          <w:sz w:val="28"/>
          <w:szCs w:val="28"/>
          <w:shd w:val="clear" w:color="auto" w:fill="FFFFFF"/>
          <w:lang w:val="en-US"/>
        </w:rPr>
        <w:t>,</w:t>
      </w:r>
      <w:r w:rsidRPr="00491681">
        <w:rPr>
          <w:rFonts w:ascii="Times New Roman" w:hAnsi="Times New Roman" w:cs="Times New Roman"/>
          <w:color w:val="000000"/>
          <w:sz w:val="28"/>
          <w:szCs w:val="28"/>
          <w:shd w:val="clear" w:color="auto" w:fill="FFFFFF"/>
        </w:rPr>
        <w:t>54 t/ha and an increase in protein content in grain by 6</w:t>
      </w:r>
      <w:r w:rsidR="00380E71">
        <w:rPr>
          <w:rFonts w:ascii="Times New Roman" w:hAnsi="Times New Roman" w:cs="Times New Roman"/>
          <w:color w:val="000000"/>
          <w:sz w:val="28"/>
          <w:szCs w:val="28"/>
          <w:shd w:val="clear" w:color="auto" w:fill="FFFFFF"/>
          <w:lang w:val="en-US"/>
        </w:rPr>
        <w:t>,</w:t>
      </w:r>
      <w:r w:rsidRPr="00491681">
        <w:rPr>
          <w:rFonts w:ascii="Times New Roman" w:hAnsi="Times New Roman" w:cs="Times New Roman"/>
          <w:color w:val="000000"/>
          <w:sz w:val="28"/>
          <w:szCs w:val="28"/>
          <w:shd w:val="clear" w:color="auto" w:fill="FFFFFF"/>
        </w:rPr>
        <w:t>8% compared to the background.</w:t>
      </w:r>
    </w:p>
    <w:p w:rsidR="00491681" w:rsidRPr="00491681" w:rsidRDefault="00491681" w:rsidP="00491681">
      <w:pPr>
        <w:spacing w:after="0" w:line="240" w:lineRule="auto"/>
        <w:ind w:firstLine="709"/>
        <w:jc w:val="both"/>
        <w:rPr>
          <w:rFonts w:ascii="Times New Roman" w:hAnsi="Times New Roman" w:cs="Times New Roman"/>
          <w:color w:val="000000"/>
          <w:sz w:val="28"/>
          <w:szCs w:val="28"/>
          <w:shd w:val="clear" w:color="auto" w:fill="FFFFFF"/>
        </w:rPr>
      </w:pPr>
    </w:p>
    <w:p w:rsidR="00F060E8" w:rsidRPr="004224B8" w:rsidRDefault="00F060E8" w:rsidP="00491681">
      <w:pPr>
        <w:spacing w:after="0" w:line="240" w:lineRule="auto"/>
        <w:jc w:val="center"/>
        <w:rPr>
          <w:rFonts w:ascii="Times New Roman" w:hAnsi="Times New Roman" w:cs="Times New Roman"/>
          <w:b/>
          <w:sz w:val="24"/>
          <w:szCs w:val="24"/>
        </w:rPr>
      </w:pPr>
      <w:r w:rsidRPr="004224B8">
        <w:rPr>
          <w:rFonts w:ascii="Times New Roman" w:hAnsi="Times New Roman" w:cs="Times New Roman"/>
          <w:b/>
          <w:sz w:val="24"/>
          <w:szCs w:val="24"/>
        </w:rPr>
        <w:t>References</w:t>
      </w:r>
      <w:bookmarkStart w:id="0" w:name="_GoBack"/>
      <w:bookmarkEnd w:id="0"/>
    </w:p>
    <w:p w:rsidR="00BE38B2" w:rsidRPr="004224B8" w:rsidRDefault="00987F1C" w:rsidP="004224B8">
      <w:pPr>
        <w:spacing w:after="0" w:line="240" w:lineRule="auto"/>
        <w:ind w:firstLine="426"/>
        <w:jc w:val="both"/>
        <w:rPr>
          <w:rFonts w:ascii="Times New Roman" w:hAnsi="Times New Roman" w:cs="Times New Roman"/>
          <w:sz w:val="24"/>
          <w:szCs w:val="24"/>
        </w:rPr>
      </w:pPr>
      <w:r w:rsidRPr="004224B8">
        <w:rPr>
          <w:rFonts w:ascii="Times New Roman" w:hAnsi="Times New Roman" w:cs="Times New Roman"/>
          <w:sz w:val="24"/>
          <w:szCs w:val="24"/>
        </w:rPr>
        <w:t xml:space="preserve">1. </w:t>
      </w:r>
      <w:r w:rsidR="00F90303" w:rsidRPr="004224B8">
        <w:rPr>
          <w:rFonts w:ascii="Times New Roman" w:hAnsi="Times New Roman" w:cs="Times New Roman"/>
          <w:sz w:val="24"/>
          <w:szCs w:val="24"/>
        </w:rPr>
        <w:t>Tkachenko</w:t>
      </w:r>
      <w:r w:rsidR="003F114D" w:rsidRPr="004224B8">
        <w:rPr>
          <w:rFonts w:ascii="Times New Roman" w:hAnsi="Times New Roman" w:cs="Times New Roman"/>
          <w:sz w:val="24"/>
          <w:szCs w:val="24"/>
          <w:lang w:val="en-US"/>
        </w:rPr>
        <w:t>,</w:t>
      </w:r>
      <w:r w:rsidR="00F90303" w:rsidRPr="004224B8">
        <w:rPr>
          <w:rFonts w:ascii="Times New Roman" w:hAnsi="Times New Roman" w:cs="Times New Roman"/>
          <w:sz w:val="24"/>
          <w:szCs w:val="24"/>
        </w:rPr>
        <w:t xml:space="preserve"> M.</w:t>
      </w:r>
      <w:r w:rsidR="003F114D" w:rsidRPr="004224B8">
        <w:rPr>
          <w:rFonts w:ascii="Times New Roman" w:hAnsi="Times New Roman" w:cs="Times New Roman"/>
          <w:sz w:val="24"/>
          <w:szCs w:val="24"/>
          <w:lang w:val="en-US"/>
        </w:rPr>
        <w:t xml:space="preserve"> </w:t>
      </w:r>
      <w:r w:rsidR="00F90303" w:rsidRPr="004224B8">
        <w:rPr>
          <w:rFonts w:ascii="Times New Roman" w:hAnsi="Times New Roman" w:cs="Times New Roman"/>
          <w:sz w:val="24"/>
          <w:szCs w:val="24"/>
        </w:rPr>
        <w:t>A., Kondratiuk</w:t>
      </w:r>
      <w:r w:rsidR="003F114D" w:rsidRPr="004224B8">
        <w:rPr>
          <w:rFonts w:ascii="Times New Roman" w:hAnsi="Times New Roman" w:cs="Times New Roman"/>
          <w:sz w:val="24"/>
          <w:szCs w:val="24"/>
          <w:lang w:val="en-US"/>
        </w:rPr>
        <w:t>,</w:t>
      </w:r>
      <w:r w:rsidR="00F90303" w:rsidRPr="004224B8">
        <w:rPr>
          <w:rFonts w:ascii="Times New Roman" w:hAnsi="Times New Roman" w:cs="Times New Roman"/>
          <w:sz w:val="24"/>
          <w:szCs w:val="24"/>
        </w:rPr>
        <w:t xml:space="preserve"> I.</w:t>
      </w:r>
      <w:r w:rsidR="003F114D" w:rsidRPr="004224B8">
        <w:rPr>
          <w:rFonts w:ascii="Times New Roman" w:hAnsi="Times New Roman" w:cs="Times New Roman"/>
          <w:sz w:val="24"/>
          <w:szCs w:val="24"/>
          <w:lang w:val="en-US"/>
        </w:rPr>
        <w:t xml:space="preserve"> </w:t>
      </w:r>
      <w:r w:rsidR="00F90303" w:rsidRPr="004224B8">
        <w:rPr>
          <w:rFonts w:ascii="Times New Roman" w:hAnsi="Times New Roman" w:cs="Times New Roman"/>
          <w:sz w:val="24"/>
          <w:szCs w:val="24"/>
        </w:rPr>
        <w:t xml:space="preserve">M., </w:t>
      </w:r>
      <w:r w:rsidR="003F114D" w:rsidRPr="004224B8">
        <w:rPr>
          <w:rFonts w:ascii="Times New Roman" w:hAnsi="Times New Roman" w:cs="Times New Roman"/>
          <w:sz w:val="24"/>
          <w:szCs w:val="24"/>
        </w:rPr>
        <w:t>&amp;</w:t>
      </w:r>
      <w:r w:rsidR="003F114D" w:rsidRPr="004224B8">
        <w:rPr>
          <w:rFonts w:ascii="Times New Roman" w:hAnsi="Times New Roman" w:cs="Times New Roman"/>
          <w:sz w:val="24"/>
          <w:szCs w:val="24"/>
          <w:lang w:val="en-US"/>
        </w:rPr>
        <w:t xml:space="preserve"> </w:t>
      </w:r>
      <w:r w:rsidR="00F90303" w:rsidRPr="004224B8">
        <w:rPr>
          <w:rFonts w:ascii="Times New Roman" w:hAnsi="Times New Roman" w:cs="Times New Roman"/>
          <w:sz w:val="24"/>
          <w:szCs w:val="24"/>
        </w:rPr>
        <w:t>Borys</w:t>
      </w:r>
      <w:r w:rsidR="003F114D" w:rsidRPr="004224B8">
        <w:rPr>
          <w:rFonts w:ascii="Times New Roman" w:hAnsi="Times New Roman" w:cs="Times New Roman"/>
          <w:sz w:val="24"/>
          <w:szCs w:val="24"/>
          <w:lang w:val="en-US"/>
        </w:rPr>
        <w:t>,</w:t>
      </w:r>
      <w:r w:rsidR="00F90303" w:rsidRPr="004224B8">
        <w:rPr>
          <w:rFonts w:ascii="Times New Roman" w:hAnsi="Times New Roman" w:cs="Times New Roman"/>
          <w:sz w:val="24"/>
          <w:szCs w:val="24"/>
        </w:rPr>
        <w:t xml:space="preserve"> N. Ye. </w:t>
      </w:r>
      <w:r w:rsidR="001A5A4A" w:rsidRPr="004224B8">
        <w:rPr>
          <w:rFonts w:ascii="Times New Roman" w:hAnsi="Times New Roman" w:cs="Times New Roman"/>
          <w:sz w:val="24"/>
          <w:szCs w:val="24"/>
        </w:rPr>
        <w:t>(2019)</w:t>
      </w:r>
      <w:r w:rsidR="00C727D4" w:rsidRPr="004224B8">
        <w:rPr>
          <w:rFonts w:ascii="Times New Roman" w:hAnsi="Times New Roman" w:cs="Times New Roman"/>
          <w:sz w:val="24"/>
          <w:szCs w:val="24"/>
        </w:rPr>
        <w:t xml:space="preserve">. </w:t>
      </w:r>
      <w:r w:rsidR="001A5A4A" w:rsidRPr="004224B8">
        <w:rPr>
          <w:rFonts w:ascii="Times New Roman" w:hAnsi="Times New Roman" w:cs="Times New Roman"/>
          <w:sz w:val="24"/>
          <w:szCs w:val="24"/>
        </w:rPr>
        <w:t xml:space="preserve"> </w:t>
      </w:r>
      <w:r w:rsidR="00F90303" w:rsidRPr="004224B8">
        <w:rPr>
          <w:rFonts w:ascii="Times New Roman" w:hAnsi="Times New Roman" w:cs="Times New Roman"/>
          <w:sz w:val="24"/>
          <w:szCs w:val="24"/>
        </w:rPr>
        <w:t>Khimichna melioratsiia kyslykh gruntiv</w:t>
      </w:r>
      <w:r w:rsidR="00C727D4" w:rsidRPr="004224B8">
        <w:rPr>
          <w:rFonts w:ascii="Times New Roman" w:hAnsi="Times New Roman" w:cs="Times New Roman"/>
          <w:sz w:val="24"/>
          <w:szCs w:val="24"/>
        </w:rPr>
        <w:t>:</w:t>
      </w:r>
      <w:r w:rsidR="00F90303" w:rsidRPr="004224B8">
        <w:rPr>
          <w:rFonts w:ascii="Times New Roman" w:hAnsi="Times New Roman" w:cs="Times New Roman"/>
          <w:sz w:val="24"/>
          <w:szCs w:val="24"/>
        </w:rPr>
        <w:t xml:space="preserve"> Monohrafiia</w:t>
      </w:r>
      <w:r w:rsidR="001A5A4A" w:rsidRPr="004224B8">
        <w:rPr>
          <w:rFonts w:ascii="Times New Roman" w:hAnsi="Times New Roman" w:cs="Times New Roman"/>
          <w:sz w:val="24"/>
          <w:szCs w:val="24"/>
        </w:rPr>
        <w:t>. [</w:t>
      </w:r>
      <w:r w:rsidR="00C727D4" w:rsidRPr="004224B8">
        <w:rPr>
          <w:rFonts w:ascii="Times New Roman" w:hAnsi="Times New Roman" w:cs="Times New Roman"/>
          <w:sz w:val="24"/>
          <w:szCs w:val="24"/>
        </w:rPr>
        <w:t>Chemical reclamation of acidic soils</w:t>
      </w:r>
      <w:r w:rsidR="001A5A4A" w:rsidRPr="004224B8">
        <w:rPr>
          <w:rFonts w:ascii="Times New Roman" w:hAnsi="Times New Roman" w:cs="Times New Roman"/>
          <w:sz w:val="24"/>
          <w:szCs w:val="24"/>
        </w:rPr>
        <w:t xml:space="preserve">]. Vinnytsia: TOV «TVORY». </w:t>
      </w:r>
      <w:r w:rsidR="00F90303" w:rsidRPr="004224B8">
        <w:rPr>
          <w:rFonts w:ascii="Times New Roman" w:hAnsi="Times New Roman" w:cs="Times New Roman"/>
          <w:sz w:val="24"/>
          <w:szCs w:val="24"/>
        </w:rPr>
        <w:t xml:space="preserve"> 318 </w:t>
      </w:r>
      <w:r w:rsidR="001A5A4A" w:rsidRPr="004224B8">
        <w:rPr>
          <w:rFonts w:ascii="Times New Roman" w:hAnsi="Times New Roman" w:cs="Times New Roman"/>
          <w:sz w:val="24"/>
          <w:szCs w:val="24"/>
        </w:rPr>
        <w:t>р. [in Ukrainian].</w:t>
      </w:r>
    </w:p>
    <w:p w:rsidR="00BE38B2" w:rsidRPr="004224B8" w:rsidRDefault="00987F1C" w:rsidP="004224B8">
      <w:pPr>
        <w:spacing w:after="0" w:line="240" w:lineRule="auto"/>
        <w:ind w:firstLine="426"/>
        <w:jc w:val="both"/>
        <w:rPr>
          <w:rFonts w:ascii="Times New Roman" w:hAnsi="Times New Roman" w:cs="Times New Roman"/>
          <w:sz w:val="24"/>
          <w:szCs w:val="24"/>
        </w:rPr>
      </w:pPr>
      <w:r w:rsidRPr="004224B8">
        <w:rPr>
          <w:rFonts w:ascii="Times New Roman" w:hAnsi="Times New Roman" w:cs="Times New Roman"/>
          <w:sz w:val="24"/>
          <w:szCs w:val="24"/>
        </w:rPr>
        <w:t xml:space="preserve">2. Khodakivska, O., Hladunenko, R., Korchynska, S., </w:t>
      </w:r>
      <w:r w:rsidR="003F114D" w:rsidRPr="004224B8">
        <w:rPr>
          <w:rFonts w:ascii="Times New Roman" w:hAnsi="Times New Roman" w:cs="Times New Roman"/>
          <w:sz w:val="24"/>
          <w:szCs w:val="24"/>
        </w:rPr>
        <w:t xml:space="preserve">&amp; </w:t>
      </w:r>
      <w:r w:rsidRPr="004224B8">
        <w:rPr>
          <w:rFonts w:ascii="Times New Roman" w:hAnsi="Times New Roman" w:cs="Times New Roman"/>
          <w:sz w:val="24"/>
          <w:szCs w:val="24"/>
        </w:rPr>
        <w:t xml:space="preserve">Tkachuk, L. </w:t>
      </w:r>
      <w:r w:rsidR="00BE38B2" w:rsidRPr="004224B8">
        <w:rPr>
          <w:rFonts w:ascii="Times New Roman" w:hAnsi="Times New Roman" w:cs="Times New Roman"/>
          <w:sz w:val="24"/>
          <w:szCs w:val="24"/>
        </w:rPr>
        <w:t>(2021)</w:t>
      </w:r>
      <w:r w:rsidR="008A6C75" w:rsidRPr="004224B8">
        <w:rPr>
          <w:rFonts w:ascii="Times New Roman" w:hAnsi="Times New Roman" w:cs="Times New Roman"/>
          <w:sz w:val="24"/>
          <w:szCs w:val="24"/>
        </w:rPr>
        <w:t xml:space="preserve">. </w:t>
      </w:r>
      <w:r w:rsidRPr="004224B8">
        <w:rPr>
          <w:rFonts w:ascii="Times New Roman" w:hAnsi="Times New Roman" w:cs="Times New Roman"/>
          <w:sz w:val="24"/>
          <w:szCs w:val="24"/>
        </w:rPr>
        <w:t xml:space="preserve">Khimichna melioratsiia kyslykh gruntiv: orhanizatsiino-ekonomichni zakhody ta suchasni tekhnolohichni rishennia. </w:t>
      </w:r>
      <w:r w:rsidR="00BE38B2" w:rsidRPr="004224B8">
        <w:rPr>
          <w:rFonts w:ascii="Times New Roman" w:hAnsi="Times New Roman" w:cs="Times New Roman"/>
          <w:sz w:val="24"/>
          <w:szCs w:val="24"/>
        </w:rPr>
        <w:t>[</w:t>
      </w:r>
      <w:r w:rsidR="00C727D4" w:rsidRPr="004224B8">
        <w:rPr>
          <w:rFonts w:ascii="Times New Roman" w:hAnsi="Times New Roman" w:cs="Times New Roman"/>
          <w:sz w:val="24"/>
          <w:szCs w:val="24"/>
        </w:rPr>
        <w:t>Chemical reclamation of acidic soils: organizational and economic measures and modern technological solutions</w:t>
      </w:r>
      <w:r w:rsidR="00BE38B2" w:rsidRPr="004224B8">
        <w:rPr>
          <w:rFonts w:ascii="Times New Roman" w:hAnsi="Times New Roman" w:cs="Times New Roman"/>
          <w:sz w:val="24"/>
          <w:szCs w:val="24"/>
        </w:rPr>
        <w:t xml:space="preserve">]. </w:t>
      </w:r>
      <w:r w:rsidRPr="004224B8">
        <w:rPr>
          <w:rFonts w:ascii="Times New Roman" w:hAnsi="Times New Roman" w:cs="Times New Roman"/>
          <w:sz w:val="24"/>
          <w:szCs w:val="24"/>
        </w:rPr>
        <w:t>Ekonomika A</w:t>
      </w:r>
      <w:r w:rsidRPr="004224B8">
        <w:rPr>
          <w:rFonts w:ascii="Times New Roman" w:hAnsi="Times New Roman" w:cs="Times New Roman"/>
          <w:i/>
          <w:sz w:val="24"/>
          <w:szCs w:val="24"/>
        </w:rPr>
        <w:t>PK</w:t>
      </w:r>
      <w:r w:rsidR="00BE38B2" w:rsidRPr="004224B8">
        <w:rPr>
          <w:rFonts w:ascii="Times New Roman" w:hAnsi="Times New Roman" w:cs="Times New Roman"/>
          <w:sz w:val="24"/>
          <w:szCs w:val="24"/>
        </w:rPr>
        <w:t xml:space="preserve">, </w:t>
      </w:r>
      <w:r w:rsidRPr="004224B8">
        <w:rPr>
          <w:rFonts w:ascii="Times New Roman" w:hAnsi="Times New Roman" w:cs="Times New Roman"/>
          <w:sz w:val="24"/>
          <w:szCs w:val="24"/>
        </w:rPr>
        <w:t xml:space="preserve">4. </w:t>
      </w:r>
      <w:r w:rsidR="00086FBC" w:rsidRPr="004224B8">
        <w:rPr>
          <w:sz w:val="24"/>
          <w:szCs w:val="24"/>
        </w:rPr>
        <w:fldChar w:fldCharType="begin"/>
      </w:r>
      <w:r w:rsidR="00086FBC" w:rsidRPr="004224B8">
        <w:rPr>
          <w:sz w:val="24"/>
          <w:szCs w:val="24"/>
        </w:rPr>
        <w:instrText xml:space="preserve"> HYPERLINK "https://doi.org/10.32317/2221-1055.202104040" </w:instrText>
      </w:r>
      <w:r w:rsidR="00086FBC" w:rsidRPr="004224B8">
        <w:rPr>
          <w:sz w:val="24"/>
          <w:szCs w:val="24"/>
        </w:rPr>
        <w:fldChar w:fldCharType="separate"/>
      </w:r>
      <w:r w:rsidRPr="004224B8">
        <w:rPr>
          <w:rStyle w:val="a3"/>
          <w:rFonts w:ascii="Times New Roman" w:hAnsi="Times New Roman" w:cs="Times New Roman"/>
          <w:sz w:val="24"/>
          <w:szCs w:val="24"/>
        </w:rPr>
        <w:t>https://doi.org/10.32317/2221-1055.202104040</w:t>
      </w:r>
      <w:r w:rsidR="00086FBC" w:rsidRPr="004224B8">
        <w:rPr>
          <w:rStyle w:val="a3"/>
          <w:rFonts w:ascii="Times New Roman" w:hAnsi="Times New Roman" w:cs="Times New Roman"/>
          <w:sz w:val="24"/>
          <w:szCs w:val="24"/>
        </w:rPr>
        <w:fldChar w:fldCharType="end"/>
      </w:r>
      <w:r w:rsidR="00BE38B2" w:rsidRPr="004224B8">
        <w:rPr>
          <w:rFonts w:ascii="Times New Roman" w:hAnsi="Times New Roman" w:cs="Times New Roman"/>
          <w:sz w:val="24"/>
          <w:szCs w:val="24"/>
        </w:rPr>
        <w:t xml:space="preserve"> [in Ukrainian].</w:t>
      </w:r>
    </w:p>
    <w:p w:rsidR="00724449" w:rsidRPr="004224B8" w:rsidRDefault="00987F1C" w:rsidP="004224B8">
      <w:pPr>
        <w:spacing w:after="0" w:line="240" w:lineRule="auto"/>
        <w:ind w:firstLine="426"/>
        <w:jc w:val="both"/>
        <w:rPr>
          <w:rFonts w:ascii="Times New Roman" w:hAnsi="Times New Roman" w:cs="Times New Roman"/>
          <w:sz w:val="24"/>
          <w:szCs w:val="24"/>
        </w:rPr>
      </w:pPr>
      <w:r w:rsidRPr="004224B8">
        <w:rPr>
          <w:rFonts w:ascii="Times New Roman" w:hAnsi="Times New Roman" w:cs="Times New Roman"/>
          <w:sz w:val="24"/>
          <w:szCs w:val="24"/>
        </w:rPr>
        <w:t>3. Barvinskyi</w:t>
      </w:r>
      <w:r w:rsidR="003F114D" w:rsidRPr="004224B8">
        <w:rPr>
          <w:rFonts w:ascii="Times New Roman" w:hAnsi="Times New Roman" w:cs="Times New Roman"/>
          <w:sz w:val="24"/>
          <w:szCs w:val="24"/>
        </w:rPr>
        <w:t>,</w:t>
      </w:r>
      <w:r w:rsidRPr="004224B8">
        <w:rPr>
          <w:rFonts w:ascii="Times New Roman" w:hAnsi="Times New Roman" w:cs="Times New Roman"/>
          <w:sz w:val="24"/>
          <w:szCs w:val="24"/>
        </w:rPr>
        <w:t xml:space="preserve"> A. V. </w:t>
      </w:r>
      <w:r w:rsidR="00724449" w:rsidRPr="004224B8">
        <w:rPr>
          <w:rFonts w:ascii="Times New Roman" w:hAnsi="Times New Roman" w:cs="Times New Roman"/>
          <w:sz w:val="24"/>
          <w:szCs w:val="24"/>
        </w:rPr>
        <w:t>(2020)</w:t>
      </w:r>
      <w:r w:rsidR="003F114D" w:rsidRPr="004224B8">
        <w:rPr>
          <w:rFonts w:ascii="Times New Roman" w:hAnsi="Times New Roman" w:cs="Times New Roman"/>
          <w:sz w:val="24"/>
          <w:szCs w:val="24"/>
        </w:rPr>
        <w:t xml:space="preserve">. </w:t>
      </w:r>
      <w:r w:rsidRPr="004224B8">
        <w:rPr>
          <w:rFonts w:ascii="Times New Roman" w:hAnsi="Times New Roman" w:cs="Times New Roman"/>
          <w:sz w:val="24"/>
          <w:szCs w:val="24"/>
        </w:rPr>
        <w:t>Ekoloho-ekonomichna efektyvnist khimic</w:t>
      </w:r>
      <w:r w:rsidR="002462D7" w:rsidRPr="004224B8">
        <w:rPr>
          <w:rFonts w:ascii="Times New Roman" w:hAnsi="Times New Roman" w:cs="Times New Roman"/>
          <w:sz w:val="24"/>
          <w:szCs w:val="24"/>
        </w:rPr>
        <w:t>hnoi melioratsii kyslykh zemel</w:t>
      </w:r>
      <w:r w:rsidR="008A6C75" w:rsidRPr="004224B8">
        <w:rPr>
          <w:rFonts w:ascii="Times New Roman" w:hAnsi="Times New Roman" w:cs="Times New Roman"/>
          <w:sz w:val="24"/>
          <w:szCs w:val="24"/>
          <w:lang w:val="en-US"/>
        </w:rPr>
        <w:t xml:space="preserve"> </w:t>
      </w:r>
      <w:r w:rsidR="008A6C75" w:rsidRPr="004224B8">
        <w:rPr>
          <w:rFonts w:ascii="Times New Roman" w:hAnsi="Times New Roman" w:cs="Times New Roman"/>
          <w:sz w:val="24"/>
          <w:szCs w:val="24"/>
        </w:rPr>
        <w:t>[Ecological and economic efficiency of chemical reclamation of acidic lands]</w:t>
      </w:r>
      <w:r w:rsidR="002462D7" w:rsidRPr="004224B8">
        <w:rPr>
          <w:rFonts w:ascii="Times New Roman" w:hAnsi="Times New Roman" w:cs="Times New Roman"/>
          <w:sz w:val="24"/>
          <w:szCs w:val="24"/>
        </w:rPr>
        <w:t xml:space="preserve">. </w:t>
      </w:r>
      <w:r w:rsidR="008A6C75" w:rsidRPr="004224B8">
        <w:rPr>
          <w:rFonts w:ascii="Times New Roman" w:hAnsi="Times New Roman" w:cs="Times New Roman"/>
          <w:sz w:val="24"/>
          <w:szCs w:val="24"/>
        </w:rPr>
        <w:t xml:space="preserve">Vdoskonalennia ekonomiky ta finansovoi systemy na zasadakh konkurentospromozhnosti, innovatsiinosti ta stalosti : </w:t>
      </w:r>
      <w:r w:rsidR="008A6C75" w:rsidRPr="004224B8">
        <w:rPr>
          <w:rFonts w:ascii="Times New Roman" w:hAnsi="Times New Roman" w:cs="Times New Roman"/>
          <w:sz w:val="24"/>
          <w:szCs w:val="24"/>
          <w:lang w:val="en-US"/>
        </w:rPr>
        <w:t>m</w:t>
      </w:r>
      <w:r w:rsidRPr="004224B8">
        <w:rPr>
          <w:rFonts w:ascii="Times New Roman" w:hAnsi="Times New Roman" w:cs="Times New Roman"/>
          <w:sz w:val="24"/>
          <w:szCs w:val="24"/>
        </w:rPr>
        <w:t>aterialy dopovidei Mizhnarodnoi n</w:t>
      </w:r>
      <w:r w:rsidR="008A6C75" w:rsidRPr="004224B8">
        <w:rPr>
          <w:rFonts w:ascii="Times New Roman" w:hAnsi="Times New Roman" w:cs="Times New Roman"/>
          <w:sz w:val="24"/>
          <w:szCs w:val="24"/>
        </w:rPr>
        <w:t>aukovo-praktychnoi konferentsii</w:t>
      </w:r>
      <w:r w:rsidR="002462D7" w:rsidRPr="004224B8">
        <w:rPr>
          <w:rFonts w:ascii="Times New Roman" w:hAnsi="Times New Roman" w:cs="Times New Roman"/>
          <w:sz w:val="24"/>
          <w:szCs w:val="24"/>
        </w:rPr>
        <w:t xml:space="preserve">. </w:t>
      </w:r>
      <w:r w:rsidRPr="004224B8">
        <w:rPr>
          <w:rFonts w:ascii="Times New Roman" w:hAnsi="Times New Roman" w:cs="Times New Roman"/>
          <w:sz w:val="24"/>
          <w:szCs w:val="24"/>
        </w:rPr>
        <w:t>Zaporizhzhia: Klasych</w:t>
      </w:r>
      <w:r w:rsidR="00724449" w:rsidRPr="004224B8">
        <w:rPr>
          <w:rFonts w:ascii="Times New Roman" w:hAnsi="Times New Roman" w:cs="Times New Roman"/>
          <w:sz w:val="24"/>
          <w:szCs w:val="24"/>
        </w:rPr>
        <w:t>nyi pryv</w:t>
      </w:r>
      <w:r w:rsidR="008A6C75" w:rsidRPr="004224B8">
        <w:rPr>
          <w:rFonts w:ascii="Times New Roman" w:hAnsi="Times New Roman" w:cs="Times New Roman"/>
          <w:sz w:val="24"/>
          <w:szCs w:val="24"/>
        </w:rPr>
        <w:t>atnyi universytet,</w:t>
      </w:r>
      <w:r w:rsidR="00724449" w:rsidRPr="004224B8">
        <w:rPr>
          <w:rFonts w:ascii="Times New Roman" w:hAnsi="Times New Roman" w:cs="Times New Roman"/>
          <w:sz w:val="24"/>
          <w:szCs w:val="24"/>
        </w:rPr>
        <w:t xml:space="preserve"> </w:t>
      </w:r>
      <w:r w:rsidR="008A6C75" w:rsidRPr="004224B8">
        <w:rPr>
          <w:rFonts w:ascii="Times New Roman" w:hAnsi="Times New Roman" w:cs="Times New Roman"/>
          <w:sz w:val="24"/>
          <w:szCs w:val="24"/>
        </w:rPr>
        <w:t>128</w:t>
      </w:r>
      <w:r w:rsidRPr="004224B8">
        <w:rPr>
          <w:rFonts w:ascii="Times New Roman" w:hAnsi="Times New Roman" w:cs="Times New Roman"/>
          <w:sz w:val="24"/>
          <w:szCs w:val="24"/>
        </w:rPr>
        <w:t xml:space="preserve">. </w:t>
      </w:r>
      <w:r w:rsidR="008A6C75" w:rsidRPr="004224B8">
        <w:rPr>
          <w:rFonts w:ascii="Times New Roman" w:hAnsi="Times New Roman" w:cs="Times New Roman"/>
          <w:sz w:val="24"/>
          <w:szCs w:val="24"/>
        </w:rPr>
        <w:t>Retrieved from:</w:t>
      </w:r>
      <w:r w:rsidR="008A6C75" w:rsidRPr="004224B8">
        <w:rPr>
          <w:rFonts w:ascii="Times New Roman" w:hAnsi="Times New Roman" w:cs="Times New Roman"/>
          <w:sz w:val="24"/>
          <w:szCs w:val="24"/>
          <w:lang w:val="en-US"/>
        </w:rPr>
        <w:t xml:space="preserve"> </w:t>
      </w:r>
      <w:hyperlink r:id="rId13" w:anchor="page=60" w:history="1">
        <w:r w:rsidRPr="004224B8">
          <w:rPr>
            <w:rStyle w:val="a3"/>
            <w:rFonts w:ascii="Times New Roman" w:hAnsi="Times New Roman" w:cs="Times New Roman"/>
            <w:sz w:val="24"/>
            <w:szCs w:val="24"/>
          </w:rPr>
          <w:t>https://sci.ldubgd.edu.ua/bitstream/123456789/9149/1/%D0%9C%D0%B0%D0%BA%D0%B5%D1%82_11%20%D0%BA%D0%B2%D1%96%D1%82%D0%BD%D1%8F.pdf#page=60</w:t>
        </w:r>
      </w:hyperlink>
      <w:r w:rsidR="00724449" w:rsidRPr="004224B8">
        <w:rPr>
          <w:rFonts w:ascii="Times New Roman" w:hAnsi="Times New Roman" w:cs="Times New Roman"/>
          <w:sz w:val="24"/>
          <w:szCs w:val="24"/>
        </w:rPr>
        <w:t>. [in Ukrainian].</w:t>
      </w:r>
    </w:p>
    <w:p w:rsidR="00987F1C" w:rsidRPr="004224B8" w:rsidRDefault="00987F1C" w:rsidP="004224B8">
      <w:pPr>
        <w:spacing w:after="0" w:line="240" w:lineRule="auto"/>
        <w:ind w:firstLine="426"/>
        <w:jc w:val="both"/>
        <w:rPr>
          <w:rFonts w:ascii="Times New Roman" w:hAnsi="Times New Roman" w:cs="Times New Roman"/>
          <w:sz w:val="24"/>
          <w:szCs w:val="24"/>
        </w:rPr>
      </w:pPr>
      <w:r w:rsidRPr="004224B8">
        <w:rPr>
          <w:rFonts w:ascii="Times New Roman" w:hAnsi="Times New Roman" w:cs="Times New Roman"/>
          <w:sz w:val="24"/>
          <w:szCs w:val="24"/>
        </w:rPr>
        <w:t>4. Malynovska</w:t>
      </w:r>
      <w:r w:rsidR="003F114D" w:rsidRPr="004224B8">
        <w:rPr>
          <w:rFonts w:ascii="Times New Roman" w:hAnsi="Times New Roman" w:cs="Times New Roman"/>
          <w:sz w:val="24"/>
          <w:szCs w:val="24"/>
        </w:rPr>
        <w:t>,</w:t>
      </w:r>
      <w:r w:rsidRPr="004224B8">
        <w:rPr>
          <w:rFonts w:ascii="Times New Roman" w:hAnsi="Times New Roman" w:cs="Times New Roman"/>
          <w:sz w:val="24"/>
          <w:szCs w:val="24"/>
        </w:rPr>
        <w:t xml:space="preserve"> I. M. </w:t>
      </w:r>
      <w:r w:rsidR="00724449" w:rsidRPr="004224B8">
        <w:rPr>
          <w:rFonts w:ascii="Times New Roman" w:hAnsi="Times New Roman" w:cs="Times New Roman"/>
          <w:sz w:val="24"/>
          <w:szCs w:val="24"/>
        </w:rPr>
        <w:t>(2023).</w:t>
      </w:r>
      <w:r w:rsidR="008A6C75" w:rsidRPr="004224B8">
        <w:rPr>
          <w:rFonts w:ascii="Times New Roman" w:hAnsi="Times New Roman" w:cs="Times New Roman"/>
          <w:sz w:val="24"/>
          <w:szCs w:val="24"/>
        </w:rPr>
        <w:t xml:space="preserve"> </w:t>
      </w:r>
      <w:r w:rsidRPr="004224B8">
        <w:rPr>
          <w:rFonts w:ascii="Times New Roman" w:hAnsi="Times New Roman" w:cs="Times New Roman"/>
          <w:sz w:val="24"/>
          <w:szCs w:val="24"/>
        </w:rPr>
        <w:t>Mikrobiolohichni protsesy  u siromu lisovomu hrunti za mineralnoho udobrennia, vapnuvannia ta zaoriuvannia pobi</w:t>
      </w:r>
      <w:r w:rsidR="00C54423" w:rsidRPr="004224B8">
        <w:rPr>
          <w:rFonts w:ascii="Times New Roman" w:hAnsi="Times New Roman" w:cs="Times New Roman"/>
          <w:sz w:val="24"/>
          <w:szCs w:val="24"/>
        </w:rPr>
        <w:t>chnoi produktsii roslynnytstva</w:t>
      </w:r>
      <w:r w:rsidR="008A6C75" w:rsidRPr="004224B8">
        <w:rPr>
          <w:rFonts w:ascii="Times New Roman" w:hAnsi="Times New Roman" w:cs="Times New Roman"/>
          <w:sz w:val="24"/>
          <w:szCs w:val="24"/>
          <w:lang w:val="en-US"/>
        </w:rPr>
        <w:t xml:space="preserve"> </w:t>
      </w:r>
      <w:r w:rsidR="008A6C75" w:rsidRPr="004224B8">
        <w:rPr>
          <w:rFonts w:ascii="Times New Roman" w:hAnsi="Times New Roman" w:cs="Times New Roman"/>
          <w:sz w:val="24"/>
          <w:szCs w:val="24"/>
        </w:rPr>
        <w:t>[Microbiological processes in gray forest soil under mineral fertilization, liming and plowing of crop by-products]</w:t>
      </w:r>
      <w:r w:rsidR="00C54423" w:rsidRPr="004224B8">
        <w:rPr>
          <w:rFonts w:ascii="Times New Roman" w:hAnsi="Times New Roman" w:cs="Times New Roman"/>
          <w:sz w:val="24"/>
          <w:szCs w:val="24"/>
        </w:rPr>
        <w:t xml:space="preserve">. </w:t>
      </w:r>
      <w:r w:rsidR="008A6C75" w:rsidRPr="004224B8">
        <w:rPr>
          <w:rFonts w:ascii="Times New Roman" w:hAnsi="Times New Roman" w:cs="Times New Roman"/>
          <w:i/>
          <w:sz w:val="24"/>
          <w:szCs w:val="24"/>
        </w:rPr>
        <w:t>Grunty, stalyi rozvytok ta ukrainske gruntoznavstvo</w:t>
      </w:r>
      <w:r w:rsidR="008A6C75" w:rsidRPr="004224B8">
        <w:rPr>
          <w:rFonts w:ascii="Times New Roman" w:hAnsi="Times New Roman" w:cs="Times New Roman"/>
          <w:sz w:val="24"/>
          <w:szCs w:val="24"/>
        </w:rPr>
        <w:t xml:space="preserve">: </w:t>
      </w:r>
      <w:r w:rsidR="008A6C75" w:rsidRPr="004224B8">
        <w:rPr>
          <w:rFonts w:ascii="Times New Roman" w:hAnsi="Times New Roman" w:cs="Times New Roman"/>
          <w:sz w:val="24"/>
          <w:szCs w:val="24"/>
          <w:lang w:val="en-US"/>
        </w:rPr>
        <w:t>m</w:t>
      </w:r>
      <w:r w:rsidRPr="004224B8">
        <w:rPr>
          <w:rFonts w:ascii="Times New Roman" w:hAnsi="Times New Roman" w:cs="Times New Roman"/>
          <w:sz w:val="24"/>
          <w:szCs w:val="24"/>
        </w:rPr>
        <w:t>aterialy Mizhnarodnoi naukovoi konferentsii, prysviachenoi 120-richchiu vid Dnia Narodz</w:t>
      </w:r>
      <w:r w:rsidR="008A6C75" w:rsidRPr="004224B8">
        <w:rPr>
          <w:rFonts w:ascii="Times New Roman" w:hAnsi="Times New Roman" w:cs="Times New Roman"/>
          <w:sz w:val="24"/>
          <w:szCs w:val="24"/>
        </w:rPr>
        <w:t>hennia Hryhoriia Andrushchenka</w:t>
      </w:r>
      <w:r w:rsidR="00C54423" w:rsidRPr="004224B8">
        <w:rPr>
          <w:rFonts w:ascii="Times New Roman" w:hAnsi="Times New Roman" w:cs="Times New Roman"/>
          <w:sz w:val="24"/>
          <w:szCs w:val="24"/>
        </w:rPr>
        <w:t xml:space="preserve">. </w:t>
      </w:r>
      <w:r w:rsidR="00724449" w:rsidRPr="004224B8">
        <w:rPr>
          <w:rFonts w:ascii="Times New Roman" w:hAnsi="Times New Roman" w:cs="Times New Roman"/>
          <w:sz w:val="24"/>
          <w:szCs w:val="24"/>
        </w:rPr>
        <w:t xml:space="preserve">Lviv-Dubliany: LNUP, </w:t>
      </w:r>
      <w:r w:rsidRPr="004224B8">
        <w:rPr>
          <w:rFonts w:ascii="Times New Roman" w:hAnsi="Times New Roman" w:cs="Times New Roman"/>
          <w:sz w:val="24"/>
          <w:szCs w:val="24"/>
        </w:rPr>
        <w:t>138–141.</w:t>
      </w:r>
    </w:p>
    <w:p w:rsidR="00724449" w:rsidRPr="004224B8" w:rsidRDefault="00987F1C" w:rsidP="004224B8">
      <w:pPr>
        <w:spacing w:after="0" w:line="240" w:lineRule="auto"/>
        <w:ind w:firstLine="426"/>
        <w:jc w:val="both"/>
        <w:rPr>
          <w:rFonts w:ascii="Times New Roman" w:hAnsi="Times New Roman" w:cs="Times New Roman"/>
          <w:sz w:val="24"/>
          <w:szCs w:val="24"/>
        </w:rPr>
      </w:pPr>
      <w:r w:rsidRPr="004224B8">
        <w:rPr>
          <w:rFonts w:ascii="Times New Roman" w:hAnsi="Times New Roman" w:cs="Times New Roman"/>
          <w:sz w:val="24"/>
          <w:szCs w:val="24"/>
        </w:rPr>
        <w:t>5. Polovyi</w:t>
      </w:r>
      <w:r w:rsidR="003F114D" w:rsidRPr="004224B8">
        <w:rPr>
          <w:rFonts w:ascii="Times New Roman" w:hAnsi="Times New Roman" w:cs="Times New Roman"/>
          <w:sz w:val="24"/>
          <w:szCs w:val="24"/>
          <w:lang w:val="en-US"/>
        </w:rPr>
        <w:t>,</w:t>
      </w:r>
      <w:r w:rsidRPr="004224B8">
        <w:rPr>
          <w:rFonts w:ascii="Times New Roman" w:hAnsi="Times New Roman" w:cs="Times New Roman"/>
          <w:sz w:val="24"/>
          <w:szCs w:val="24"/>
        </w:rPr>
        <w:t xml:space="preserve"> V.M., </w:t>
      </w:r>
      <w:r w:rsidR="000F5113" w:rsidRPr="004224B8">
        <w:rPr>
          <w:rFonts w:ascii="Times New Roman" w:hAnsi="Times New Roman" w:cs="Times New Roman"/>
          <w:sz w:val="24"/>
          <w:szCs w:val="24"/>
          <w:lang w:val="en-US"/>
        </w:rPr>
        <w:t xml:space="preserve">&amp; </w:t>
      </w:r>
      <w:r w:rsidRPr="004224B8">
        <w:rPr>
          <w:rFonts w:ascii="Times New Roman" w:hAnsi="Times New Roman" w:cs="Times New Roman"/>
          <w:sz w:val="24"/>
          <w:szCs w:val="24"/>
        </w:rPr>
        <w:t>Yashchenko</w:t>
      </w:r>
      <w:r w:rsidR="003F114D" w:rsidRPr="004224B8">
        <w:rPr>
          <w:rFonts w:ascii="Times New Roman" w:hAnsi="Times New Roman" w:cs="Times New Roman"/>
          <w:sz w:val="24"/>
          <w:szCs w:val="24"/>
          <w:lang w:val="en-US"/>
        </w:rPr>
        <w:t>,</w:t>
      </w:r>
      <w:r w:rsidRPr="004224B8">
        <w:rPr>
          <w:rFonts w:ascii="Times New Roman" w:hAnsi="Times New Roman" w:cs="Times New Roman"/>
          <w:sz w:val="24"/>
          <w:szCs w:val="24"/>
        </w:rPr>
        <w:t xml:space="preserve"> L.A.</w:t>
      </w:r>
      <w:r w:rsidR="005F58BB" w:rsidRPr="004224B8">
        <w:rPr>
          <w:rFonts w:ascii="Times New Roman" w:hAnsi="Times New Roman" w:cs="Times New Roman"/>
          <w:sz w:val="24"/>
          <w:szCs w:val="24"/>
          <w:lang w:val="en-GB"/>
        </w:rPr>
        <w:t xml:space="preserve"> (2021)</w:t>
      </w:r>
      <w:r w:rsidR="00C0570C" w:rsidRPr="004224B8">
        <w:rPr>
          <w:rFonts w:ascii="Times New Roman" w:hAnsi="Times New Roman" w:cs="Times New Roman"/>
          <w:sz w:val="24"/>
          <w:szCs w:val="24"/>
        </w:rPr>
        <w:t>.</w:t>
      </w:r>
      <w:r w:rsidR="005F58BB" w:rsidRPr="004224B8">
        <w:rPr>
          <w:rFonts w:ascii="Times New Roman" w:hAnsi="Times New Roman" w:cs="Times New Roman"/>
          <w:sz w:val="24"/>
          <w:szCs w:val="24"/>
          <w:lang w:val="en-GB"/>
        </w:rPr>
        <w:t xml:space="preserve"> </w:t>
      </w:r>
      <w:r w:rsidRPr="004224B8">
        <w:rPr>
          <w:rFonts w:ascii="Times New Roman" w:hAnsi="Times New Roman" w:cs="Times New Roman"/>
          <w:sz w:val="24"/>
          <w:szCs w:val="24"/>
        </w:rPr>
        <w:t xml:space="preserve"> Optimization  of growing  conditions  for  winter  wheat  on  sod-podzolis  soil by the fertilization and melioration</w:t>
      </w:r>
      <w:r w:rsidR="005F58BB" w:rsidRPr="004224B8">
        <w:rPr>
          <w:rFonts w:ascii="Times New Roman" w:hAnsi="Times New Roman" w:cs="Times New Roman"/>
          <w:sz w:val="24"/>
          <w:szCs w:val="24"/>
        </w:rPr>
        <w:t xml:space="preserve"> in Western Polissia of Ukraine. </w:t>
      </w:r>
      <w:r w:rsidRPr="004224B8">
        <w:rPr>
          <w:rFonts w:ascii="Times New Roman" w:hAnsi="Times New Roman" w:cs="Times New Roman"/>
          <w:sz w:val="24"/>
          <w:szCs w:val="24"/>
        </w:rPr>
        <w:t>Achievements of Ukraine and the EU in ecology, biology, chemistry, geogra</w:t>
      </w:r>
      <w:r w:rsidR="005F58BB" w:rsidRPr="004224B8">
        <w:rPr>
          <w:rFonts w:ascii="Times New Roman" w:hAnsi="Times New Roman" w:cs="Times New Roman"/>
          <w:sz w:val="24"/>
          <w:szCs w:val="24"/>
        </w:rPr>
        <w:t>phy and agricultural sciences:</w:t>
      </w:r>
      <w:r w:rsidR="005F58BB" w:rsidRPr="004224B8">
        <w:rPr>
          <w:rFonts w:ascii="Times New Roman" w:hAnsi="Times New Roman" w:cs="Times New Roman"/>
          <w:sz w:val="24"/>
          <w:szCs w:val="24"/>
          <w:lang w:val="en-US"/>
        </w:rPr>
        <w:t xml:space="preserve"> Collective monograph. Vol.3</w:t>
      </w:r>
      <w:r w:rsidR="000F5113" w:rsidRPr="004224B8">
        <w:rPr>
          <w:rFonts w:ascii="Times New Roman" w:hAnsi="Times New Roman" w:cs="Times New Roman"/>
          <w:sz w:val="24"/>
          <w:szCs w:val="24"/>
          <w:lang w:val="en-US"/>
        </w:rPr>
        <w:t>,</w:t>
      </w:r>
      <w:r w:rsidR="000F5113" w:rsidRPr="004224B8">
        <w:rPr>
          <w:rFonts w:ascii="Times New Roman" w:hAnsi="Times New Roman" w:cs="Times New Roman"/>
          <w:sz w:val="24"/>
          <w:szCs w:val="24"/>
        </w:rPr>
        <w:t xml:space="preserve"> 90-108</w:t>
      </w:r>
      <w:r w:rsidR="000F5113" w:rsidRPr="004224B8">
        <w:rPr>
          <w:rFonts w:ascii="Times New Roman" w:hAnsi="Times New Roman" w:cs="Times New Roman"/>
          <w:sz w:val="24"/>
          <w:szCs w:val="24"/>
          <w:lang w:val="en-US"/>
        </w:rPr>
        <w:t>.</w:t>
      </w:r>
      <w:r w:rsidR="005F58BB" w:rsidRPr="004224B8">
        <w:rPr>
          <w:rFonts w:ascii="Times New Roman" w:hAnsi="Times New Roman" w:cs="Times New Roman"/>
          <w:sz w:val="24"/>
          <w:szCs w:val="24"/>
          <w:lang w:val="en-US"/>
        </w:rPr>
        <w:t xml:space="preserve"> </w:t>
      </w:r>
      <w:r w:rsidRPr="004224B8">
        <w:rPr>
          <w:rFonts w:ascii="Times New Roman" w:hAnsi="Times New Roman" w:cs="Times New Roman"/>
          <w:sz w:val="24"/>
          <w:szCs w:val="24"/>
        </w:rPr>
        <w:t>Riga, La</w:t>
      </w:r>
      <w:r w:rsidR="005F58BB" w:rsidRPr="004224B8">
        <w:rPr>
          <w:rFonts w:ascii="Times New Roman" w:hAnsi="Times New Roman" w:cs="Times New Roman"/>
          <w:sz w:val="24"/>
          <w:szCs w:val="24"/>
        </w:rPr>
        <w:t>tvia: "Baltija Publishing"</w:t>
      </w:r>
      <w:r w:rsidRPr="004224B8">
        <w:rPr>
          <w:rFonts w:ascii="Times New Roman" w:hAnsi="Times New Roman" w:cs="Times New Roman"/>
          <w:sz w:val="24"/>
          <w:szCs w:val="24"/>
        </w:rPr>
        <w:t xml:space="preserve">. </w:t>
      </w:r>
      <w:r w:rsidR="00086FBC" w:rsidRPr="004224B8">
        <w:rPr>
          <w:sz w:val="24"/>
          <w:szCs w:val="24"/>
        </w:rPr>
        <w:fldChar w:fldCharType="begin"/>
      </w:r>
      <w:r w:rsidR="00086FBC" w:rsidRPr="004224B8">
        <w:rPr>
          <w:sz w:val="24"/>
          <w:szCs w:val="24"/>
        </w:rPr>
        <w:instrText xml:space="preserve"> HYPERLINK "https://doi.org/10.30525/978-9934-26-086-5-38" </w:instrText>
      </w:r>
      <w:r w:rsidR="00086FBC" w:rsidRPr="004224B8">
        <w:rPr>
          <w:sz w:val="24"/>
          <w:szCs w:val="24"/>
        </w:rPr>
        <w:fldChar w:fldCharType="separate"/>
      </w:r>
      <w:r w:rsidRPr="004224B8">
        <w:rPr>
          <w:rStyle w:val="a3"/>
          <w:rFonts w:ascii="Times New Roman" w:hAnsi="Times New Roman" w:cs="Times New Roman"/>
          <w:color w:val="auto"/>
          <w:sz w:val="24"/>
          <w:szCs w:val="24"/>
        </w:rPr>
        <w:t>https://doi.org/10.30525/978-9934-26-086-5-38</w:t>
      </w:r>
      <w:r w:rsidR="00086FBC" w:rsidRPr="004224B8">
        <w:rPr>
          <w:rStyle w:val="a3"/>
          <w:rFonts w:ascii="Times New Roman" w:hAnsi="Times New Roman" w:cs="Times New Roman"/>
          <w:color w:val="auto"/>
          <w:sz w:val="24"/>
          <w:szCs w:val="24"/>
        </w:rPr>
        <w:fldChar w:fldCharType="end"/>
      </w:r>
      <w:r w:rsidR="00724449" w:rsidRPr="004224B8">
        <w:rPr>
          <w:rStyle w:val="a3"/>
          <w:rFonts w:ascii="Times New Roman" w:hAnsi="Times New Roman" w:cs="Times New Roman"/>
          <w:color w:val="auto"/>
          <w:sz w:val="24"/>
          <w:szCs w:val="24"/>
        </w:rPr>
        <w:t xml:space="preserve"> </w:t>
      </w:r>
      <w:r w:rsidR="00724449" w:rsidRPr="004224B8">
        <w:rPr>
          <w:rFonts w:ascii="Times New Roman" w:hAnsi="Times New Roman" w:cs="Times New Roman"/>
          <w:sz w:val="24"/>
          <w:szCs w:val="24"/>
        </w:rPr>
        <w:t>[in Ukrainian].</w:t>
      </w:r>
    </w:p>
    <w:p w:rsidR="00987F1C" w:rsidRPr="004224B8" w:rsidRDefault="00987F1C" w:rsidP="004224B8">
      <w:pPr>
        <w:pStyle w:val="aa"/>
        <w:spacing w:after="0" w:line="240" w:lineRule="auto"/>
        <w:ind w:left="0" w:firstLine="426"/>
        <w:jc w:val="both"/>
        <w:rPr>
          <w:rFonts w:ascii="Times New Roman" w:hAnsi="Times New Roman" w:cs="Times New Roman"/>
          <w:sz w:val="24"/>
          <w:szCs w:val="24"/>
        </w:rPr>
      </w:pPr>
      <w:r w:rsidRPr="004224B8">
        <w:rPr>
          <w:rFonts w:ascii="Times New Roman" w:hAnsi="Times New Roman" w:cs="Times New Roman"/>
          <w:sz w:val="24"/>
          <w:szCs w:val="24"/>
        </w:rPr>
        <w:t xml:space="preserve">6. Warner, J. M., Mann, M. L., Chamberlin, J., </w:t>
      </w:r>
      <w:r w:rsidR="003F114D" w:rsidRPr="004224B8">
        <w:rPr>
          <w:rFonts w:ascii="Times New Roman" w:hAnsi="Times New Roman" w:cs="Times New Roman"/>
          <w:sz w:val="24"/>
          <w:szCs w:val="24"/>
        </w:rPr>
        <w:t>&amp;</w:t>
      </w:r>
      <w:r w:rsidR="003F114D" w:rsidRPr="004224B8">
        <w:rPr>
          <w:rFonts w:ascii="Times New Roman" w:hAnsi="Times New Roman" w:cs="Times New Roman"/>
          <w:sz w:val="24"/>
          <w:szCs w:val="24"/>
          <w:lang w:val="en-US"/>
        </w:rPr>
        <w:t xml:space="preserve"> </w:t>
      </w:r>
      <w:r w:rsidRPr="004224B8">
        <w:rPr>
          <w:rFonts w:ascii="Times New Roman" w:hAnsi="Times New Roman" w:cs="Times New Roman"/>
          <w:sz w:val="24"/>
          <w:szCs w:val="24"/>
        </w:rPr>
        <w:t xml:space="preserve">Tizale, C. Y. </w:t>
      </w:r>
      <w:r w:rsidR="000A3178" w:rsidRPr="004224B8">
        <w:rPr>
          <w:rFonts w:ascii="Times New Roman" w:hAnsi="Times New Roman" w:cs="Times New Roman"/>
          <w:sz w:val="24"/>
          <w:szCs w:val="24"/>
        </w:rPr>
        <w:t>(2023)</w:t>
      </w:r>
      <w:r w:rsidR="00CF0BE5" w:rsidRPr="004224B8">
        <w:rPr>
          <w:rFonts w:ascii="Times New Roman" w:hAnsi="Times New Roman" w:cs="Times New Roman"/>
          <w:sz w:val="24"/>
          <w:szCs w:val="24"/>
        </w:rPr>
        <w:t xml:space="preserve">. </w:t>
      </w:r>
      <w:r w:rsidRPr="004224B8">
        <w:rPr>
          <w:rFonts w:ascii="Times New Roman" w:hAnsi="Times New Roman" w:cs="Times New Roman"/>
          <w:sz w:val="24"/>
          <w:szCs w:val="24"/>
        </w:rPr>
        <w:t>Estimating acid soil effects on selected cereal crop productivities in Ethiopia: Comparing economic cost-effectiveness of lime and fertilizer applications. PLOS ONE</w:t>
      </w:r>
      <w:r w:rsidR="008A6C75" w:rsidRPr="004224B8">
        <w:rPr>
          <w:rFonts w:ascii="Times New Roman" w:hAnsi="Times New Roman" w:cs="Times New Roman"/>
          <w:sz w:val="24"/>
          <w:szCs w:val="24"/>
        </w:rPr>
        <w:t>,</w:t>
      </w:r>
      <w:r w:rsidR="00C0570C" w:rsidRPr="004224B8">
        <w:rPr>
          <w:rFonts w:ascii="Times New Roman" w:hAnsi="Times New Roman" w:cs="Times New Roman"/>
          <w:sz w:val="24"/>
          <w:szCs w:val="24"/>
        </w:rPr>
        <w:t xml:space="preserve"> 18(1). </w:t>
      </w:r>
      <w:r w:rsidRPr="004224B8">
        <w:rPr>
          <w:rFonts w:ascii="Times New Roman" w:hAnsi="Times New Roman" w:cs="Times New Roman"/>
          <w:sz w:val="24"/>
          <w:szCs w:val="24"/>
        </w:rPr>
        <w:t>e0280230. https://doi.org/10.1371/journal.pone.0280230</w:t>
      </w:r>
    </w:p>
    <w:p w:rsidR="00987F1C" w:rsidRPr="004224B8" w:rsidRDefault="00987F1C" w:rsidP="004224B8">
      <w:pPr>
        <w:pStyle w:val="aa"/>
        <w:spacing w:after="0" w:line="240" w:lineRule="auto"/>
        <w:ind w:left="0" w:firstLine="426"/>
        <w:jc w:val="both"/>
        <w:rPr>
          <w:rFonts w:ascii="Times New Roman" w:hAnsi="Times New Roman" w:cs="Times New Roman"/>
          <w:sz w:val="24"/>
          <w:szCs w:val="24"/>
        </w:rPr>
      </w:pPr>
      <w:r w:rsidRPr="004224B8">
        <w:rPr>
          <w:rFonts w:ascii="Times New Roman" w:hAnsi="Times New Roman" w:cs="Times New Roman"/>
          <w:sz w:val="24"/>
          <w:szCs w:val="24"/>
        </w:rPr>
        <w:t xml:space="preserve">7. Jelic, M., Milivojevic, J., Nikolic, O., Djekic, V., &amp; Stamenkovic, S. </w:t>
      </w:r>
      <w:r w:rsidR="00B65A9F" w:rsidRPr="004224B8">
        <w:rPr>
          <w:rFonts w:ascii="Times New Roman" w:hAnsi="Times New Roman" w:cs="Times New Roman"/>
          <w:sz w:val="24"/>
          <w:szCs w:val="24"/>
        </w:rPr>
        <w:t xml:space="preserve">(2015). </w:t>
      </w:r>
      <w:r w:rsidRPr="004224B8">
        <w:rPr>
          <w:rFonts w:ascii="Times New Roman" w:hAnsi="Times New Roman" w:cs="Times New Roman"/>
          <w:sz w:val="24"/>
          <w:szCs w:val="24"/>
        </w:rPr>
        <w:t>Effect of long-term fertilization and soil amendments on yield, grain quality and nutrition optimization in winter wheat on an acidic pseudogley. R</w:t>
      </w:r>
      <w:r w:rsidR="000F5113" w:rsidRPr="004224B8">
        <w:rPr>
          <w:rFonts w:ascii="Times New Roman" w:hAnsi="Times New Roman" w:cs="Times New Roman"/>
          <w:sz w:val="24"/>
          <w:szCs w:val="24"/>
          <w:lang w:val="en-US"/>
        </w:rPr>
        <w:t>omanian Agricultural research</w:t>
      </w:r>
      <w:r w:rsidR="00307108" w:rsidRPr="004224B8">
        <w:rPr>
          <w:rFonts w:ascii="Times New Roman" w:hAnsi="Times New Roman" w:cs="Times New Roman"/>
          <w:sz w:val="24"/>
          <w:szCs w:val="24"/>
        </w:rPr>
        <w:t>,</w:t>
      </w:r>
      <w:r w:rsidRPr="004224B8">
        <w:rPr>
          <w:rFonts w:ascii="Times New Roman" w:hAnsi="Times New Roman" w:cs="Times New Roman"/>
          <w:sz w:val="24"/>
          <w:szCs w:val="24"/>
        </w:rPr>
        <w:t xml:space="preserve"> </w:t>
      </w:r>
      <w:r w:rsidR="00307108" w:rsidRPr="004224B8">
        <w:rPr>
          <w:rFonts w:ascii="Times New Roman" w:hAnsi="Times New Roman" w:cs="Times New Roman"/>
          <w:sz w:val="24"/>
          <w:szCs w:val="24"/>
        </w:rPr>
        <w:t>32.</w:t>
      </w:r>
      <w:r w:rsidRPr="004224B8">
        <w:rPr>
          <w:rFonts w:ascii="Times New Roman" w:hAnsi="Times New Roman" w:cs="Times New Roman"/>
          <w:sz w:val="24"/>
          <w:szCs w:val="24"/>
        </w:rPr>
        <w:t xml:space="preserve"> </w:t>
      </w:r>
      <w:r w:rsidR="008A6C75" w:rsidRPr="004224B8">
        <w:rPr>
          <w:rFonts w:ascii="Times New Roman" w:hAnsi="Times New Roman" w:cs="Times New Roman"/>
          <w:sz w:val="24"/>
          <w:szCs w:val="24"/>
        </w:rPr>
        <w:t>Retrieved from:</w:t>
      </w:r>
      <w:r w:rsidR="008A6C75" w:rsidRPr="004224B8">
        <w:rPr>
          <w:rFonts w:ascii="Times New Roman" w:hAnsi="Times New Roman" w:cs="Times New Roman"/>
          <w:sz w:val="24"/>
          <w:szCs w:val="24"/>
          <w:lang w:val="en-US"/>
        </w:rPr>
        <w:t xml:space="preserve"> </w:t>
      </w:r>
      <w:r w:rsidRPr="004224B8">
        <w:rPr>
          <w:rFonts w:ascii="Times New Roman" w:hAnsi="Times New Roman" w:cs="Times New Roman"/>
          <w:sz w:val="24"/>
          <w:szCs w:val="24"/>
        </w:rPr>
        <w:t>http://incda-fundulea.ro/rar/nr32/rar32.20.pdf</w:t>
      </w:r>
    </w:p>
    <w:p w:rsidR="00987F1C" w:rsidRPr="004224B8" w:rsidRDefault="00987F1C" w:rsidP="004224B8">
      <w:pPr>
        <w:pStyle w:val="aa"/>
        <w:spacing w:after="0" w:line="240" w:lineRule="auto"/>
        <w:ind w:left="0" w:firstLine="426"/>
        <w:jc w:val="both"/>
        <w:rPr>
          <w:rFonts w:ascii="Times New Roman" w:hAnsi="Times New Roman" w:cs="Times New Roman"/>
          <w:sz w:val="24"/>
          <w:szCs w:val="24"/>
        </w:rPr>
      </w:pPr>
      <w:r w:rsidRPr="004224B8">
        <w:rPr>
          <w:rFonts w:ascii="Times New Roman" w:hAnsi="Times New Roman" w:cs="Times New Roman"/>
          <w:sz w:val="24"/>
          <w:szCs w:val="24"/>
        </w:rPr>
        <w:lastRenderedPageBreak/>
        <w:t>8. Chauhan, N., Sankhyan, N. K., Sha</w:t>
      </w:r>
      <w:r w:rsidR="008A6C75" w:rsidRPr="004224B8">
        <w:rPr>
          <w:rFonts w:ascii="Times New Roman" w:hAnsi="Times New Roman" w:cs="Times New Roman"/>
          <w:sz w:val="24"/>
          <w:szCs w:val="24"/>
        </w:rPr>
        <w:t>rma, R. P., Singh, J., &amp; Gourav</w:t>
      </w:r>
      <w:r w:rsidRPr="004224B8">
        <w:rPr>
          <w:rFonts w:ascii="Times New Roman" w:hAnsi="Times New Roman" w:cs="Times New Roman"/>
          <w:sz w:val="24"/>
          <w:szCs w:val="24"/>
        </w:rPr>
        <w:t xml:space="preserve"> </w:t>
      </w:r>
      <w:r w:rsidR="00313819" w:rsidRPr="004224B8">
        <w:rPr>
          <w:rFonts w:ascii="Times New Roman" w:hAnsi="Times New Roman" w:cs="Times New Roman"/>
          <w:sz w:val="24"/>
          <w:szCs w:val="24"/>
        </w:rPr>
        <w:t xml:space="preserve">(2020).  </w:t>
      </w:r>
      <w:r w:rsidRPr="004224B8">
        <w:rPr>
          <w:rFonts w:ascii="Times New Roman" w:hAnsi="Times New Roman" w:cs="Times New Roman"/>
          <w:sz w:val="24"/>
          <w:szCs w:val="24"/>
        </w:rPr>
        <w:t>Effect of long-term application of inorganic fertilizers, farm yard manure and lime on wheat (Triticum aestivum L.) productivity, quality and nutrient content in an acid alfisol. Journal of Plant Nutrition</w:t>
      </w:r>
      <w:r w:rsidR="00313819" w:rsidRPr="004224B8">
        <w:rPr>
          <w:rFonts w:ascii="Times New Roman" w:hAnsi="Times New Roman" w:cs="Times New Roman"/>
          <w:sz w:val="24"/>
          <w:szCs w:val="24"/>
        </w:rPr>
        <w:t>, 2</w:t>
      </w:r>
      <w:r w:rsidRPr="004224B8">
        <w:rPr>
          <w:rFonts w:ascii="Times New Roman" w:hAnsi="Times New Roman" w:cs="Times New Roman"/>
          <w:sz w:val="24"/>
          <w:szCs w:val="24"/>
        </w:rPr>
        <w:t xml:space="preserve">43(17), 2569–2578. </w:t>
      </w:r>
      <w:r w:rsidR="00086FBC" w:rsidRPr="004224B8">
        <w:rPr>
          <w:sz w:val="24"/>
          <w:szCs w:val="24"/>
        </w:rPr>
        <w:fldChar w:fldCharType="begin"/>
      </w:r>
      <w:r w:rsidR="00086FBC" w:rsidRPr="004224B8">
        <w:rPr>
          <w:sz w:val="24"/>
          <w:szCs w:val="24"/>
        </w:rPr>
        <w:instrText xml:space="preserve"> HYPERLINK "https://doi.org/10.1080/01904167.2020.1783298" </w:instrText>
      </w:r>
      <w:r w:rsidR="00086FBC" w:rsidRPr="004224B8">
        <w:rPr>
          <w:sz w:val="24"/>
          <w:szCs w:val="24"/>
        </w:rPr>
        <w:fldChar w:fldCharType="separate"/>
      </w:r>
      <w:r w:rsidRPr="004224B8">
        <w:rPr>
          <w:rFonts w:ascii="Times New Roman" w:hAnsi="Times New Roman" w:cs="Times New Roman"/>
          <w:sz w:val="24"/>
          <w:szCs w:val="24"/>
        </w:rPr>
        <w:t>https://doi.org/10.1080/01904167.2020.1783298</w:t>
      </w:r>
      <w:r w:rsidR="00086FBC" w:rsidRPr="004224B8">
        <w:rPr>
          <w:rFonts w:ascii="Times New Roman" w:hAnsi="Times New Roman" w:cs="Times New Roman"/>
          <w:sz w:val="24"/>
          <w:szCs w:val="24"/>
        </w:rPr>
        <w:fldChar w:fldCharType="end"/>
      </w:r>
    </w:p>
    <w:p w:rsidR="00987F1C" w:rsidRPr="004224B8" w:rsidRDefault="00987F1C" w:rsidP="004224B8">
      <w:pPr>
        <w:pStyle w:val="aa"/>
        <w:spacing w:after="0" w:line="240" w:lineRule="auto"/>
        <w:ind w:left="0" w:firstLine="426"/>
        <w:jc w:val="both"/>
        <w:rPr>
          <w:rFonts w:ascii="Times New Roman" w:hAnsi="Times New Roman" w:cs="Times New Roman"/>
          <w:sz w:val="24"/>
          <w:szCs w:val="24"/>
        </w:rPr>
      </w:pPr>
      <w:r w:rsidRPr="004224B8">
        <w:rPr>
          <w:rFonts w:ascii="Times New Roman" w:hAnsi="Times New Roman" w:cs="Times New Roman"/>
          <w:sz w:val="24"/>
          <w:szCs w:val="24"/>
        </w:rPr>
        <w:t>9. Oliver</w:t>
      </w:r>
      <w:r w:rsidR="008A6C75" w:rsidRPr="004224B8">
        <w:rPr>
          <w:rFonts w:ascii="Times New Roman" w:hAnsi="Times New Roman" w:cs="Times New Roman"/>
          <w:sz w:val="24"/>
          <w:szCs w:val="24"/>
          <w:lang w:val="en-US"/>
        </w:rPr>
        <w:t>,</w:t>
      </w:r>
      <w:r w:rsidRPr="004224B8">
        <w:rPr>
          <w:rFonts w:ascii="Times New Roman" w:hAnsi="Times New Roman" w:cs="Times New Roman"/>
          <w:sz w:val="24"/>
          <w:szCs w:val="24"/>
        </w:rPr>
        <w:t xml:space="preserve"> Y. M., Gazey</w:t>
      </w:r>
      <w:r w:rsidR="008A6C75" w:rsidRPr="004224B8">
        <w:rPr>
          <w:rFonts w:ascii="Times New Roman" w:hAnsi="Times New Roman" w:cs="Times New Roman"/>
          <w:sz w:val="24"/>
          <w:szCs w:val="24"/>
          <w:lang w:val="en-US"/>
        </w:rPr>
        <w:t>,</w:t>
      </w:r>
      <w:r w:rsidRPr="004224B8">
        <w:rPr>
          <w:rFonts w:ascii="Times New Roman" w:hAnsi="Times New Roman" w:cs="Times New Roman"/>
          <w:sz w:val="24"/>
          <w:szCs w:val="24"/>
        </w:rPr>
        <w:t xml:space="preserve"> C., Fisher</w:t>
      </w:r>
      <w:r w:rsidR="008A6C75" w:rsidRPr="004224B8">
        <w:rPr>
          <w:rFonts w:ascii="Times New Roman" w:hAnsi="Times New Roman" w:cs="Times New Roman"/>
          <w:sz w:val="24"/>
          <w:szCs w:val="24"/>
          <w:lang w:val="en-US"/>
        </w:rPr>
        <w:t>,</w:t>
      </w:r>
      <w:r w:rsidRPr="004224B8">
        <w:rPr>
          <w:rFonts w:ascii="Times New Roman" w:hAnsi="Times New Roman" w:cs="Times New Roman"/>
          <w:sz w:val="24"/>
          <w:szCs w:val="24"/>
        </w:rPr>
        <w:t xml:space="preserve"> J., </w:t>
      </w:r>
      <w:r w:rsidR="003F114D" w:rsidRPr="004224B8">
        <w:rPr>
          <w:rFonts w:ascii="Times New Roman" w:hAnsi="Times New Roman" w:cs="Times New Roman"/>
          <w:sz w:val="24"/>
          <w:szCs w:val="24"/>
        </w:rPr>
        <w:t>&amp;</w:t>
      </w:r>
      <w:r w:rsidR="008A6C75" w:rsidRPr="004224B8">
        <w:rPr>
          <w:rFonts w:ascii="Times New Roman" w:hAnsi="Times New Roman" w:cs="Times New Roman"/>
          <w:sz w:val="24"/>
          <w:szCs w:val="24"/>
          <w:lang w:val="en-US"/>
        </w:rPr>
        <w:t xml:space="preserve"> </w:t>
      </w:r>
      <w:r w:rsidRPr="004224B8">
        <w:rPr>
          <w:rFonts w:ascii="Times New Roman" w:hAnsi="Times New Roman" w:cs="Times New Roman"/>
          <w:sz w:val="24"/>
          <w:szCs w:val="24"/>
        </w:rPr>
        <w:t>Robertson</w:t>
      </w:r>
      <w:r w:rsidR="008A6C75" w:rsidRPr="004224B8">
        <w:rPr>
          <w:rFonts w:ascii="Times New Roman" w:hAnsi="Times New Roman" w:cs="Times New Roman"/>
          <w:sz w:val="24"/>
          <w:szCs w:val="24"/>
          <w:lang w:val="en-US"/>
        </w:rPr>
        <w:t>,</w:t>
      </w:r>
      <w:r w:rsidRPr="004224B8">
        <w:rPr>
          <w:rFonts w:ascii="Times New Roman" w:hAnsi="Times New Roman" w:cs="Times New Roman"/>
          <w:sz w:val="24"/>
          <w:szCs w:val="24"/>
        </w:rPr>
        <w:t xml:space="preserve"> M. </w:t>
      </w:r>
      <w:r w:rsidR="00301228" w:rsidRPr="004224B8">
        <w:rPr>
          <w:rFonts w:ascii="Times New Roman" w:hAnsi="Times New Roman" w:cs="Times New Roman"/>
          <w:sz w:val="24"/>
          <w:szCs w:val="24"/>
          <w:lang w:val="en-GB"/>
        </w:rPr>
        <w:t>(2021)</w:t>
      </w:r>
      <w:r w:rsidR="00301228" w:rsidRPr="004224B8">
        <w:rPr>
          <w:rFonts w:ascii="Times New Roman" w:hAnsi="Times New Roman" w:cs="Times New Roman"/>
          <w:sz w:val="24"/>
          <w:szCs w:val="24"/>
        </w:rPr>
        <w:t>.</w:t>
      </w:r>
      <w:r w:rsidR="00301228" w:rsidRPr="004224B8">
        <w:rPr>
          <w:rFonts w:ascii="Times New Roman" w:hAnsi="Times New Roman" w:cs="Times New Roman"/>
          <w:sz w:val="24"/>
          <w:szCs w:val="24"/>
          <w:lang w:val="en-GB"/>
        </w:rPr>
        <w:t xml:space="preserve"> </w:t>
      </w:r>
      <w:r w:rsidRPr="004224B8">
        <w:rPr>
          <w:rFonts w:ascii="Times New Roman" w:hAnsi="Times New Roman" w:cs="Times New Roman"/>
          <w:sz w:val="24"/>
          <w:szCs w:val="24"/>
        </w:rPr>
        <w:t>Dissection of the Contributing Factors to the Variable Response of Crop Yield to Surface Applied Lime in Australia. Agronomy</w:t>
      </w:r>
      <w:r w:rsidR="000F5113" w:rsidRPr="004224B8">
        <w:rPr>
          <w:rFonts w:ascii="Times New Roman" w:hAnsi="Times New Roman" w:cs="Times New Roman"/>
          <w:sz w:val="24"/>
          <w:szCs w:val="24"/>
          <w:lang w:val="en-US"/>
        </w:rPr>
        <w:t xml:space="preserve">, </w:t>
      </w:r>
      <w:r w:rsidRPr="004224B8">
        <w:rPr>
          <w:rFonts w:ascii="Times New Roman" w:hAnsi="Times New Roman" w:cs="Times New Roman"/>
          <w:sz w:val="24"/>
          <w:szCs w:val="24"/>
        </w:rPr>
        <w:t xml:space="preserve">11(5):829. </w:t>
      </w:r>
      <w:r w:rsidR="00086FBC" w:rsidRPr="004224B8">
        <w:rPr>
          <w:sz w:val="24"/>
          <w:szCs w:val="24"/>
        </w:rPr>
        <w:fldChar w:fldCharType="begin"/>
      </w:r>
      <w:r w:rsidR="00086FBC" w:rsidRPr="004224B8">
        <w:rPr>
          <w:sz w:val="24"/>
          <w:szCs w:val="24"/>
        </w:rPr>
        <w:instrText xml:space="preserve"> HYPERLINK "https://doi.org/10.3390/agronomy11050829" </w:instrText>
      </w:r>
      <w:r w:rsidR="00086FBC" w:rsidRPr="004224B8">
        <w:rPr>
          <w:sz w:val="24"/>
          <w:szCs w:val="24"/>
        </w:rPr>
        <w:fldChar w:fldCharType="separate"/>
      </w:r>
      <w:r w:rsidRPr="004224B8">
        <w:rPr>
          <w:rFonts w:ascii="Times New Roman" w:hAnsi="Times New Roman" w:cs="Times New Roman"/>
          <w:sz w:val="24"/>
          <w:szCs w:val="24"/>
        </w:rPr>
        <w:t>https://doi.org/10.3390/agronomy11050829</w:t>
      </w:r>
      <w:r w:rsidR="00086FBC" w:rsidRPr="004224B8">
        <w:rPr>
          <w:rFonts w:ascii="Times New Roman" w:hAnsi="Times New Roman" w:cs="Times New Roman"/>
          <w:sz w:val="24"/>
          <w:szCs w:val="24"/>
        </w:rPr>
        <w:fldChar w:fldCharType="end"/>
      </w:r>
    </w:p>
    <w:p w:rsidR="00987F1C" w:rsidRPr="004224B8" w:rsidRDefault="00987F1C" w:rsidP="004224B8">
      <w:pPr>
        <w:pStyle w:val="aa"/>
        <w:spacing w:after="0" w:line="240" w:lineRule="auto"/>
        <w:ind w:left="0" w:firstLine="426"/>
        <w:jc w:val="both"/>
        <w:rPr>
          <w:rFonts w:ascii="Times New Roman" w:hAnsi="Times New Roman" w:cs="Times New Roman"/>
          <w:sz w:val="24"/>
          <w:szCs w:val="24"/>
        </w:rPr>
      </w:pPr>
      <w:r w:rsidRPr="004224B8">
        <w:rPr>
          <w:rFonts w:ascii="Times New Roman" w:hAnsi="Times New Roman" w:cs="Times New Roman"/>
          <w:sz w:val="24"/>
          <w:szCs w:val="24"/>
        </w:rPr>
        <w:t>10. Hrytsaienko</w:t>
      </w:r>
      <w:r w:rsidR="00B65A9F" w:rsidRPr="004224B8">
        <w:rPr>
          <w:rFonts w:ascii="Times New Roman" w:hAnsi="Times New Roman" w:cs="Times New Roman"/>
          <w:sz w:val="24"/>
          <w:szCs w:val="24"/>
          <w:lang w:val="en-US"/>
        </w:rPr>
        <w:t>,</w:t>
      </w:r>
      <w:r w:rsidRPr="004224B8">
        <w:rPr>
          <w:rFonts w:ascii="Times New Roman" w:hAnsi="Times New Roman" w:cs="Times New Roman"/>
          <w:sz w:val="24"/>
          <w:szCs w:val="24"/>
        </w:rPr>
        <w:t xml:space="preserve"> Z.</w:t>
      </w:r>
      <w:r w:rsidR="008A6C75" w:rsidRPr="004224B8">
        <w:rPr>
          <w:rFonts w:ascii="Times New Roman" w:hAnsi="Times New Roman" w:cs="Times New Roman"/>
          <w:sz w:val="24"/>
          <w:szCs w:val="24"/>
          <w:lang w:val="en-US"/>
        </w:rPr>
        <w:t xml:space="preserve"> </w:t>
      </w:r>
      <w:r w:rsidRPr="004224B8">
        <w:rPr>
          <w:rFonts w:ascii="Times New Roman" w:hAnsi="Times New Roman" w:cs="Times New Roman"/>
          <w:sz w:val="24"/>
          <w:szCs w:val="24"/>
        </w:rPr>
        <w:t xml:space="preserve">M. </w:t>
      </w:r>
      <w:proofErr w:type="gramStart"/>
      <w:r w:rsidR="00FE3A99" w:rsidRPr="004224B8">
        <w:rPr>
          <w:rFonts w:ascii="Times New Roman" w:hAnsi="Times New Roman" w:cs="Times New Roman"/>
          <w:sz w:val="24"/>
          <w:szCs w:val="24"/>
          <w:lang w:val="en-GB"/>
        </w:rPr>
        <w:t>(2021)</w:t>
      </w:r>
      <w:r w:rsidR="00FE3A99" w:rsidRPr="004224B8">
        <w:rPr>
          <w:rFonts w:ascii="Times New Roman" w:hAnsi="Times New Roman" w:cs="Times New Roman"/>
          <w:sz w:val="24"/>
          <w:szCs w:val="24"/>
        </w:rPr>
        <w:t>.</w:t>
      </w:r>
      <w:r w:rsidR="00FE3A99" w:rsidRPr="004224B8">
        <w:rPr>
          <w:rFonts w:ascii="Times New Roman" w:hAnsi="Times New Roman" w:cs="Times New Roman"/>
          <w:sz w:val="24"/>
          <w:szCs w:val="24"/>
          <w:lang w:val="en-GB"/>
        </w:rPr>
        <w:t xml:space="preserve"> </w:t>
      </w:r>
      <w:r w:rsidRPr="004224B8">
        <w:rPr>
          <w:rFonts w:ascii="Times New Roman" w:hAnsi="Times New Roman" w:cs="Times New Roman"/>
          <w:sz w:val="24"/>
          <w:szCs w:val="24"/>
        </w:rPr>
        <w:t>Metody biolohichnykh ta ahrokhimichnykh doslidzhen roslyn i gruntiv.</w:t>
      </w:r>
      <w:proofErr w:type="gramEnd"/>
      <w:r w:rsidRPr="004224B8">
        <w:rPr>
          <w:rFonts w:ascii="Times New Roman" w:hAnsi="Times New Roman" w:cs="Times New Roman"/>
          <w:sz w:val="24"/>
          <w:szCs w:val="24"/>
        </w:rPr>
        <w:t xml:space="preserve"> </w:t>
      </w:r>
      <w:r w:rsidR="00FE3A99" w:rsidRPr="004224B8">
        <w:rPr>
          <w:rFonts w:ascii="Times New Roman" w:hAnsi="Times New Roman" w:cs="Times New Roman"/>
          <w:sz w:val="24"/>
          <w:szCs w:val="24"/>
        </w:rPr>
        <w:t>[</w:t>
      </w:r>
      <w:r w:rsidR="00C727D4" w:rsidRPr="004224B8">
        <w:rPr>
          <w:rFonts w:ascii="Times New Roman" w:hAnsi="Times New Roman" w:cs="Times New Roman"/>
          <w:sz w:val="24"/>
          <w:szCs w:val="24"/>
        </w:rPr>
        <w:t>Methods of biological and agrochemical research of plants and soils</w:t>
      </w:r>
      <w:r w:rsidR="00FE3A99" w:rsidRPr="004224B8">
        <w:rPr>
          <w:rFonts w:ascii="Times New Roman" w:hAnsi="Times New Roman" w:cs="Times New Roman"/>
          <w:sz w:val="24"/>
          <w:szCs w:val="24"/>
        </w:rPr>
        <w:t>].</w:t>
      </w:r>
      <w:r w:rsidR="00C727D4" w:rsidRPr="004224B8">
        <w:rPr>
          <w:rFonts w:ascii="Times New Roman" w:hAnsi="Times New Roman" w:cs="Times New Roman"/>
          <w:sz w:val="24"/>
          <w:szCs w:val="24"/>
        </w:rPr>
        <w:t xml:space="preserve"> </w:t>
      </w:r>
      <w:r w:rsidR="00FE3A99" w:rsidRPr="004224B8">
        <w:rPr>
          <w:rFonts w:ascii="Times New Roman" w:hAnsi="Times New Roman" w:cs="Times New Roman"/>
          <w:sz w:val="24"/>
          <w:szCs w:val="24"/>
        </w:rPr>
        <w:t xml:space="preserve">K.: ZAT „NIChLAVA, </w:t>
      </w:r>
      <w:r w:rsidRPr="004224B8">
        <w:rPr>
          <w:rFonts w:ascii="Times New Roman" w:hAnsi="Times New Roman" w:cs="Times New Roman"/>
          <w:sz w:val="24"/>
          <w:szCs w:val="24"/>
        </w:rPr>
        <w:t>17–18.</w:t>
      </w:r>
      <w:r w:rsidR="00FE3A99" w:rsidRPr="004224B8">
        <w:rPr>
          <w:rFonts w:ascii="Times New Roman" w:hAnsi="Times New Roman" w:cs="Times New Roman"/>
          <w:sz w:val="24"/>
          <w:szCs w:val="24"/>
        </w:rPr>
        <w:t xml:space="preserve"> [in Ukrainian].</w:t>
      </w:r>
    </w:p>
    <w:p w:rsidR="00987F1C" w:rsidRPr="004224B8" w:rsidRDefault="00987F1C" w:rsidP="004224B8">
      <w:pPr>
        <w:pStyle w:val="aa"/>
        <w:spacing w:after="0" w:line="240" w:lineRule="auto"/>
        <w:ind w:left="0" w:firstLine="426"/>
        <w:jc w:val="both"/>
        <w:rPr>
          <w:rFonts w:ascii="Times New Roman" w:hAnsi="Times New Roman" w:cs="Times New Roman"/>
          <w:sz w:val="24"/>
          <w:szCs w:val="24"/>
        </w:rPr>
      </w:pPr>
      <w:r w:rsidRPr="004224B8">
        <w:rPr>
          <w:rFonts w:ascii="Times New Roman" w:hAnsi="Times New Roman" w:cs="Times New Roman"/>
          <w:sz w:val="24"/>
          <w:szCs w:val="24"/>
        </w:rPr>
        <w:t>11. Polovyi</w:t>
      </w:r>
      <w:r w:rsidR="008A6C75" w:rsidRPr="004224B8">
        <w:rPr>
          <w:rFonts w:ascii="Times New Roman" w:hAnsi="Times New Roman" w:cs="Times New Roman"/>
          <w:sz w:val="24"/>
          <w:szCs w:val="24"/>
          <w:lang w:val="en-US"/>
        </w:rPr>
        <w:t>,</w:t>
      </w:r>
      <w:r w:rsidRPr="004224B8">
        <w:rPr>
          <w:rFonts w:ascii="Times New Roman" w:hAnsi="Times New Roman" w:cs="Times New Roman"/>
          <w:sz w:val="24"/>
          <w:szCs w:val="24"/>
        </w:rPr>
        <w:t xml:space="preserve"> V.</w:t>
      </w:r>
      <w:r w:rsidR="008A6C75" w:rsidRPr="004224B8">
        <w:rPr>
          <w:rFonts w:ascii="Times New Roman" w:hAnsi="Times New Roman" w:cs="Times New Roman"/>
          <w:sz w:val="24"/>
          <w:szCs w:val="24"/>
          <w:lang w:val="en-US"/>
        </w:rPr>
        <w:t xml:space="preserve"> </w:t>
      </w:r>
      <w:r w:rsidRPr="004224B8">
        <w:rPr>
          <w:rFonts w:ascii="Times New Roman" w:hAnsi="Times New Roman" w:cs="Times New Roman"/>
          <w:sz w:val="24"/>
          <w:szCs w:val="24"/>
        </w:rPr>
        <w:t xml:space="preserve">M., </w:t>
      </w:r>
      <w:proofErr w:type="gramStart"/>
      <w:r w:rsidR="00B65A9F" w:rsidRPr="004224B8">
        <w:rPr>
          <w:rFonts w:ascii="Times New Roman" w:hAnsi="Times New Roman" w:cs="Times New Roman"/>
          <w:sz w:val="24"/>
          <w:szCs w:val="24"/>
          <w:lang w:val="en-US"/>
        </w:rPr>
        <w:t xml:space="preserve">&amp; </w:t>
      </w:r>
      <w:r w:rsidRPr="004224B8">
        <w:rPr>
          <w:rFonts w:ascii="Times New Roman" w:hAnsi="Times New Roman" w:cs="Times New Roman"/>
          <w:sz w:val="24"/>
          <w:szCs w:val="24"/>
        </w:rPr>
        <w:t>Kulyk</w:t>
      </w:r>
      <w:r w:rsidR="008A6C75" w:rsidRPr="004224B8">
        <w:rPr>
          <w:rFonts w:ascii="Times New Roman" w:hAnsi="Times New Roman" w:cs="Times New Roman"/>
          <w:sz w:val="24"/>
          <w:szCs w:val="24"/>
          <w:lang w:val="en-US"/>
        </w:rPr>
        <w:t>,</w:t>
      </w:r>
      <w:r w:rsidRPr="004224B8">
        <w:rPr>
          <w:rFonts w:ascii="Times New Roman" w:hAnsi="Times New Roman" w:cs="Times New Roman"/>
          <w:sz w:val="24"/>
          <w:szCs w:val="24"/>
        </w:rPr>
        <w:t xml:space="preserve"> S. M. </w:t>
      </w:r>
      <w:r w:rsidR="00316C93" w:rsidRPr="004224B8">
        <w:rPr>
          <w:rFonts w:ascii="Times New Roman" w:hAnsi="Times New Roman" w:cs="Times New Roman"/>
          <w:sz w:val="24"/>
          <w:szCs w:val="24"/>
          <w:lang w:val="en-GB"/>
        </w:rPr>
        <w:t>(2019)</w:t>
      </w:r>
      <w:r w:rsidR="00316C93" w:rsidRPr="004224B8">
        <w:rPr>
          <w:rFonts w:ascii="Times New Roman" w:hAnsi="Times New Roman" w:cs="Times New Roman"/>
          <w:sz w:val="24"/>
          <w:szCs w:val="24"/>
        </w:rPr>
        <w:t>.</w:t>
      </w:r>
      <w:proofErr w:type="gramEnd"/>
      <w:r w:rsidR="00316C93" w:rsidRPr="004224B8">
        <w:rPr>
          <w:rFonts w:ascii="Times New Roman" w:hAnsi="Times New Roman" w:cs="Times New Roman"/>
          <w:sz w:val="24"/>
          <w:szCs w:val="24"/>
        </w:rPr>
        <w:t xml:space="preserve"> </w:t>
      </w:r>
      <w:r w:rsidRPr="004224B8">
        <w:rPr>
          <w:rFonts w:ascii="Times New Roman" w:hAnsi="Times New Roman" w:cs="Times New Roman"/>
          <w:sz w:val="24"/>
          <w:szCs w:val="24"/>
        </w:rPr>
        <w:t>Vplyv zastosuvannia khimichnykh meliorantiv ta udobrennia na produktyvnist pshenytsi ozymoi za vyroshchuvannia na dernovo-pidzolystomu grunti</w:t>
      </w:r>
      <w:r w:rsidR="00A3226D" w:rsidRPr="004224B8">
        <w:rPr>
          <w:rFonts w:ascii="Times New Roman" w:hAnsi="Times New Roman" w:cs="Times New Roman"/>
          <w:sz w:val="24"/>
          <w:szCs w:val="24"/>
        </w:rPr>
        <w:t xml:space="preserve"> v umovakh Zakhidnoho Polissia</w:t>
      </w:r>
      <w:r w:rsidR="008A6C75" w:rsidRPr="004224B8">
        <w:rPr>
          <w:rFonts w:ascii="Times New Roman" w:hAnsi="Times New Roman" w:cs="Times New Roman"/>
          <w:sz w:val="24"/>
          <w:szCs w:val="24"/>
          <w:lang w:val="en-US"/>
        </w:rPr>
        <w:t xml:space="preserve"> </w:t>
      </w:r>
      <w:r w:rsidR="008A6C75" w:rsidRPr="004224B8">
        <w:rPr>
          <w:rFonts w:ascii="Times New Roman" w:hAnsi="Times New Roman" w:cs="Times New Roman"/>
          <w:sz w:val="24"/>
          <w:szCs w:val="24"/>
        </w:rPr>
        <w:t>[The influence of chemical ameliorants and fertilizers on the productivity of winter wheat when grown on sod-podzolic soil in Western Polissia]</w:t>
      </w:r>
      <w:r w:rsidR="00A3226D" w:rsidRPr="004224B8">
        <w:rPr>
          <w:rFonts w:ascii="Times New Roman" w:hAnsi="Times New Roman" w:cs="Times New Roman"/>
          <w:sz w:val="24"/>
          <w:szCs w:val="24"/>
        </w:rPr>
        <w:t xml:space="preserve">. </w:t>
      </w:r>
      <w:r w:rsidR="008A6C75" w:rsidRPr="004224B8">
        <w:rPr>
          <w:rFonts w:ascii="Times New Roman" w:hAnsi="Times New Roman" w:cs="Times New Roman"/>
          <w:i/>
          <w:sz w:val="24"/>
          <w:szCs w:val="24"/>
        </w:rPr>
        <w:t xml:space="preserve">Perspektyvni napriamy ta innovatsiini dosiahnennia ahrarnoi nauky: </w:t>
      </w:r>
      <w:r w:rsidR="008A6C75" w:rsidRPr="004224B8">
        <w:rPr>
          <w:rFonts w:ascii="Times New Roman" w:hAnsi="Times New Roman" w:cs="Times New Roman"/>
          <w:sz w:val="24"/>
          <w:szCs w:val="24"/>
          <w:lang w:val="en-US"/>
        </w:rPr>
        <w:t>m</w:t>
      </w:r>
      <w:r w:rsidRPr="004224B8">
        <w:rPr>
          <w:rFonts w:ascii="Times New Roman" w:hAnsi="Times New Roman" w:cs="Times New Roman"/>
          <w:sz w:val="24"/>
          <w:szCs w:val="24"/>
        </w:rPr>
        <w:t>aterialy Vseukrainskoi naukovo-praktychnoi internet-konferentsii, prysviachenoi 145- richchiu vid zasnuvannia kafed</w:t>
      </w:r>
      <w:r w:rsidR="008A6C75" w:rsidRPr="004224B8">
        <w:rPr>
          <w:rFonts w:ascii="Times New Roman" w:hAnsi="Times New Roman" w:cs="Times New Roman"/>
          <w:sz w:val="24"/>
          <w:szCs w:val="24"/>
        </w:rPr>
        <w:t>ry botaniky ta zakhystu roslyn.</w:t>
      </w:r>
      <w:r w:rsidR="00A3226D" w:rsidRPr="004224B8">
        <w:rPr>
          <w:rFonts w:ascii="Times New Roman" w:hAnsi="Times New Roman" w:cs="Times New Roman"/>
          <w:sz w:val="24"/>
          <w:szCs w:val="24"/>
        </w:rPr>
        <w:t xml:space="preserve"> </w:t>
      </w:r>
      <w:r w:rsidR="00316C93" w:rsidRPr="004224B8">
        <w:rPr>
          <w:rFonts w:ascii="Times New Roman" w:hAnsi="Times New Roman" w:cs="Times New Roman"/>
          <w:sz w:val="24"/>
          <w:szCs w:val="24"/>
        </w:rPr>
        <w:t xml:space="preserve">Kherson: DVNZ «KhDAU», </w:t>
      </w:r>
      <w:r w:rsidRPr="004224B8">
        <w:rPr>
          <w:rFonts w:ascii="Times New Roman" w:hAnsi="Times New Roman" w:cs="Times New Roman"/>
          <w:sz w:val="24"/>
          <w:szCs w:val="24"/>
        </w:rPr>
        <w:t xml:space="preserve">214-216. </w:t>
      </w:r>
      <w:r w:rsidR="008A6C75" w:rsidRPr="004224B8">
        <w:rPr>
          <w:rFonts w:ascii="Times New Roman" w:hAnsi="Times New Roman" w:cs="Times New Roman"/>
          <w:sz w:val="24"/>
          <w:szCs w:val="24"/>
        </w:rPr>
        <w:t>Retrieved from:</w:t>
      </w:r>
      <w:r w:rsidR="008A6C75" w:rsidRPr="004224B8">
        <w:rPr>
          <w:rFonts w:ascii="Times New Roman" w:hAnsi="Times New Roman" w:cs="Times New Roman"/>
          <w:sz w:val="24"/>
          <w:szCs w:val="24"/>
          <w:lang w:val="en-US"/>
        </w:rPr>
        <w:t xml:space="preserve"> </w:t>
      </w:r>
      <w:hyperlink r:id="rId14" w:history="1">
        <w:r w:rsidRPr="004224B8">
          <w:rPr>
            <w:rStyle w:val="a3"/>
            <w:rFonts w:ascii="Times New Roman" w:hAnsi="Times New Roman" w:cs="Times New Roman"/>
            <w:sz w:val="24"/>
            <w:szCs w:val="24"/>
          </w:rPr>
          <w:t>https://dspace.ksaeu.kherson.ua/bitstream/handle/123456789/2961</w:t>
        </w:r>
      </w:hyperlink>
      <w:r w:rsidR="00316C93" w:rsidRPr="004224B8">
        <w:rPr>
          <w:rFonts w:ascii="Times New Roman" w:hAnsi="Times New Roman" w:cs="Times New Roman"/>
          <w:sz w:val="24"/>
          <w:szCs w:val="24"/>
        </w:rPr>
        <w:t xml:space="preserve"> [in Ukrainian].</w:t>
      </w:r>
    </w:p>
    <w:p w:rsidR="00987F1C" w:rsidRPr="004224B8" w:rsidRDefault="00987F1C" w:rsidP="004224B8">
      <w:pPr>
        <w:pStyle w:val="aa"/>
        <w:spacing w:after="0" w:line="240" w:lineRule="auto"/>
        <w:ind w:left="0" w:firstLine="426"/>
        <w:jc w:val="both"/>
        <w:rPr>
          <w:rFonts w:ascii="Times New Roman" w:hAnsi="Times New Roman" w:cs="Times New Roman"/>
          <w:sz w:val="24"/>
          <w:szCs w:val="24"/>
        </w:rPr>
      </w:pPr>
      <w:r w:rsidRPr="004224B8">
        <w:rPr>
          <w:rFonts w:ascii="Times New Roman" w:hAnsi="Times New Roman" w:cs="Times New Roman"/>
          <w:sz w:val="24"/>
          <w:szCs w:val="24"/>
        </w:rPr>
        <w:t>12. Hospodarenko</w:t>
      </w:r>
      <w:r w:rsidR="008A6C75" w:rsidRPr="004224B8">
        <w:rPr>
          <w:rFonts w:ascii="Times New Roman" w:hAnsi="Times New Roman" w:cs="Times New Roman"/>
          <w:sz w:val="24"/>
          <w:szCs w:val="24"/>
          <w:lang w:val="en-US"/>
        </w:rPr>
        <w:t>,</w:t>
      </w:r>
      <w:r w:rsidRPr="004224B8">
        <w:rPr>
          <w:rFonts w:ascii="Times New Roman" w:hAnsi="Times New Roman" w:cs="Times New Roman"/>
          <w:sz w:val="24"/>
          <w:szCs w:val="24"/>
        </w:rPr>
        <w:t xml:space="preserve"> H., Karnaukh</w:t>
      </w:r>
      <w:r w:rsidR="008A6C75" w:rsidRPr="004224B8">
        <w:rPr>
          <w:rFonts w:ascii="Times New Roman" w:hAnsi="Times New Roman" w:cs="Times New Roman"/>
          <w:sz w:val="24"/>
          <w:szCs w:val="24"/>
          <w:lang w:val="en-US"/>
        </w:rPr>
        <w:t>,</w:t>
      </w:r>
      <w:r w:rsidRPr="004224B8">
        <w:rPr>
          <w:rFonts w:ascii="Times New Roman" w:hAnsi="Times New Roman" w:cs="Times New Roman"/>
          <w:sz w:val="24"/>
          <w:szCs w:val="24"/>
        </w:rPr>
        <w:t xml:space="preserve"> O., </w:t>
      </w:r>
      <w:r w:rsidR="003F114D" w:rsidRPr="004224B8">
        <w:rPr>
          <w:rFonts w:ascii="Times New Roman" w:hAnsi="Times New Roman" w:cs="Times New Roman"/>
          <w:sz w:val="24"/>
          <w:szCs w:val="24"/>
        </w:rPr>
        <w:t>&amp;</w:t>
      </w:r>
      <w:r w:rsidR="003F114D" w:rsidRPr="004224B8">
        <w:rPr>
          <w:rFonts w:ascii="Times New Roman" w:hAnsi="Times New Roman" w:cs="Times New Roman"/>
          <w:sz w:val="24"/>
          <w:szCs w:val="24"/>
          <w:lang w:val="en-US"/>
        </w:rPr>
        <w:t xml:space="preserve"> </w:t>
      </w:r>
      <w:r w:rsidRPr="004224B8">
        <w:rPr>
          <w:rFonts w:ascii="Times New Roman" w:hAnsi="Times New Roman" w:cs="Times New Roman"/>
          <w:sz w:val="24"/>
          <w:szCs w:val="24"/>
        </w:rPr>
        <w:t>Alexander</w:t>
      </w:r>
      <w:r w:rsidR="008A6C75" w:rsidRPr="004224B8">
        <w:rPr>
          <w:rFonts w:ascii="Times New Roman" w:hAnsi="Times New Roman" w:cs="Times New Roman"/>
          <w:sz w:val="24"/>
          <w:szCs w:val="24"/>
          <w:lang w:val="en-US"/>
        </w:rPr>
        <w:t>,</w:t>
      </w:r>
      <w:r w:rsidRPr="004224B8">
        <w:rPr>
          <w:rFonts w:ascii="Times New Roman" w:hAnsi="Times New Roman" w:cs="Times New Roman"/>
          <w:sz w:val="24"/>
          <w:szCs w:val="24"/>
        </w:rPr>
        <w:t xml:space="preserve"> A. </w:t>
      </w:r>
      <w:r w:rsidR="000F5113" w:rsidRPr="004224B8">
        <w:rPr>
          <w:rFonts w:ascii="Times New Roman" w:hAnsi="Times New Roman" w:cs="Times New Roman"/>
          <w:sz w:val="24"/>
          <w:szCs w:val="24"/>
        </w:rPr>
        <w:t xml:space="preserve">(2020). </w:t>
      </w:r>
      <w:r w:rsidRPr="004224B8">
        <w:rPr>
          <w:rFonts w:ascii="Times New Roman" w:hAnsi="Times New Roman" w:cs="Times New Roman"/>
          <w:sz w:val="24"/>
          <w:szCs w:val="24"/>
        </w:rPr>
        <w:t xml:space="preserve">Mikroelementy i dobryva v zhyvlenni roslyn </w:t>
      </w:r>
      <w:r w:rsidR="0017013B" w:rsidRPr="004224B8">
        <w:rPr>
          <w:rFonts w:ascii="Times New Roman" w:hAnsi="Times New Roman" w:cs="Times New Roman"/>
          <w:sz w:val="24"/>
          <w:szCs w:val="24"/>
        </w:rPr>
        <w:t>[Trace elements and fertilizers in plant nutrition].</w:t>
      </w:r>
      <w:r w:rsidR="00AF0269" w:rsidRPr="004224B8">
        <w:rPr>
          <w:rFonts w:ascii="Times New Roman" w:hAnsi="Times New Roman" w:cs="Times New Roman"/>
          <w:sz w:val="24"/>
          <w:szCs w:val="24"/>
        </w:rPr>
        <w:t xml:space="preserve"> </w:t>
      </w:r>
      <w:r w:rsidRPr="004224B8">
        <w:rPr>
          <w:rFonts w:ascii="Times New Roman" w:hAnsi="Times New Roman" w:cs="Times New Roman"/>
          <w:sz w:val="24"/>
          <w:szCs w:val="24"/>
        </w:rPr>
        <w:t>H. Hospodarenk</w:t>
      </w:r>
      <w:r w:rsidR="000F5113" w:rsidRPr="004224B8">
        <w:rPr>
          <w:rFonts w:ascii="Times New Roman" w:hAnsi="Times New Roman" w:cs="Times New Roman"/>
          <w:sz w:val="24"/>
          <w:szCs w:val="24"/>
          <w:lang w:val="en-US"/>
        </w:rPr>
        <w:t>o</w:t>
      </w:r>
      <w:r w:rsidR="0017013B" w:rsidRPr="004224B8">
        <w:rPr>
          <w:rFonts w:ascii="Times New Roman" w:hAnsi="Times New Roman" w:cs="Times New Roman"/>
          <w:sz w:val="24"/>
          <w:szCs w:val="24"/>
        </w:rPr>
        <w:t xml:space="preserve"> (Ed.).</w:t>
      </w:r>
      <w:r w:rsidRPr="004224B8">
        <w:rPr>
          <w:rFonts w:ascii="Times New Roman" w:hAnsi="Times New Roman" w:cs="Times New Roman"/>
          <w:sz w:val="24"/>
          <w:szCs w:val="24"/>
        </w:rPr>
        <w:t xml:space="preserve"> Kamianets-Podilskyi: TO</w:t>
      </w:r>
      <w:r w:rsidR="0017013B" w:rsidRPr="004224B8">
        <w:rPr>
          <w:rFonts w:ascii="Times New Roman" w:hAnsi="Times New Roman" w:cs="Times New Roman"/>
          <w:sz w:val="24"/>
          <w:szCs w:val="24"/>
        </w:rPr>
        <w:t>V Drukarnia «Ruta». 348  p. [in Ukrainian].</w:t>
      </w:r>
    </w:p>
    <w:p w:rsidR="00987F1C" w:rsidRDefault="00987F1C" w:rsidP="00491681">
      <w:pPr>
        <w:spacing w:after="0" w:line="240" w:lineRule="auto"/>
        <w:rPr>
          <w:rFonts w:ascii="Times New Roman" w:hAnsi="Times New Roman" w:cs="Times New Roman"/>
          <w:b/>
          <w:sz w:val="28"/>
          <w:szCs w:val="28"/>
          <w:lang w:val="en-US"/>
        </w:rPr>
      </w:pPr>
    </w:p>
    <w:p w:rsidR="00380E71" w:rsidRPr="00380E71" w:rsidRDefault="00380E71" w:rsidP="00491681">
      <w:pPr>
        <w:spacing w:after="0" w:line="240" w:lineRule="auto"/>
        <w:rPr>
          <w:rFonts w:ascii="Times New Roman" w:hAnsi="Times New Roman" w:cs="Times New Roman"/>
          <w:b/>
          <w:sz w:val="28"/>
          <w:szCs w:val="28"/>
          <w:lang w:val="en-US"/>
        </w:rPr>
      </w:pPr>
    </w:p>
    <w:p w:rsidR="00E42CAA" w:rsidRDefault="00E42CAA" w:rsidP="00491681">
      <w:pPr>
        <w:spacing w:after="0" w:line="240" w:lineRule="auto"/>
        <w:rPr>
          <w:rFonts w:ascii="Times New Roman" w:hAnsi="Times New Roman" w:cs="Times New Roman"/>
          <w:b/>
          <w:sz w:val="24"/>
          <w:szCs w:val="24"/>
          <w:lang w:val="en-US"/>
        </w:rPr>
      </w:pPr>
      <w:r w:rsidRPr="00380E71">
        <w:rPr>
          <w:rFonts w:ascii="Times New Roman" w:hAnsi="Times New Roman" w:cs="Times New Roman"/>
          <w:b/>
          <w:sz w:val="24"/>
          <w:szCs w:val="24"/>
        </w:rPr>
        <w:t>УДК 631.8/631.821:633.11:</w:t>
      </w:r>
      <w:r w:rsidRPr="00380E71">
        <w:rPr>
          <w:rFonts w:ascii="Times New Roman" w:hAnsi="Times New Roman" w:cs="Times New Roman"/>
          <w:b/>
          <w:color w:val="000000"/>
          <w:sz w:val="24"/>
          <w:szCs w:val="24"/>
          <w:shd w:val="clear" w:color="auto" w:fill="EAEAEA"/>
        </w:rPr>
        <w:t xml:space="preserve"> </w:t>
      </w:r>
      <w:r w:rsidRPr="00380E71">
        <w:rPr>
          <w:rFonts w:ascii="Times New Roman" w:hAnsi="Times New Roman" w:cs="Times New Roman"/>
          <w:b/>
          <w:sz w:val="24"/>
          <w:szCs w:val="24"/>
        </w:rPr>
        <w:t>631.445.21</w:t>
      </w:r>
    </w:p>
    <w:p w:rsidR="00380E71" w:rsidRPr="00380E71" w:rsidRDefault="00380E71" w:rsidP="00491681">
      <w:pPr>
        <w:spacing w:after="0" w:line="240" w:lineRule="auto"/>
        <w:rPr>
          <w:rFonts w:ascii="Times New Roman" w:hAnsi="Times New Roman" w:cs="Times New Roman"/>
          <w:b/>
          <w:sz w:val="20"/>
          <w:szCs w:val="20"/>
          <w:lang w:val="en-US"/>
        </w:rPr>
      </w:pPr>
    </w:p>
    <w:p w:rsidR="00E42CAA" w:rsidRPr="00380E71" w:rsidRDefault="00491681" w:rsidP="00491681">
      <w:pPr>
        <w:spacing w:after="0" w:line="240" w:lineRule="auto"/>
        <w:jc w:val="center"/>
        <w:rPr>
          <w:rFonts w:ascii="Times New Roman" w:hAnsi="Times New Roman" w:cs="Times New Roman"/>
          <w:b/>
          <w:sz w:val="28"/>
          <w:szCs w:val="28"/>
        </w:rPr>
      </w:pPr>
      <w:r w:rsidRPr="00380E71">
        <w:rPr>
          <w:rFonts w:ascii="Times New Roman" w:hAnsi="Times New Roman" w:cs="Times New Roman"/>
          <w:b/>
          <w:sz w:val="28"/>
          <w:szCs w:val="28"/>
        </w:rPr>
        <w:t>РЕАКЦІЯ УРОЖАЙНОСТІ ТА ЯКОСТІ ПШЕНИЦІ ОЗИМОЇ НА РІЗНІ НОРМИ ВАПНА НА ДЕРНОВО–ПІДЗОЛИСТОМУ ҐРУНТІ</w:t>
      </w:r>
    </w:p>
    <w:p w:rsidR="00380E71" w:rsidRPr="00380E71" w:rsidRDefault="00380E71" w:rsidP="00380E71">
      <w:pPr>
        <w:spacing w:after="0" w:line="240" w:lineRule="auto"/>
        <w:jc w:val="both"/>
        <w:rPr>
          <w:rFonts w:ascii="Times New Roman" w:eastAsia="Calibri" w:hAnsi="Times New Roman" w:cs="Times New Roman"/>
          <w:sz w:val="20"/>
          <w:szCs w:val="20"/>
        </w:rPr>
      </w:pPr>
    </w:p>
    <w:p w:rsidR="00380E71" w:rsidRPr="00380E71" w:rsidRDefault="00380E71" w:rsidP="00380E71">
      <w:pPr>
        <w:spacing w:after="0" w:line="240" w:lineRule="auto"/>
        <w:rPr>
          <w:rFonts w:ascii="Times New Roman" w:eastAsia="Calibri" w:hAnsi="Times New Roman" w:cs="Times New Roman"/>
          <w:b/>
          <w:sz w:val="24"/>
          <w:szCs w:val="28"/>
          <w:vertAlign w:val="superscript"/>
        </w:rPr>
      </w:pPr>
      <w:r w:rsidRPr="00380E71">
        <w:rPr>
          <w:rFonts w:ascii="Times New Roman" w:eastAsia="Calibri" w:hAnsi="Times New Roman" w:cs="Times New Roman"/>
          <w:b/>
          <w:sz w:val="24"/>
          <w:szCs w:val="28"/>
        </w:rPr>
        <w:t>М.Й. Шевчук</w:t>
      </w:r>
      <w:r w:rsidRPr="00380E71">
        <w:rPr>
          <w:rFonts w:ascii="Times New Roman" w:eastAsia="Calibri" w:hAnsi="Times New Roman" w:cs="Times New Roman"/>
          <w:b/>
          <w:sz w:val="24"/>
          <w:szCs w:val="28"/>
          <w:vertAlign w:val="superscript"/>
        </w:rPr>
        <w:t>1</w:t>
      </w:r>
      <w:r w:rsidRPr="00380E71">
        <w:rPr>
          <w:rFonts w:ascii="Times New Roman" w:eastAsia="Calibri" w:hAnsi="Times New Roman" w:cs="Times New Roman"/>
          <w:b/>
          <w:sz w:val="24"/>
          <w:szCs w:val="28"/>
        </w:rPr>
        <w:t>, докт. с.-г. наук, С.М. Голуб</w:t>
      </w:r>
      <w:r w:rsidRPr="00380E71">
        <w:rPr>
          <w:rFonts w:ascii="Times New Roman" w:eastAsia="Calibri" w:hAnsi="Times New Roman" w:cs="Times New Roman"/>
          <w:b/>
          <w:sz w:val="24"/>
          <w:szCs w:val="28"/>
          <w:vertAlign w:val="superscript"/>
        </w:rPr>
        <w:t>2</w:t>
      </w:r>
      <w:r w:rsidRPr="00380E71">
        <w:rPr>
          <w:rFonts w:ascii="Times New Roman" w:eastAsia="Calibri" w:hAnsi="Times New Roman" w:cs="Times New Roman"/>
          <w:b/>
          <w:sz w:val="24"/>
          <w:szCs w:val="28"/>
        </w:rPr>
        <w:t>, канд. с-г. наук, Г.Ф. Ровна</w:t>
      </w:r>
      <w:r w:rsidRPr="00380E71">
        <w:rPr>
          <w:rFonts w:ascii="Times New Roman" w:eastAsia="Calibri" w:hAnsi="Times New Roman" w:cs="Times New Roman"/>
          <w:b/>
          <w:sz w:val="24"/>
          <w:szCs w:val="28"/>
          <w:vertAlign w:val="superscript"/>
        </w:rPr>
        <w:t>3</w:t>
      </w:r>
    </w:p>
    <w:p w:rsidR="00380E71" w:rsidRPr="00380E71" w:rsidRDefault="00380E71" w:rsidP="00380E71">
      <w:pPr>
        <w:spacing w:after="0" w:line="240" w:lineRule="auto"/>
        <w:rPr>
          <w:rFonts w:ascii="Times New Roman" w:eastAsia="Calibri" w:hAnsi="Times New Roman" w:cs="Times New Roman"/>
          <w:bCs/>
          <w:sz w:val="20"/>
          <w:szCs w:val="20"/>
          <w:lang w:val="ru-RU" w:eastAsia="uk-UA"/>
        </w:rPr>
      </w:pPr>
      <w:r w:rsidRPr="00380E71">
        <w:rPr>
          <w:rFonts w:ascii="Times New Roman" w:eastAsia="Calibri" w:hAnsi="Times New Roman" w:cs="Times New Roman"/>
          <w:bCs/>
          <w:sz w:val="20"/>
          <w:szCs w:val="20"/>
          <w:vertAlign w:val="superscript"/>
          <w:lang w:eastAsia="uk-UA"/>
        </w:rPr>
        <w:t>1</w:t>
      </w:r>
      <w:r w:rsidRPr="00380E71">
        <w:rPr>
          <w:rFonts w:ascii="Times New Roman" w:eastAsia="Calibri" w:hAnsi="Times New Roman" w:cs="Times New Roman"/>
          <w:bCs/>
          <w:sz w:val="20"/>
          <w:szCs w:val="20"/>
          <w:vertAlign w:val="superscript"/>
          <w:lang w:val="ru-RU" w:eastAsia="uk-UA"/>
        </w:rPr>
        <w:t xml:space="preserve"> </w:t>
      </w:r>
      <w:r w:rsidRPr="00380E71">
        <w:rPr>
          <w:rFonts w:ascii="Times New Roman" w:eastAsia="Calibri" w:hAnsi="Times New Roman" w:cs="Times New Roman"/>
          <w:bCs/>
          <w:sz w:val="20"/>
          <w:szCs w:val="20"/>
          <w:lang w:eastAsia="uk-UA"/>
        </w:rPr>
        <w:t>Волинський національний університет імені Лесі Українки</w:t>
      </w:r>
      <w:r w:rsidRPr="00380E71">
        <w:rPr>
          <w:rFonts w:ascii="Times New Roman" w:eastAsia="Calibri" w:hAnsi="Times New Roman" w:cs="Times New Roman"/>
          <w:bCs/>
          <w:sz w:val="20"/>
          <w:szCs w:val="20"/>
          <w:lang w:val="ru-RU" w:eastAsia="uk-UA"/>
        </w:rPr>
        <w:t>, 43025, м. Луцьк, Укра</w:t>
      </w:r>
      <w:r w:rsidRPr="00380E71">
        <w:rPr>
          <w:rFonts w:ascii="Times New Roman" w:eastAsia="Calibri" w:hAnsi="Times New Roman" w:cs="Times New Roman"/>
          <w:bCs/>
          <w:sz w:val="20"/>
          <w:szCs w:val="20"/>
          <w:lang w:eastAsia="uk-UA"/>
        </w:rPr>
        <w:t>ї</w:t>
      </w:r>
      <w:r w:rsidRPr="00380E71">
        <w:rPr>
          <w:rFonts w:ascii="Times New Roman" w:eastAsia="Calibri" w:hAnsi="Times New Roman" w:cs="Times New Roman"/>
          <w:bCs/>
          <w:sz w:val="20"/>
          <w:szCs w:val="20"/>
          <w:lang w:val="ru-RU" w:eastAsia="uk-UA"/>
        </w:rPr>
        <w:t>на;</w:t>
      </w:r>
    </w:p>
    <w:p w:rsidR="00380E71" w:rsidRPr="00380E71" w:rsidRDefault="00380E71" w:rsidP="00380E71">
      <w:pPr>
        <w:spacing w:after="0" w:line="240" w:lineRule="auto"/>
        <w:rPr>
          <w:rFonts w:ascii="Times New Roman" w:eastAsia="Calibri" w:hAnsi="Times New Roman" w:cs="Times New Roman"/>
          <w:bCs/>
          <w:sz w:val="20"/>
          <w:szCs w:val="20"/>
          <w:lang w:eastAsia="uk-UA"/>
        </w:rPr>
      </w:pPr>
      <w:r w:rsidRPr="00380E71">
        <w:rPr>
          <w:rFonts w:ascii="Calibri" w:eastAsia="Calibri" w:hAnsi="Calibri" w:cs="Times New Roman"/>
          <w:sz w:val="20"/>
          <w:szCs w:val="20"/>
          <w:lang w:val="ru-RU"/>
        </w:rPr>
        <w:t xml:space="preserve">  </w:t>
      </w:r>
      <w:hyperlink r:id="rId15" w:history="1">
        <w:r w:rsidRPr="00380E71">
          <w:rPr>
            <w:rFonts w:ascii="Times New Roman" w:eastAsia="Calibri" w:hAnsi="Times New Roman" w:cs="Times New Roman"/>
            <w:bCs/>
            <w:sz w:val="20"/>
            <w:szCs w:val="20"/>
            <w:lang w:eastAsia="uk-UA"/>
          </w:rPr>
          <w:t>https://orcid.org/0009-0007-0768-6550</w:t>
        </w:r>
      </w:hyperlink>
      <w:r w:rsidRPr="00380E71">
        <w:rPr>
          <w:rFonts w:ascii="Times New Roman" w:eastAsia="Calibri" w:hAnsi="Times New Roman" w:cs="Times New Roman"/>
          <w:bCs/>
          <w:sz w:val="20"/>
          <w:szCs w:val="20"/>
          <w:lang w:eastAsia="uk-UA"/>
        </w:rPr>
        <w:t xml:space="preserve">; e-mail: </w:t>
      </w:r>
      <w:hyperlink r:id="rId16" w:history="1">
        <w:r w:rsidRPr="00380E71">
          <w:rPr>
            <w:rFonts w:ascii="Times New Roman" w:eastAsia="Calibri" w:hAnsi="Times New Roman" w:cs="Times New Roman"/>
            <w:bCs/>
            <w:sz w:val="20"/>
            <w:szCs w:val="20"/>
          </w:rPr>
          <w:t>Shevchuk</w:t>
        </w:r>
        <w:r w:rsidRPr="00380E71">
          <w:rPr>
            <w:rFonts w:ascii="Times New Roman" w:eastAsia="Calibri" w:hAnsi="Times New Roman" w:cs="Times New Roman"/>
            <w:sz w:val="20"/>
            <w:szCs w:val="20"/>
          </w:rPr>
          <w:t>.Myhaylo@vnu.edu.ua</w:t>
        </w:r>
      </w:hyperlink>
      <w:r w:rsidRPr="00380E71">
        <w:rPr>
          <w:rFonts w:ascii="Times New Roman" w:eastAsia="Calibri" w:hAnsi="Times New Roman" w:cs="Times New Roman"/>
          <w:sz w:val="20"/>
          <w:szCs w:val="20"/>
        </w:rPr>
        <w:t xml:space="preserve"> </w:t>
      </w:r>
    </w:p>
    <w:p w:rsidR="00380E71" w:rsidRPr="00380E71" w:rsidRDefault="00380E71" w:rsidP="00380E71">
      <w:pPr>
        <w:spacing w:after="0" w:line="240" w:lineRule="auto"/>
        <w:rPr>
          <w:rFonts w:ascii="Times New Roman" w:eastAsia="Calibri" w:hAnsi="Times New Roman" w:cs="Times New Roman"/>
          <w:bCs/>
          <w:sz w:val="20"/>
          <w:szCs w:val="20"/>
          <w:lang w:val="ru-RU" w:eastAsia="uk-UA"/>
        </w:rPr>
      </w:pPr>
      <w:r w:rsidRPr="00380E71">
        <w:rPr>
          <w:rFonts w:ascii="Times New Roman" w:eastAsia="Calibri" w:hAnsi="Times New Roman" w:cs="Times New Roman"/>
          <w:bCs/>
          <w:sz w:val="20"/>
          <w:szCs w:val="20"/>
          <w:vertAlign w:val="superscript"/>
          <w:lang w:eastAsia="uk-UA"/>
        </w:rPr>
        <w:t>2</w:t>
      </w:r>
      <w:r w:rsidRPr="00380E71">
        <w:rPr>
          <w:rFonts w:ascii="Times New Roman" w:eastAsia="Calibri" w:hAnsi="Times New Roman" w:cs="Times New Roman"/>
          <w:bCs/>
          <w:sz w:val="20"/>
          <w:szCs w:val="20"/>
          <w:vertAlign w:val="superscript"/>
          <w:lang w:val="ru-RU" w:eastAsia="uk-UA"/>
        </w:rPr>
        <w:t xml:space="preserve"> </w:t>
      </w:r>
      <w:r w:rsidRPr="00380E71">
        <w:rPr>
          <w:rFonts w:ascii="Times New Roman" w:eastAsia="Calibri" w:hAnsi="Times New Roman" w:cs="Times New Roman"/>
          <w:bCs/>
          <w:sz w:val="20"/>
          <w:szCs w:val="20"/>
          <w:lang w:eastAsia="uk-UA"/>
        </w:rPr>
        <w:t>Волинський національний університет імені Лесі Українки, 43025, м. Луцьк, Україна</w:t>
      </w:r>
      <w:r w:rsidRPr="00380E71">
        <w:rPr>
          <w:rFonts w:ascii="Times New Roman" w:eastAsia="Calibri" w:hAnsi="Times New Roman" w:cs="Times New Roman"/>
          <w:bCs/>
          <w:sz w:val="20"/>
          <w:szCs w:val="20"/>
          <w:lang w:val="ru-RU" w:eastAsia="uk-UA"/>
        </w:rPr>
        <w:t>;</w:t>
      </w:r>
    </w:p>
    <w:p w:rsidR="00380E71" w:rsidRPr="00380E71" w:rsidRDefault="00380E71" w:rsidP="00380E71">
      <w:pPr>
        <w:spacing w:after="0" w:line="240" w:lineRule="auto"/>
        <w:rPr>
          <w:rFonts w:ascii="Times New Roman" w:eastAsia="Calibri" w:hAnsi="Times New Roman" w:cs="Times New Roman"/>
          <w:bCs/>
          <w:sz w:val="20"/>
          <w:szCs w:val="20"/>
          <w:lang w:eastAsia="uk-UA"/>
        </w:rPr>
      </w:pPr>
      <w:r w:rsidRPr="00835DB8">
        <w:rPr>
          <w:rFonts w:ascii="Calibri" w:eastAsia="Calibri" w:hAnsi="Calibri" w:cs="Times New Roman"/>
          <w:sz w:val="20"/>
          <w:szCs w:val="20"/>
          <w:lang w:val="ru-RU"/>
        </w:rPr>
        <w:t xml:space="preserve">  </w:t>
      </w:r>
      <w:hyperlink r:id="rId17" w:history="1">
        <w:r w:rsidRPr="00380E71">
          <w:rPr>
            <w:rFonts w:ascii="Times New Roman" w:eastAsia="Calibri" w:hAnsi="Times New Roman" w:cs="Times New Roman"/>
            <w:bCs/>
            <w:sz w:val="20"/>
            <w:szCs w:val="20"/>
            <w:lang w:eastAsia="uk-UA"/>
          </w:rPr>
          <w:t>https://orcid.org/0000-0001-6204-2570</w:t>
        </w:r>
      </w:hyperlink>
      <w:r w:rsidRPr="00380E71">
        <w:rPr>
          <w:rFonts w:ascii="Times New Roman" w:eastAsia="Calibri" w:hAnsi="Times New Roman" w:cs="Times New Roman"/>
          <w:bCs/>
          <w:sz w:val="20"/>
          <w:szCs w:val="20"/>
          <w:lang w:val="en-US" w:eastAsia="uk-UA"/>
        </w:rPr>
        <w:t xml:space="preserve">; </w:t>
      </w:r>
      <w:r w:rsidRPr="00380E71">
        <w:rPr>
          <w:rFonts w:ascii="Times New Roman" w:eastAsia="Calibri" w:hAnsi="Times New Roman" w:cs="Times New Roman"/>
          <w:bCs/>
          <w:sz w:val="20"/>
          <w:szCs w:val="20"/>
          <w:lang w:eastAsia="uk-UA"/>
        </w:rPr>
        <w:t xml:space="preserve">e-mail: </w:t>
      </w:r>
      <w:hyperlink r:id="rId18" w:history="1">
        <w:r w:rsidRPr="00380E71">
          <w:rPr>
            <w:rFonts w:ascii="Times New Roman" w:eastAsia="Calibri" w:hAnsi="Times New Roman" w:cs="Times New Roman"/>
            <w:bCs/>
            <w:sz w:val="20"/>
            <w:szCs w:val="20"/>
            <w:lang w:eastAsia="uk-UA"/>
          </w:rPr>
          <w:t>Golub.Sergiy@vnu.edu.ua</w:t>
        </w:r>
      </w:hyperlink>
    </w:p>
    <w:p w:rsidR="00380E71" w:rsidRPr="00380E71" w:rsidRDefault="00380E71" w:rsidP="00380E71">
      <w:pPr>
        <w:spacing w:after="0" w:line="240" w:lineRule="auto"/>
        <w:rPr>
          <w:rFonts w:ascii="Times New Roman" w:eastAsia="Calibri" w:hAnsi="Times New Roman" w:cs="Times New Roman"/>
          <w:bCs/>
          <w:sz w:val="20"/>
          <w:szCs w:val="20"/>
          <w:lang w:val="ru-RU" w:eastAsia="uk-UA"/>
        </w:rPr>
      </w:pPr>
      <w:r w:rsidRPr="00380E71">
        <w:rPr>
          <w:rFonts w:ascii="Times New Roman" w:eastAsia="Calibri" w:hAnsi="Times New Roman" w:cs="Times New Roman"/>
          <w:bCs/>
          <w:sz w:val="20"/>
          <w:szCs w:val="20"/>
          <w:vertAlign w:val="superscript"/>
          <w:lang w:eastAsia="uk-UA"/>
        </w:rPr>
        <w:t>3</w:t>
      </w:r>
      <w:r w:rsidRPr="00380E71">
        <w:rPr>
          <w:rFonts w:ascii="Times New Roman" w:eastAsia="Calibri" w:hAnsi="Times New Roman" w:cs="Times New Roman"/>
          <w:bCs/>
          <w:sz w:val="20"/>
          <w:szCs w:val="20"/>
          <w:vertAlign w:val="superscript"/>
          <w:lang w:val="ru-RU" w:eastAsia="uk-UA"/>
        </w:rPr>
        <w:t xml:space="preserve"> </w:t>
      </w:r>
      <w:r w:rsidRPr="00380E71">
        <w:rPr>
          <w:rFonts w:ascii="Times New Roman" w:eastAsia="Calibri" w:hAnsi="Times New Roman" w:cs="Times New Roman"/>
          <w:bCs/>
          <w:sz w:val="20"/>
          <w:szCs w:val="20"/>
          <w:lang w:eastAsia="uk-UA"/>
        </w:rPr>
        <w:t xml:space="preserve">Інститут сільського господарства Західного Полісся НААН, 35325, с. Шубків, Рівненський район, Рівненська </w:t>
      </w:r>
      <w:r w:rsidRPr="00380E71">
        <w:rPr>
          <w:rFonts w:ascii="Times New Roman" w:eastAsia="Calibri" w:hAnsi="Times New Roman" w:cs="Times New Roman"/>
          <w:bCs/>
          <w:sz w:val="20"/>
          <w:szCs w:val="20"/>
          <w:lang w:val="ru-RU" w:eastAsia="uk-UA"/>
        </w:rPr>
        <w:t xml:space="preserve"> </w:t>
      </w:r>
    </w:p>
    <w:p w:rsidR="00380E71" w:rsidRPr="00380E71" w:rsidRDefault="00380E71" w:rsidP="00380E71">
      <w:pPr>
        <w:spacing w:after="0" w:line="240" w:lineRule="auto"/>
        <w:rPr>
          <w:rFonts w:ascii="Times New Roman" w:eastAsia="Calibri" w:hAnsi="Times New Roman" w:cs="Times New Roman"/>
          <w:bCs/>
          <w:sz w:val="20"/>
          <w:szCs w:val="20"/>
          <w:lang w:val="ru-RU" w:eastAsia="uk-UA"/>
        </w:rPr>
      </w:pPr>
      <w:r w:rsidRPr="00380E71">
        <w:rPr>
          <w:rFonts w:ascii="Times New Roman" w:eastAsia="Calibri" w:hAnsi="Times New Roman" w:cs="Times New Roman"/>
          <w:bCs/>
          <w:sz w:val="20"/>
          <w:szCs w:val="20"/>
          <w:lang w:val="ru-RU" w:eastAsia="uk-UA"/>
        </w:rPr>
        <w:t xml:space="preserve">  </w:t>
      </w:r>
      <w:r w:rsidRPr="00380E71">
        <w:rPr>
          <w:rFonts w:ascii="Times New Roman" w:eastAsia="Calibri" w:hAnsi="Times New Roman" w:cs="Times New Roman"/>
          <w:bCs/>
          <w:sz w:val="20"/>
          <w:szCs w:val="20"/>
          <w:lang w:eastAsia="uk-UA"/>
        </w:rPr>
        <w:t>область, Україна</w:t>
      </w:r>
      <w:r w:rsidRPr="00380E71">
        <w:rPr>
          <w:rFonts w:ascii="Times New Roman" w:eastAsia="Calibri" w:hAnsi="Times New Roman" w:cs="Times New Roman"/>
          <w:bCs/>
          <w:sz w:val="20"/>
          <w:szCs w:val="20"/>
          <w:lang w:val="ru-RU" w:eastAsia="uk-UA"/>
        </w:rPr>
        <w:t xml:space="preserve">; </w:t>
      </w:r>
      <w:hyperlink r:id="rId19" w:history="1">
        <w:r w:rsidRPr="00380E71">
          <w:rPr>
            <w:rFonts w:ascii="Times New Roman" w:eastAsia="Calibri" w:hAnsi="Times New Roman" w:cs="Times New Roman"/>
            <w:sz w:val="20"/>
            <w:szCs w:val="20"/>
          </w:rPr>
          <w:t>https://orcid.org/0000-0002-7599-5650</w:t>
        </w:r>
      </w:hyperlink>
      <w:r w:rsidRPr="00380E71">
        <w:rPr>
          <w:rFonts w:ascii="Calibri" w:eastAsia="Calibri" w:hAnsi="Calibri" w:cs="Times New Roman"/>
          <w:sz w:val="20"/>
          <w:szCs w:val="20"/>
        </w:rPr>
        <w:t xml:space="preserve"> </w:t>
      </w:r>
      <w:r w:rsidRPr="00380E71">
        <w:rPr>
          <w:rFonts w:ascii="Times New Roman" w:eastAsia="Calibri" w:hAnsi="Times New Roman" w:cs="Times New Roman"/>
          <w:bCs/>
          <w:sz w:val="20"/>
          <w:szCs w:val="20"/>
          <w:lang w:val="ru-RU" w:eastAsia="uk-UA"/>
        </w:rPr>
        <w:t xml:space="preserve">; </w:t>
      </w:r>
      <w:r w:rsidRPr="00380E71">
        <w:rPr>
          <w:rFonts w:ascii="Times New Roman" w:eastAsia="Calibri" w:hAnsi="Times New Roman" w:cs="Times New Roman"/>
          <w:bCs/>
          <w:sz w:val="20"/>
          <w:szCs w:val="20"/>
          <w:lang w:eastAsia="uk-UA"/>
        </w:rPr>
        <w:t xml:space="preserve">e-mail: </w:t>
      </w:r>
      <w:hyperlink r:id="rId20" w:history="1">
        <w:r w:rsidRPr="00380E71">
          <w:rPr>
            <w:rFonts w:ascii="Times New Roman" w:eastAsia="Calibri" w:hAnsi="Times New Roman" w:cs="Times New Roman"/>
            <w:bCs/>
            <w:sz w:val="20"/>
            <w:szCs w:val="20"/>
            <w:lang w:eastAsia="uk-UA"/>
          </w:rPr>
          <w:t>rivne_apv@ukr.net</w:t>
        </w:r>
      </w:hyperlink>
      <w:r w:rsidRPr="00380E71">
        <w:rPr>
          <w:rFonts w:ascii="Times New Roman" w:eastAsia="Calibri" w:hAnsi="Times New Roman" w:cs="Times New Roman"/>
          <w:bCs/>
          <w:sz w:val="20"/>
          <w:szCs w:val="20"/>
          <w:lang w:eastAsia="uk-UA"/>
        </w:rPr>
        <w:t xml:space="preserve"> </w:t>
      </w:r>
    </w:p>
    <w:p w:rsidR="00380E71" w:rsidRPr="00380E71" w:rsidRDefault="00380E71" w:rsidP="00380E71">
      <w:pPr>
        <w:spacing w:after="0" w:line="240" w:lineRule="auto"/>
        <w:rPr>
          <w:rFonts w:ascii="Times New Roman" w:eastAsia="Calibri" w:hAnsi="Times New Roman" w:cs="Times New Roman"/>
          <w:bCs/>
          <w:sz w:val="20"/>
          <w:szCs w:val="20"/>
          <w:lang w:val="ru-RU" w:eastAsia="uk-UA"/>
        </w:rPr>
      </w:pPr>
    </w:p>
    <w:p w:rsidR="00E42CAA" w:rsidRPr="007B700A" w:rsidRDefault="00E42CAA" w:rsidP="00491681">
      <w:pPr>
        <w:spacing w:after="0" w:line="240" w:lineRule="auto"/>
        <w:ind w:firstLine="709"/>
        <w:jc w:val="both"/>
        <w:rPr>
          <w:rFonts w:ascii="Times New Roman" w:hAnsi="Times New Roman" w:cs="Times New Roman"/>
          <w:i/>
          <w:color w:val="000000"/>
          <w:sz w:val="24"/>
          <w:szCs w:val="24"/>
          <w:shd w:val="clear" w:color="auto" w:fill="FFFFFF"/>
        </w:rPr>
      </w:pPr>
      <w:r w:rsidRPr="007B700A">
        <w:rPr>
          <w:rFonts w:ascii="Times New Roman" w:hAnsi="Times New Roman" w:cs="Times New Roman"/>
          <w:b/>
          <w:i/>
          <w:color w:val="000000"/>
          <w:sz w:val="24"/>
          <w:szCs w:val="24"/>
          <w:shd w:val="clear" w:color="auto" w:fill="FFFFFF"/>
        </w:rPr>
        <w:t xml:space="preserve">Анотація. </w:t>
      </w:r>
      <w:r w:rsidR="00CF0BE5" w:rsidRPr="007B700A">
        <w:rPr>
          <w:rFonts w:ascii="Times New Roman" w:hAnsi="Times New Roman" w:cs="Times New Roman"/>
          <w:i/>
          <w:color w:val="000000"/>
          <w:sz w:val="24"/>
          <w:szCs w:val="24"/>
          <w:shd w:val="clear" w:color="auto" w:fill="FFFFFF"/>
        </w:rPr>
        <w:t>Озима пшениця як стратегічна культура потребує стабільної продуктивності, як</w:t>
      </w:r>
      <w:r w:rsidR="00160945" w:rsidRPr="007B700A">
        <w:rPr>
          <w:rFonts w:ascii="Times New Roman" w:hAnsi="Times New Roman" w:cs="Times New Roman"/>
          <w:i/>
          <w:color w:val="000000"/>
          <w:sz w:val="24"/>
          <w:szCs w:val="24"/>
          <w:shd w:val="clear" w:color="auto" w:fill="FFFFFF"/>
        </w:rPr>
        <w:t>ої</w:t>
      </w:r>
      <w:r w:rsidR="00CF0BE5" w:rsidRPr="007B700A">
        <w:rPr>
          <w:rFonts w:ascii="Times New Roman" w:hAnsi="Times New Roman" w:cs="Times New Roman"/>
          <w:i/>
          <w:color w:val="000000"/>
          <w:sz w:val="24"/>
          <w:szCs w:val="24"/>
          <w:shd w:val="clear" w:color="auto" w:fill="FFFFFF"/>
        </w:rPr>
        <w:t xml:space="preserve"> можна досягти лише задовольняючи її потреби для росту та розвитку, особливо щодо живлення.</w:t>
      </w:r>
      <w:r w:rsidRPr="007B700A">
        <w:rPr>
          <w:rFonts w:ascii="Times New Roman" w:hAnsi="Times New Roman" w:cs="Times New Roman"/>
          <w:i/>
          <w:color w:val="000000"/>
          <w:sz w:val="24"/>
          <w:szCs w:val="24"/>
          <w:shd w:val="clear" w:color="auto" w:fill="FFFFFF"/>
        </w:rPr>
        <w:t xml:space="preserve"> Дерново–підзолисті ґрунти, які зазвичай мають підвищену кислотність ґрунтового розчину без додаткового поліпшення є малопридатними для реалізації потенціалу продуктивності пшениці озимої. Однією із основних умов формування урожайності та якості зерна є сумісне застосування добрив і вапнякових матеріалів. Найбільш широко для хімічної меліорації кислих ґрунтів застосовують вапно (СаСО</w:t>
      </w:r>
      <w:r w:rsidRPr="007B700A">
        <w:rPr>
          <w:rFonts w:ascii="Times New Roman" w:hAnsi="Times New Roman" w:cs="Times New Roman"/>
          <w:i/>
          <w:color w:val="000000"/>
          <w:sz w:val="24"/>
          <w:szCs w:val="24"/>
          <w:shd w:val="clear" w:color="auto" w:fill="FFFFFF"/>
          <w:vertAlign w:val="subscript"/>
        </w:rPr>
        <w:t>3</w:t>
      </w:r>
      <w:r w:rsidRPr="007B700A">
        <w:rPr>
          <w:rFonts w:ascii="Times New Roman" w:hAnsi="Times New Roman" w:cs="Times New Roman"/>
          <w:i/>
          <w:color w:val="000000"/>
          <w:sz w:val="24"/>
          <w:szCs w:val="24"/>
          <w:shd w:val="clear" w:color="auto" w:fill="FFFFFF"/>
        </w:rPr>
        <w:t xml:space="preserve">), проте необхідним є визначення його оптимальної норми, особливо у поєднані з мінеральними добривами. </w:t>
      </w:r>
      <w:r w:rsidR="00491681" w:rsidRPr="007B700A">
        <w:rPr>
          <w:rFonts w:ascii="Times New Roman" w:hAnsi="Times New Roman" w:cs="Times New Roman"/>
          <w:i/>
          <w:color w:val="000000"/>
          <w:sz w:val="24"/>
          <w:szCs w:val="24"/>
          <w:shd w:val="clear" w:color="auto" w:fill="FFFFFF"/>
        </w:rPr>
        <w:t>Вихідний показник грунту pH</w:t>
      </w:r>
      <w:r w:rsidR="00491681" w:rsidRPr="007B700A">
        <w:rPr>
          <w:rFonts w:ascii="Times New Roman" w:hAnsi="Times New Roman" w:cs="Times New Roman"/>
          <w:i/>
          <w:color w:val="000000"/>
          <w:sz w:val="24"/>
          <w:szCs w:val="24"/>
          <w:shd w:val="clear" w:color="auto" w:fill="FFFFFF"/>
          <w:vertAlign w:val="subscript"/>
        </w:rPr>
        <w:t>KCl</w:t>
      </w:r>
      <w:r w:rsidR="00491681" w:rsidRPr="007B700A">
        <w:rPr>
          <w:rFonts w:ascii="Times New Roman" w:hAnsi="Times New Roman" w:cs="Times New Roman"/>
          <w:i/>
          <w:color w:val="000000"/>
          <w:sz w:val="24"/>
          <w:szCs w:val="24"/>
          <w:shd w:val="clear" w:color="auto" w:fill="FFFFFF"/>
        </w:rPr>
        <w:t xml:space="preserve"> 4,8 і гідролітична кислотність 2,3 ммоль/100 г ґрунту. </w:t>
      </w:r>
      <w:r w:rsidRPr="007B700A">
        <w:rPr>
          <w:rFonts w:ascii="Times New Roman" w:hAnsi="Times New Roman" w:cs="Times New Roman"/>
          <w:i/>
          <w:color w:val="000000"/>
          <w:sz w:val="24"/>
          <w:szCs w:val="24"/>
          <w:shd w:val="clear" w:color="auto" w:fill="FFFFFF"/>
        </w:rPr>
        <w:t xml:space="preserve">Метою досліджень було встановити вплив 0,5–2,0 доз вапна визначених за показником гідролітичної кислотності ґрунту (Нг, ммоль/100 г ґрунту) у поєднанні з внесенням помірної норми мінеральних добрив </w:t>
      </w:r>
      <w:r w:rsidRPr="007B700A">
        <w:rPr>
          <w:rFonts w:ascii="Times New Roman" w:hAnsi="Times New Roman" w:cs="Times New Roman"/>
          <w:color w:val="000000"/>
          <w:sz w:val="24"/>
          <w:szCs w:val="24"/>
          <w:shd w:val="clear" w:color="auto" w:fill="FFFFFF"/>
          <w:lang w:val="en-US"/>
        </w:rPr>
        <w:t>N</w:t>
      </w:r>
      <w:r w:rsidRPr="007B700A">
        <w:rPr>
          <w:rFonts w:ascii="Times New Roman" w:hAnsi="Times New Roman" w:cs="Times New Roman"/>
          <w:color w:val="000000"/>
          <w:sz w:val="24"/>
          <w:szCs w:val="24"/>
          <w:shd w:val="clear" w:color="auto" w:fill="FFFFFF"/>
          <w:vertAlign w:val="subscript"/>
        </w:rPr>
        <w:t>60</w:t>
      </w:r>
      <w:r w:rsidRPr="007B700A">
        <w:rPr>
          <w:rFonts w:ascii="Times New Roman" w:hAnsi="Times New Roman" w:cs="Times New Roman"/>
          <w:color w:val="000000"/>
          <w:sz w:val="24"/>
          <w:szCs w:val="24"/>
          <w:shd w:val="clear" w:color="auto" w:fill="FFFFFF"/>
          <w:lang w:val="en-US"/>
        </w:rPr>
        <w:t>P</w:t>
      </w:r>
      <w:r w:rsidRPr="007B700A">
        <w:rPr>
          <w:rFonts w:ascii="Times New Roman" w:hAnsi="Times New Roman" w:cs="Times New Roman"/>
          <w:color w:val="000000"/>
          <w:sz w:val="24"/>
          <w:szCs w:val="24"/>
          <w:shd w:val="clear" w:color="auto" w:fill="FFFFFF"/>
          <w:vertAlign w:val="subscript"/>
        </w:rPr>
        <w:t>60</w:t>
      </w:r>
      <w:r w:rsidRPr="007B700A">
        <w:rPr>
          <w:rFonts w:ascii="Times New Roman" w:hAnsi="Times New Roman" w:cs="Times New Roman"/>
          <w:color w:val="000000"/>
          <w:sz w:val="24"/>
          <w:szCs w:val="24"/>
          <w:shd w:val="clear" w:color="auto" w:fill="FFFFFF"/>
          <w:lang w:val="en-US"/>
        </w:rPr>
        <w:t>K</w:t>
      </w:r>
      <w:r w:rsidRPr="007B700A">
        <w:rPr>
          <w:rFonts w:ascii="Times New Roman" w:hAnsi="Times New Roman" w:cs="Times New Roman"/>
          <w:color w:val="000000"/>
          <w:sz w:val="24"/>
          <w:szCs w:val="24"/>
          <w:shd w:val="clear" w:color="auto" w:fill="FFFFFF"/>
          <w:vertAlign w:val="subscript"/>
        </w:rPr>
        <w:t xml:space="preserve">60. </w:t>
      </w:r>
      <w:r w:rsidRPr="007B700A">
        <w:rPr>
          <w:rFonts w:ascii="Times New Roman" w:hAnsi="Times New Roman" w:cs="Times New Roman"/>
          <w:i/>
          <w:color w:val="000000"/>
          <w:sz w:val="24"/>
          <w:szCs w:val="24"/>
          <w:shd w:val="clear" w:color="auto" w:fill="FFFFFF"/>
        </w:rPr>
        <w:t xml:space="preserve">Методи досліджень: </w:t>
      </w:r>
      <w:r w:rsidRPr="007B700A">
        <w:rPr>
          <w:rFonts w:ascii="Times New Roman" w:hAnsi="Times New Roman" w:cs="Times New Roman"/>
          <w:i/>
          <w:sz w:val="24"/>
          <w:szCs w:val="24"/>
        </w:rPr>
        <w:t>польовий, лабораторний, розрахунковий, статистичний, узагальнення.</w:t>
      </w:r>
      <w:r w:rsidRPr="007B700A">
        <w:rPr>
          <w:rFonts w:ascii="Times New Roman" w:hAnsi="Times New Roman" w:cs="Times New Roman"/>
          <w:i/>
          <w:color w:val="000000"/>
          <w:sz w:val="24"/>
          <w:szCs w:val="24"/>
          <w:shd w:val="clear" w:color="auto" w:fill="FFFFFF"/>
        </w:rPr>
        <w:t xml:space="preserve"> Результати досліджень показали, що найнижча урожайність зерна пшениці озимої у досліді отримана у контролі та за внесення </w:t>
      </w:r>
      <w:r w:rsidRPr="007B700A">
        <w:rPr>
          <w:rFonts w:ascii="Times New Roman" w:hAnsi="Times New Roman" w:cs="Times New Roman"/>
          <w:i/>
          <w:color w:val="000000"/>
          <w:sz w:val="24"/>
          <w:szCs w:val="24"/>
          <w:shd w:val="clear" w:color="auto" w:fill="FFFFFF"/>
          <w:lang w:val="en-US"/>
        </w:rPr>
        <w:t>N</w:t>
      </w:r>
      <w:r w:rsidRPr="007B700A">
        <w:rPr>
          <w:rFonts w:ascii="Times New Roman" w:hAnsi="Times New Roman" w:cs="Times New Roman"/>
          <w:i/>
          <w:color w:val="000000"/>
          <w:sz w:val="24"/>
          <w:szCs w:val="24"/>
          <w:shd w:val="clear" w:color="auto" w:fill="FFFFFF"/>
          <w:vertAlign w:val="subscript"/>
        </w:rPr>
        <w:t>60</w:t>
      </w:r>
      <w:r w:rsidRPr="007B700A">
        <w:rPr>
          <w:rFonts w:ascii="Times New Roman" w:hAnsi="Times New Roman" w:cs="Times New Roman"/>
          <w:i/>
          <w:color w:val="000000"/>
          <w:sz w:val="24"/>
          <w:szCs w:val="24"/>
          <w:shd w:val="clear" w:color="auto" w:fill="FFFFFF"/>
          <w:lang w:val="en-US"/>
        </w:rPr>
        <w:t>P</w:t>
      </w:r>
      <w:r w:rsidRPr="007B700A">
        <w:rPr>
          <w:rFonts w:ascii="Times New Roman" w:hAnsi="Times New Roman" w:cs="Times New Roman"/>
          <w:i/>
          <w:color w:val="000000"/>
          <w:sz w:val="24"/>
          <w:szCs w:val="24"/>
          <w:shd w:val="clear" w:color="auto" w:fill="FFFFFF"/>
          <w:vertAlign w:val="subscript"/>
        </w:rPr>
        <w:t>60</w:t>
      </w:r>
      <w:r w:rsidRPr="007B700A">
        <w:rPr>
          <w:rFonts w:ascii="Times New Roman" w:hAnsi="Times New Roman" w:cs="Times New Roman"/>
          <w:i/>
          <w:color w:val="000000"/>
          <w:sz w:val="24"/>
          <w:szCs w:val="24"/>
          <w:shd w:val="clear" w:color="auto" w:fill="FFFFFF"/>
          <w:lang w:val="en-US"/>
        </w:rPr>
        <w:t>K</w:t>
      </w:r>
      <w:r w:rsidRPr="007B700A">
        <w:rPr>
          <w:rFonts w:ascii="Times New Roman" w:hAnsi="Times New Roman" w:cs="Times New Roman"/>
          <w:i/>
          <w:color w:val="000000"/>
          <w:sz w:val="24"/>
          <w:szCs w:val="24"/>
          <w:shd w:val="clear" w:color="auto" w:fill="FFFFFF"/>
          <w:vertAlign w:val="subscript"/>
        </w:rPr>
        <w:t xml:space="preserve">60 </w:t>
      </w:r>
      <w:r w:rsidRPr="007B700A">
        <w:rPr>
          <w:rFonts w:ascii="Times New Roman" w:hAnsi="Times New Roman" w:cs="Times New Roman"/>
          <w:i/>
          <w:color w:val="000000"/>
          <w:sz w:val="24"/>
          <w:szCs w:val="24"/>
          <w:shd w:val="clear" w:color="auto" w:fill="FFFFFF"/>
        </w:rPr>
        <w:t xml:space="preserve">без вапнування. Застосування на фоні </w:t>
      </w:r>
      <w:r w:rsidRPr="007B700A">
        <w:rPr>
          <w:rFonts w:ascii="Times New Roman" w:hAnsi="Times New Roman" w:cs="Times New Roman"/>
          <w:i/>
          <w:color w:val="000000"/>
          <w:sz w:val="24"/>
          <w:szCs w:val="24"/>
          <w:shd w:val="clear" w:color="auto" w:fill="FFFFFF"/>
          <w:lang w:val="en-US"/>
        </w:rPr>
        <w:t>N</w:t>
      </w:r>
      <w:r w:rsidRPr="007B700A">
        <w:rPr>
          <w:rFonts w:ascii="Times New Roman" w:hAnsi="Times New Roman" w:cs="Times New Roman"/>
          <w:i/>
          <w:color w:val="000000"/>
          <w:sz w:val="24"/>
          <w:szCs w:val="24"/>
          <w:shd w:val="clear" w:color="auto" w:fill="FFFFFF"/>
          <w:vertAlign w:val="subscript"/>
        </w:rPr>
        <w:t>60</w:t>
      </w:r>
      <w:r w:rsidRPr="007B700A">
        <w:rPr>
          <w:rFonts w:ascii="Times New Roman" w:hAnsi="Times New Roman" w:cs="Times New Roman"/>
          <w:i/>
          <w:color w:val="000000"/>
          <w:sz w:val="24"/>
          <w:szCs w:val="24"/>
          <w:shd w:val="clear" w:color="auto" w:fill="FFFFFF"/>
          <w:lang w:val="en-US"/>
        </w:rPr>
        <w:t>P</w:t>
      </w:r>
      <w:r w:rsidRPr="007B700A">
        <w:rPr>
          <w:rFonts w:ascii="Times New Roman" w:hAnsi="Times New Roman" w:cs="Times New Roman"/>
          <w:i/>
          <w:color w:val="000000"/>
          <w:sz w:val="24"/>
          <w:szCs w:val="24"/>
          <w:shd w:val="clear" w:color="auto" w:fill="FFFFFF"/>
          <w:vertAlign w:val="subscript"/>
        </w:rPr>
        <w:t>60</w:t>
      </w:r>
      <w:r w:rsidRPr="007B700A">
        <w:rPr>
          <w:rFonts w:ascii="Times New Roman" w:hAnsi="Times New Roman" w:cs="Times New Roman"/>
          <w:i/>
          <w:color w:val="000000"/>
          <w:sz w:val="24"/>
          <w:szCs w:val="24"/>
          <w:shd w:val="clear" w:color="auto" w:fill="FFFFFF"/>
          <w:lang w:val="en-US"/>
        </w:rPr>
        <w:t>K</w:t>
      </w:r>
      <w:r w:rsidRPr="007B700A">
        <w:rPr>
          <w:rFonts w:ascii="Times New Roman" w:hAnsi="Times New Roman" w:cs="Times New Roman"/>
          <w:i/>
          <w:color w:val="000000"/>
          <w:sz w:val="24"/>
          <w:szCs w:val="24"/>
          <w:shd w:val="clear" w:color="auto" w:fill="FFFFFF"/>
          <w:vertAlign w:val="subscript"/>
        </w:rPr>
        <w:t xml:space="preserve">60 </w:t>
      </w:r>
      <w:r w:rsidRPr="007B700A">
        <w:rPr>
          <w:rFonts w:ascii="Times New Roman" w:hAnsi="Times New Roman" w:cs="Times New Roman"/>
          <w:i/>
          <w:color w:val="000000"/>
          <w:sz w:val="24"/>
          <w:szCs w:val="24"/>
          <w:shd w:val="clear" w:color="auto" w:fill="FFFFFF"/>
        </w:rPr>
        <w:t>вапна у різних нормах сприяло підвищенню урожайності зерна на 0,74–0,89 т/га відносно контролю, кращою у цьому відношенні була 1,5 норми СаСО</w:t>
      </w:r>
      <w:r w:rsidRPr="007B700A">
        <w:rPr>
          <w:rFonts w:ascii="Times New Roman" w:hAnsi="Times New Roman" w:cs="Times New Roman"/>
          <w:i/>
          <w:color w:val="000000"/>
          <w:sz w:val="24"/>
          <w:szCs w:val="24"/>
          <w:shd w:val="clear" w:color="auto" w:fill="FFFFFF"/>
          <w:vertAlign w:val="subscript"/>
        </w:rPr>
        <w:t xml:space="preserve">3 </w:t>
      </w:r>
      <w:r w:rsidRPr="007B700A">
        <w:rPr>
          <w:rFonts w:ascii="Times New Roman" w:hAnsi="Times New Roman" w:cs="Times New Roman"/>
          <w:i/>
          <w:color w:val="000000"/>
          <w:sz w:val="24"/>
          <w:szCs w:val="24"/>
          <w:shd w:val="clear" w:color="auto" w:fill="FFFFFF"/>
        </w:rPr>
        <w:t>за Нг. Внесення 2,0 норми СаСО</w:t>
      </w:r>
      <w:r w:rsidRPr="007B700A">
        <w:rPr>
          <w:rFonts w:ascii="Times New Roman" w:hAnsi="Times New Roman" w:cs="Times New Roman"/>
          <w:i/>
          <w:color w:val="000000"/>
          <w:sz w:val="24"/>
          <w:szCs w:val="24"/>
          <w:shd w:val="clear" w:color="auto" w:fill="FFFFFF"/>
          <w:vertAlign w:val="subscript"/>
        </w:rPr>
        <w:t xml:space="preserve">3 </w:t>
      </w:r>
      <w:r w:rsidRPr="007B700A">
        <w:rPr>
          <w:rFonts w:ascii="Times New Roman" w:hAnsi="Times New Roman" w:cs="Times New Roman"/>
          <w:i/>
          <w:color w:val="000000"/>
          <w:sz w:val="24"/>
          <w:szCs w:val="24"/>
          <w:shd w:val="clear" w:color="auto" w:fill="FFFFFF"/>
        </w:rPr>
        <w:lastRenderedPageBreak/>
        <w:t>спричинило статистичне зниження урожайності на 0,14 т/га (р≤0,05). Вапнування також вплинуло на основні показники якості зерна пшениці озимої. Підвищення відносно контролю встановлено для маси 1000 зерен і вмісту білка, тоді як натурна маса зерна знизилася. Найбільш оптимальним із урахуванням показників якості зерна у досліді визнано варіант внесення 1,0 норми СаСО</w:t>
      </w:r>
      <w:r w:rsidRPr="007B700A">
        <w:rPr>
          <w:rFonts w:ascii="Times New Roman" w:hAnsi="Times New Roman" w:cs="Times New Roman"/>
          <w:i/>
          <w:color w:val="000000"/>
          <w:sz w:val="24"/>
          <w:szCs w:val="24"/>
          <w:shd w:val="clear" w:color="auto" w:fill="FFFFFF"/>
          <w:vertAlign w:val="subscript"/>
        </w:rPr>
        <w:t>3</w:t>
      </w:r>
      <w:r w:rsidRPr="007B700A">
        <w:rPr>
          <w:rFonts w:ascii="Times New Roman" w:hAnsi="Times New Roman" w:cs="Times New Roman"/>
          <w:i/>
          <w:color w:val="000000"/>
          <w:sz w:val="24"/>
          <w:szCs w:val="24"/>
          <w:shd w:val="clear" w:color="auto" w:fill="FFFFFF"/>
        </w:rPr>
        <w:t xml:space="preserve"> встановленої за гідролітичною кислотністю ґрунту на фоні </w:t>
      </w:r>
      <w:r w:rsidRPr="007B700A">
        <w:rPr>
          <w:rFonts w:ascii="Times New Roman" w:hAnsi="Times New Roman" w:cs="Times New Roman"/>
          <w:i/>
          <w:color w:val="000000"/>
          <w:sz w:val="24"/>
          <w:szCs w:val="24"/>
          <w:shd w:val="clear" w:color="auto" w:fill="FFFFFF"/>
          <w:lang w:val="en-US"/>
        </w:rPr>
        <w:t>N</w:t>
      </w:r>
      <w:r w:rsidRPr="007B700A">
        <w:rPr>
          <w:rFonts w:ascii="Times New Roman" w:hAnsi="Times New Roman" w:cs="Times New Roman"/>
          <w:i/>
          <w:color w:val="000000"/>
          <w:sz w:val="24"/>
          <w:szCs w:val="24"/>
          <w:shd w:val="clear" w:color="auto" w:fill="FFFFFF"/>
          <w:vertAlign w:val="subscript"/>
        </w:rPr>
        <w:t>60</w:t>
      </w:r>
      <w:r w:rsidRPr="007B700A">
        <w:rPr>
          <w:rFonts w:ascii="Times New Roman" w:hAnsi="Times New Roman" w:cs="Times New Roman"/>
          <w:i/>
          <w:color w:val="000000"/>
          <w:sz w:val="24"/>
          <w:szCs w:val="24"/>
          <w:shd w:val="clear" w:color="auto" w:fill="FFFFFF"/>
          <w:lang w:val="en-US"/>
        </w:rPr>
        <w:t>P</w:t>
      </w:r>
      <w:r w:rsidRPr="007B700A">
        <w:rPr>
          <w:rFonts w:ascii="Times New Roman" w:hAnsi="Times New Roman" w:cs="Times New Roman"/>
          <w:i/>
          <w:color w:val="000000"/>
          <w:sz w:val="24"/>
          <w:szCs w:val="24"/>
          <w:shd w:val="clear" w:color="auto" w:fill="FFFFFF"/>
          <w:vertAlign w:val="subscript"/>
        </w:rPr>
        <w:t>60</w:t>
      </w:r>
      <w:r w:rsidRPr="007B700A">
        <w:rPr>
          <w:rFonts w:ascii="Times New Roman" w:hAnsi="Times New Roman" w:cs="Times New Roman"/>
          <w:i/>
          <w:color w:val="000000"/>
          <w:sz w:val="24"/>
          <w:szCs w:val="24"/>
          <w:shd w:val="clear" w:color="auto" w:fill="FFFFFF"/>
          <w:lang w:val="en-US"/>
        </w:rPr>
        <w:t>K</w:t>
      </w:r>
      <w:r w:rsidRPr="007B700A">
        <w:rPr>
          <w:rFonts w:ascii="Times New Roman" w:hAnsi="Times New Roman" w:cs="Times New Roman"/>
          <w:i/>
          <w:color w:val="000000"/>
          <w:sz w:val="24"/>
          <w:szCs w:val="24"/>
          <w:shd w:val="clear" w:color="auto" w:fill="FFFFFF"/>
          <w:vertAlign w:val="subscript"/>
        </w:rPr>
        <w:t>60</w:t>
      </w:r>
      <w:r w:rsidRPr="007B700A">
        <w:rPr>
          <w:rFonts w:ascii="Times New Roman" w:hAnsi="Times New Roman" w:cs="Times New Roman"/>
          <w:i/>
          <w:color w:val="000000"/>
          <w:sz w:val="24"/>
          <w:szCs w:val="24"/>
          <w:shd w:val="clear" w:color="auto" w:fill="FFFFFF"/>
        </w:rPr>
        <w:t xml:space="preserve"> із урожайністю 3,54 т/га зерна пшениці озимої і підвищенням вмісту білка у ньому на 6,8 % відносно фону. </w:t>
      </w:r>
    </w:p>
    <w:p w:rsidR="00F060E8" w:rsidRPr="004224B8" w:rsidRDefault="00E42CAA" w:rsidP="007B700A">
      <w:pPr>
        <w:spacing w:after="0" w:line="240" w:lineRule="auto"/>
        <w:ind w:firstLine="709"/>
        <w:jc w:val="both"/>
        <w:rPr>
          <w:rFonts w:ascii="Times New Roman" w:hAnsi="Times New Roman" w:cs="Times New Roman"/>
          <w:sz w:val="24"/>
          <w:szCs w:val="24"/>
          <w:lang w:val="ru-RU"/>
        </w:rPr>
      </w:pPr>
      <w:r w:rsidRPr="007B700A">
        <w:rPr>
          <w:rFonts w:ascii="Times New Roman" w:hAnsi="Times New Roman" w:cs="Times New Roman"/>
          <w:b/>
          <w:i/>
          <w:color w:val="000000"/>
          <w:sz w:val="24"/>
          <w:szCs w:val="24"/>
          <w:shd w:val="clear" w:color="auto" w:fill="FFFFFF"/>
        </w:rPr>
        <w:t>Ключові слова:</w:t>
      </w:r>
      <w:r w:rsidRPr="007B700A">
        <w:rPr>
          <w:rFonts w:ascii="Times New Roman" w:hAnsi="Times New Roman" w:cs="Times New Roman"/>
          <w:i/>
          <w:color w:val="000000"/>
          <w:sz w:val="24"/>
          <w:szCs w:val="24"/>
          <w:shd w:val="clear" w:color="auto" w:fill="FFFFFF"/>
        </w:rPr>
        <w:t xml:space="preserve"> пшениця озима, вапнування, мінеральні добрива, урожайність, </w:t>
      </w:r>
      <w:r w:rsidR="004224B8">
        <w:rPr>
          <w:rFonts w:ascii="Times New Roman" w:hAnsi="Times New Roman" w:cs="Times New Roman"/>
          <w:i/>
          <w:color w:val="000000"/>
          <w:sz w:val="24"/>
          <w:szCs w:val="24"/>
          <w:shd w:val="clear" w:color="auto" w:fill="FFFFFF"/>
        </w:rPr>
        <w:t>білок, натура зерна, маса зерен</w:t>
      </w:r>
    </w:p>
    <w:sectPr w:rsidR="00F060E8" w:rsidRPr="004224B8" w:rsidSect="009B7B41">
      <w:footerReference w:type="first" r:id="rId21"/>
      <w:pgSz w:w="11906" w:h="16838"/>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4E6" w:rsidRDefault="003204E6" w:rsidP="00510DA0">
      <w:pPr>
        <w:spacing w:after="0" w:line="240" w:lineRule="auto"/>
      </w:pPr>
      <w:r>
        <w:separator/>
      </w:r>
    </w:p>
  </w:endnote>
  <w:endnote w:type="continuationSeparator" w:id="0">
    <w:p w:rsidR="003204E6" w:rsidRDefault="003204E6" w:rsidP="00510D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Полужирный">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B41" w:rsidRPr="009B7B41" w:rsidRDefault="009B7B41">
    <w:pPr>
      <w:pStyle w:val="ae"/>
      <w:rPr>
        <w:rFonts w:ascii="Times New Roman" w:hAnsi="Times New Roman" w:cs="Times New Roman"/>
        <w:lang w:val="en-US"/>
      </w:rPr>
    </w:pPr>
    <w:r w:rsidRPr="000F5113">
      <w:rPr>
        <w:rFonts w:ascii="Times New Roman" w:hAnsi="Times New Roman" w:cs="Times New Roman"/>
      </w:rPr>
      <w:t>© Shevchuk</w:t>
    </w:r>
    <w:r w:rsidRPr="000F5113">
      <w:rPr>
        <w:rFonts w:ascii="Times New Roman" w:hAnsi="Times New Roman" w:cs="Times New Roman"/>
        <w:lang w:val="en-US"/>
      </w:rPr>
      <w:t xml:space="preserve"> </w:t>
    </w:r>
    <w:r w:rsidRPr="000F5113">
      <w:rPr>
        <w:rFonts w:ascii="Times New Roman" w:hAnsi="Times New Roman" w:cs="Times New Roman"/>
      </w:rPr>
      <w:t>M.Y., Golub S.M., Rovna H. F.</w:t>
    </w:r>
    <w:r w:rsidRPr="000F5113">
      <w:rPr>
        <w:rFonts w:ascii="Times New Roman" w:hAnsi="Times New Roman" w:cs="Times New Roman"/>
        <w:lang w:val="en-US"/>
      </w:rPr>
      <w:t>, 2024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4E6" w:rsidRDefault="003204E6" w:rsidP="00510DA0">
      <w:pPr>
        <w:spacing w:after="0" w:line="240" w:lineRule="auto"/>
      </w:pPr>
      <w:r>
        <w:separator/>
      </w:r>
    </w:p>
  </w:footnote>
  <w:footnote w:type="continuationSeparator" w:id="0">
    <w:p w:rsidR="003204E6" w:rsidRDefault="003204E6" w:rsidP="00510D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C730A9"/>
    <w:multiLevelType w:val="hybridMultilevel"/>
    <w:tmpl w:val="16B21B64"/>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
    <w:nsid w:val="38E01683"/>
    <w:multiLevelType w:val="multilevel"/>
    <w:tmpl w:val="B70CF2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DE14E74"/>
    <w:multiLevelType w:val="hybridMultilevel"/>
    <w:tmpl w:val="1E4226F8"/>
    <w:lvl w:ilvl="0" w:tplc="0422000F">
      <w:start w:val="1"/>
      <w:numFmt w:val="decimal"/>
      <w:lvlText w:val="%1."/>
      <w:lvlJc w:val="left"/>
      <w:pPr>
        <w:ind w:left="360"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
    <w:nsid w:val="5FCA2346"/>
    <w:multiLevelType w:val="hybridMultilevel"/>
    <w:tmpl w:val="ED2676D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7EF543AF"/>
    <w:multiLevelType w:val="hybridMultilevel"/>
    <w:tmpl w:val="1E4226F8"/>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410"/>
    <w:rsid w:val="000060D8"/>
    <w:rsid w:val="00023068"/>
    <w:rsid w:val="000508CE"/>
    <w:rsid w:val="00055482"/>
    <w:rsid w:val="00086FBC"/>
    <w:rsid w:val="00087B11"/>
    <w:rsid w:val="00091E28"/>
    <w:rsid w:val="000A3178"/>
    <w:rsid w:val="000A4FEB"/>
    <w:rsid w:val="000F2A06"/>
    <w:rsid w:val="000F5113"/>
    <w:rsid w:val="00114A86"/>
    <w:rsid w:val="00145691"/>
    <w:rsid w:val="00160945"/>
    <w:rsid w:val="0017013B"/>
    <w:rsid w:val="001878A4"/>
    <w:rsid w:val="00193589"/>
    <w:rsid w:val="001A5A4A"/>
    <w:rsid w:val="001B5605"/>
    <w:rsid w:val="001E4BDB"/>
    <w:rsid w:val="00220C58"/>
    <w:rsid w:val="00227F1E"/>
    <w:rsid w:val="002462D7"/>
    <w:rsid w:val="00247F4A"/>
    <w:rsid w:val="00286F5A"/>
    <w:rsid w:val="002A3A15"/>
    <w:rsid w:val="002A78C1"/>
    <w:rsid w:val="002B33F3"/>
    <w:rsid w:val="002C2AB7"/>
    <w:rsid w:val="002D013A"/>
    <w:rsid w:val="002E7B00"/>
    <w:rsid w:val="002F18A0"/>
    <w:rsid w:val="00301228"/>
    <w:rsid w:val="00303646"/>
    <w:rsid w:val="0030433F"/>
    <w:rsid w:val="00307108"/>
    <w:rsid w:val="00313819"/>
    <w:rsid w:val="00316C93"/>
    <w:rsid w:val="003204E6"/>
    <w:rsid w:val="0032258D"/>
    <w:rsid w:val="0035052C"/>
    <w:rsid w:val="00350F38"/>
    <w:rsid w:val="0037575B"/>
    <w:rsid w:val="00380E71"/>
    <w:rsid w:val="00395ECD"/>
    <w:rsid w:val="003C6ABF"/>
    <w:rsid w:val="003D0442"/>
    <w:rsid w:val="003E117C"/>
    <w:rsid w:val="003E38E5"/>
    <w:rsid w:val="003E4B3A"/>
    <w:rsid w:val="003E5369"/>
    <w:rsid w:val="003F07CC"/>
    <w:rsid w:val="003F114D"/>
    <w:rsid w:val="003F6CD5"/>
    <w:rsid w:val="004060A8"/>
    <w:rsid w:val="004224B8"/>
    <w:rsid w:val="00431A99"/>
    <w:rsid w:val="00434950"/>
    <w:rsid w:val="00435D41"/>
    <w:rsid w:val="00461B5A"/>
    <w:rsid w:val="00491681"/>
    <w:rsid w:val="00493D49"/>
    <w:rsid w:val="004C612F"/>
    <w:rsid w:val="004C7466"/>
    <w:rsid w:val="004D53E1"/>
    <w:rsid w:val="004D581D"/>
    <w:rsid w:val="004D5D6D"/>
    <w:rsid w:val="00506D4C"/>
    <w:rsid w:val="00510DA0"/>
    <w:rsid w:val="005400FB"/>
    <w:rsid w:val="00546664"/>
    <w:rsid w:val="0054686F"/>
    <w:rsid w:val="00553AA0"/>
    <w:rsid w:val="0057734A"/>
    <w:rsid w:val="005B32F0"/>
    <w:rsid w:val="005C61CF"/>
    <w:rsid w:val="005F063D"/>
    <w:rsid w:val="005F3505"/>
    <w:rsid w:val="005F58BB"/>
    <w:rsid w:val="005F5F0C"/>
    <w:rsid w:val="00637C3C"/>
    <w:rsid w:val="00670916"/>
    <w:rsid w:val="006D62F2"/>
    <w:rsid w:val="006F5399"/>
    <w:rsid w:val="006F7D11"/>
    <w:rsid w:val="00724449"/>
    <w:rsid w:val="007327D7"/>
    <w:rsid w:val="00742D53"/>
    <w:rsid w:val="007866ED"/>
    <w:rsid w:val="007A6087"/>
    <w:rsid w:val="007B21A2"/>
    <w:rsid w:val="007B700A"/>
    <w:rsid w:val="007D1808"/>
    <w:rsid w:val="007E6923"/>
    <w:rsid w:val="00815FA3"/>
    <w:rsid w:val="00833D43"/>
    <w:rsid w:val="00835DB8"/>
    <w:rsid w:val="008363A5"/>
    <w:rsid w:val="00850E3C"/>
    <w:rsid w:val="0086175C"/>
    <w:rsid w:val="008A6C75"/>
    <w:rsid w:val="008B551F"/>
    <w:rsid w:val="008C6E26"/>
    <w:rsid w:val="008E2EC2"/>
    <w:rsid w:val="008E3624"/>
    <w:rsid w:val="008F484B"/>
    <w:rsid w:val="00903101"/>
    <w:rsid w:val="00911A28"/>
    <w:rsid w:val="00912410"/>
    <w:rsid w:val="00937171"/>
    <w:rsid w:val="00966465"/>
    <w:rsid w:val="00987F1C"/>
    <w:rsid w:val="009B64BF"/>
    <w:rsid w:val="009B69D5"/>
    <w:rsid w:val="009B7B41"/>
    <w:rsid w:val="009F33A7"/>
    <w:rsid w:val="00A073B7"/>
    <w:rsid w:val="00A22583"/>
    <w:rsid w:val="00A277E8"/>
    <w:rsid w:val="00A3226D"/>
    <w:rsid w:val="00A52AB1"/>
    <w:rsid w:val="00A5684D"/>
    <w:rsid w:val="00A758D4"/>
    <w:rsid w:val="00AB3F6A"/>
    <w:rsid w:val="00AC6E67"/>
    <w:rsid w:val="00AD6BE0"/>
    <w:rsid w:val="00AE4B2D"/>
    <w:rsid w:val="00AF0269"/>
    <w:rsid w:val="00B006B5"/>
    <w:rsid w:val="00B2654B"/>
    <w:rsid w:val="00B43E30"/>
    <w:rsid w:val="00B65A9F"/>
    <w:rsid w:val="00B82217"/>
    <w:rsid w:val="00B9712B"/>
    <w:rsid w:val="00B979A3"/>
    <w:rsid w:val="00BB1892"/>
    <w:rsid w:val="00BD46A0"/>
    <w:rsid w:val="00BE38B2"/>
    <w:rsid w:val="00BF5F51"/>
    <w:rsid w:val="00C0570C"/>
    <w:rsid w:val="00C315CE"/>
    <w:rsid w:val="00C357DE"/>
    <w:rsid w:val="00C54423"/>
    <w:rsid w:val="00C54B40"/>
    <w:rsid w:val="00C727D4"/>
    <w:rsid w:val="00C90E70"/>
    <w:rsid w:val="00C91C09"/>
    <w:rsid w:val="00CA534B"/>
    <w:rsid w:val="00CB53A3"/>
    <w:rsid w:val="00CE0F17"/>
    <w:rsid w:val="00CF0BE5"/>
    <w:rsid w:val="00D26B43"/>
    <w:rsid w:val="00D46DB4"/>
    <w:rsid w:val="00D552FC"/>
    <w:rsid w:val="00D67C6B"/>
    <w:rsid w:val="00D773E5"/>
    <w:rsid w:val="00DA25B3"/>
    <w:rsid w:val="00DD0CEB"/>
    <w:rsid w:val="00DD48ED"/>
    <w:rsid w:val="00E0178C"/>
    <w:rsid w:val="00E1610B"/>
    <w:rsid w:val="00E30626"/>
    <w:rsid w:val="00E35555"/>
    <w:rsid w:val="00E42858"/>
    <w:rsid w:val="00E42CAA"/>
    <w:rsid w:val="00E474C5"/>
    <w:rsid w:val="00E74E5C"/>
    <w:rsid w:val="00E80E19"/>
    <w:rsid w:val="00E85DE8"/>
    <w:rsid w:val="00E914B6"/>
    <w:rsid w:val="00ED190C"/>
    <w:rsid w:val="00EE7E52"/>
    <w:rsid w:val="00F035EB"/>
    <w:rsid w:val="00F060E8"/>
    <w:rsid w:val="00F230A5"/>
    <w:rsid w:val="00F2791A"/>
    <w:rsid w:val="00F36089"/>
    <w:rsid w:val="00F61442"/>
    <w:rsid w:val="00F83BB4"/>
    <w:rsid w:val="00F90303"/>
    <w:rsid w:val="00F91C8E"/>
    <w:rsid w:val="00FA0C41"/>
    <w:rsid w:val="00FE3A99"/>
    <w:rsid w:val="00FE40BD"/>
    <w:rsid w:val="00FF15A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autoRedefine/>
    <w:uiPriority w:val="9"/>
    <w:qFormat/>
    <w:rsid w:val="00CB53A3"/>
    <w:pPr>
      <w:spacing w:after="0" w:line="360" w:lineRule="auto"/>
      <w:jc w:val="center"/>
      <w:outlineLvl w:val="0"/>
    </w:pPr>
    <w:rPr>
      <w:rFonts w:ascii="Times New Roman" w:eastAsia="Times New Roman" w:hAnsi="Times New Roman"/>
      <w:b/>
      <w:bCs/>
      <w:caps/>
      <w:kern w:val="36"/>
      <w:sz w:val="28"/>
      <w:szCs w:val="48"/>
    </w:rPr>
  </w:style>
  <w:style w:type="paragraph" w:styleId="2">
    <w:name w:val="heading 2"/>
    <w:basedOn w:val="a"/>
    <w:next w:val="a"/>
    <w:link w:val="20"/>
    <w:autoRedefine/>
    <w:uiPriority w:val="9"/>
    <w:unhideWhenUsed/>
    <w:qFormat/>
    <w:rsid w:val="00CB53A3"/>
    <w:pPr>
      <w:keepNext/>
      <w:spacing w:after="0" w:line="360" w:lineRule="auto"/>
      <w:ind w:firstLine="709"/>
      <w:jc w:val="both"/>
      <w:outlineLvl w:val="1"/>
    </w:pPr>
    <w:rPr>
      <w:rFonts w:ascii="Times New Roman" w:eastAsia="Times New Roman" w:hAnsi="Times New Roman"/>
      <w:b/>
      <w:bCs/>
      <w:iCs/>
      <w:sz w:val="28"/>
      <w:szCs w:val="28"/>
    </w:rPr>
  </w:style>
  <w:style w:type="paragraph" w:styleId="3">
    <w:name w:val="heading 3"/>
    <w:basedOn w:val="a"/>
    <w:next w:val="a"/>
    <w:link w:val="30"/>
    <w:autoRedefine/>
    <w:uiPriority w:val="9"/>
    <w:unhideWhenUsed/>
    <w:qFormat/>
    <w:rsid w:val="00CB53A3"/>
    <w:pPr>
      <w:keepNext/>
      <w:spacing w:after="0" w:line="360" w:lineRule="auto"/>
      <w:ind w:firstLine="709"/>
      <w:jc w:val="both"/>
      <w:outlineLvl w:val="2"/>
    </w:pPr>
    <w:rPr>
      <w:rFonts w:ascii="Times New Roman" w:eastAsia="Times New Roman" w:hAnsi="Times New Roman"/>
      <w:bCs/>
      <w:i/>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CB53A3"/>
    <w:rPr>
      <w:rFonts w:ascii="Times New Roman" w:eastAsia="Times New Roman" w:hAnsi="Times New Roman"/>
      <w:b/>
      <w:bCs/>
      <w:caps/>
      <w:kern w:val="36"/>
      <w:sz w:val="28"/>
      <w:szCs w:val="48"/>
    </w:rPr>
  </w:style>
  <w:style w:type="character" w:customStyle="1" w:styleId="20">
    <w:name w:val="Заголовок 2 Знак"/>
    <w:link w:val="2"/>
    <w:uiPriority w:val="9"/>
    <w:rsid w:val="00CB53A3"/>
    <w:rPr>
      <w:rFonts w:ascii="Times New Roman" w:eastAsia="Times New Roman" w:hAnsi="Times New Roman"/>
      <w:b/>
      <w:bCs/>
      <w:iCs/>
      <w:sz w:val="28"/>
      <w:szCs w:val="28"/>
    </w:rPr>
  </w:style>
  <w:style w:type="character" w:customStyle="1" w:styleId="30">
    <w:name w:val="Заголовок 3 Знак"/>
    <w:link w:val="3"/>
    <w:uiPriority w:val="9"/>
    <w:rsid w:val="00CB53A3"/>
    <w:rPr>
      <w:rFonts w:ascii="Times New Roman" w:eastAsia="Times New Roman" w:hAnsi="Times New Roman"/>
      <w:bCs/>
      <w:i/>
      <w:sz w:val="28"/>
      <w:szCs w:val="26"/>
    </w:rPr>
  </w:style>
  <w:style w:type="character" w:styleId="a3">
    <w:name w:val="Hyperlink"/>
    <w:basedOn w:val="a0"/>
    <w:uiPriority w:val="99"/>
    <w:unhideWhenUsed/>
    <w:rsid w:val="00145691"/>
    <w:rPr>
      <w:color w:val="0563C1" w:themeColor="hyperlink"/>
      <w:u w:val="single"/>
    </w:rPr>
  </w:style>
  <w:style w:type="character" w:customStyle="1" w:styleId="anchor-text">
    <w:name w:val="anchor-text"/>
    <w:basedOn w:val="a0"/>
    <w:rsid w:val="00145691"/>
  </w:style>
  <w:style w:type="character" w:customStyle="1" w:styleId="title-text">
    <w:name w:val="title-text"/>
    <w:basedOn w:val="a0"/>
    <w:rsid w:val="00145691"/>
  </w:style>
  <w:style w:type="character" w:customStyle="1" w:styleId="sr-only">
    <w:name w:val="sr-only"/>
    <w:basedOn w:val="a0"/>
    <w:rsid w:val="00145691"/>
  </w:style>
  <w:style w:type="character" w:customStyle="1" w:styleId="given-name">
    <w:name w:val="given-name"/>
    <w:basedOn w:val="a0"/>
    <w:rsid w:val="00145691"/>
  </w:style>
  <w:style w:type="character" w:customStyle="1" w:styleId="text">
    <w:name w:val="text"/>
    <w:basedOn w:val="a0"/>
    <w:rsid w:val="00145691"/>
  </w:style>
  <w:style w:type="character" w:customStyle="1" w:styleId="author-ref">
    <w:name w:val="author-ref"/>
    <w:basedOn w:val="a0"/>
    <w:rsid w:val="00145691"/>
  </w:style>
  <w:style w:type="paragraph" w:styleId="a4">
    <w:name w:val="Normal (Web)"/>
    <w:basedOn w:val="a"/>
    <w:uiPriority w:val="99"/>
    <w:semiHidden/>
    <w:unhideWhenUsed/>
    <w:rsid w:val="0014569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Emphasis"/>
    <w:basedOn w:val="a0"/>
    <w:uiPriority w:val="20"/>
    <w:qFormat/>
    <w:rsid w:val="001B5605"/>
    <w:rPr>
      <w:i/>
      <w:iCs/>
    </w:rPr>
  </w:style>
  <w:style w:type="character" w:customStyle="1" w:styleId="fal6plv">
    <w:name w:val="fal6plv"/>
    <w:basedOn w:val="a0"/>
    <w:rsid w:val="001B5605"/>
  </w:style>
  <w:style w:type="character" w:styleId="a6">
    <w:name w:val="Placeholder Text"/>
    <w:basedOn w:val="a0"/>
    <w:uiPriority w:val="99"/>
    <w:semiHidden/>
    <w:rsid w:val="00F83BB4"/>
    <w:rPr>
      <w:color w:val="808080"/>
    </w:rPr>
  </w:style>
  <w:style w:type="character" w:styleId="a7">
    <w:name w:val="FollowedHyperlink"/>
    <w:basedOn w:val="a0"/>
    <w:uiPriority w:val="99"/>
    <w:semiHidden/>
    <w:unhideWhenUsed/>
    <w:rsid w:val="003E117C"/>
    <w:rPr>
      <w:color w:val="954F72" w:themeColor="followedHyperlink"/>
      <w:u w:val="single"/>
    </w:rPr>
  </w:style>
  <w:style w:type="character" w:customStyle="1" w:styleId="a8">
    <w:name w:val="_"/>
    <w:basedOn w:val="a0"/>
    <w:rsid w:val="003E117C"/>
  </w:style>
  <w:style w:type="paragraph" w:styleId="HTML">
    <w:name w:val="HTML Preformatted"/>
    <w:basedOn w:val="a"/>
    <w:link w:val="HTML0"/>
    <w:uiPriority w:val="99"/>
    <w:semiHidden/>
    <w:unhideWhenUsed/>
    <w:rsid w:val="003E1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semiHidden/>
    <w:rsid w:val="003E117C"/>
    <w:rPr>
      <w:rFonts w:ascii="Courier New" w:eastAsia="Times New Roman" w:hAnsi="Courier New" w:cs="Courier New"/>
      <w:sz w:val="20"/>
      <w:szCs w:val="20"/>
      <w:lang w:eastAsia="uk-UA"/>
    </w:rPr>
  </w:style>
  <w:style w:type="character" w:customStyle="1" w:styleId="y2iqfc">
    <w:name w:val="y2iqfc"/>
    <w:basedOn w:val="a0"/>
    <w:rsid w:val="003E117C"/>
  </w:style>
  <w:style w:type="table" w:styleId="a9">
    <w:name w:val="Table Grid"/>
    <w:basedOn w:val="a1"/>
    <w:uiPriority w:val="39"/>
    <w:rsid w:val="00850E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C357DE"/>
    <w:pPr>
      <w:ind w:left="720"/>
      <w:contextualSpacing/>
    </w:pPr>
  </w:style>
  <w:style w:type="character" w:customStyle="1" w:styleId="A90">
    <w:name w:val="A9"/>
    <w:uiPriority w:val="99"/>
    <w:rsid w:val="00D552FC"/>
    <w:rPr>
      <w:color w:val="000000"/>
      <w:sz w:val="18"/>
      <w:szCs w:val="18"/>
    </w:rPr>
  </w:style>
  <w:style w:type="character" w:styleId="ab">
    <w:name w:val="Strong"/>
    <w:basedOn w:val="a0"/>
    <w:uiPriority w:val="22"/>
    <w:qFormat/>
    <w:rsid w:val="00435D41"/>
    <w:rPr>
      <w:b/>
      <w:bCs/>
    </w:rPr>
  </w:style>
  <w:style w:type="paragraph" w:styleId="ac">
    <w:name w:val="header"/>
    <w:basedOn w:val="a"/>
    <w:link w:val="ad"/>
    <w:uiPriority w:val="99"/>
    <w:unhideWhenUsed/>
    <w:rsid w:val="00510DA0"/>
    <w:pPr>
      <w:tabs>
        <w:tab w:val="center" w:pos="4819"/>
        <w:tab w:val="right" w:pos="9639"/>
      </w:tabs>
      <w:spacing w:after="0" w:line="240" w:lineRule="auto"/>
    </w:pPr>
  </w:style>
  <w:style w:type="character" w:customStyle="1" w:styleId="ad">
    <w:name w:val="Верхний колонтитул Знак"/>
    <w:basedOn w:val="a0"/>
    <w:link w:val="ac"/>
    <w:uiPriority w:val="99"/>
    <w:rsid w:val="00510DA0"/>
  </w:style>
  <w:style w:type="paragraph" w:styleId="ae">
    <w:name w:val="footer"/>
    <w:basedOn w:val="a"/>
    <w:link w:val="af"/>
    <w:uiPriority w:val="99"/>
    <w:unhideWhenUsed/>
    <w:rsid w:val="00510DA0"/>
    <w:pPr>
      <w:tabs>
        <w:tab w:val="center" w:pos="4819"/>
        <w:tab w:val="right" w:pos="9639"/>
      </w:tabs>
      <w:spacing w:after="0" w:line="240" w:lineRule="auto"/>
    </w:pPr>
  </w:style>
  <w:style w:type="character" w:customStyle="1" w:styleId="af">
    <w:name w:val="Нижний колонтитул Знак"/>
    <w:basedOn w:val="a0"/>
    <w:link w:val="ae"/>
    <w:uiPriority w:val="99"/>
    <w:rsid w:val="00510D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autoRedefine/>
    <w:uiPriority w:val="9"/>
    <w:qFormat/>
    <w:rsid w:val="00CB53A3"/>
    <w:pPr>
      <w:spacing w:after="0" w:line="360" w:lineRule="auto"/>
      <w:jc w:val="center"/>
      <w:outlineLvl w:val="0"/>
    </w:pPr>
    <w:rPr>
      <w:rFonts w:ascii="Times New Roman" w:eastAsia="Times New Roman" w:hAnsi="Times New Roman"/>
      <w:b/>
      <w:bCs/>
      <w:caps/>
      <w:kern w:val="36"/>
      <w:sz w:val="28"/>
      <w:szCs w:val="48"/>
    </w:rPr>
  </w:style>
  <w:style w:type="paragraph" w:styleId="2">
    <w:name w:val="heading 2"/>
    <w:basedOn w:val="a"/>
    <w:next w:val="a"/>
    <w:link w:val="20"/>
    <w:autoRedefine/>
    <w:uiPriority w:val="9"/>
    <w:unhideWhenUsed/>
    <w:qFormat/>
    <w:rsid w:val="00CB53A3"/>
    <w:pPr>
      <w:keepNext/>
      <w:spacing w:after="0" w:line="360" w:lineRule="auto"/>
      <w:ind w:firstLine="709"/>
      <w:jc w:val="both"/>
      <w:outlineLvl w:val="1"/>
    </w:pPr>
    <w:rPr>
      <w:rFonts w:ascii="Times New Roman" w:eastAsia="Times New Roman" w:hAnsi="Times New Roman"/>
      <w:b/>
      <w:bCs/>
      <w:iCs/>
      <w:sz w:val="28"/>
      <w:szCs w:val="28"/>
    </w:rPr>
  </w:style>
  <w:style w:type="paragraph" w:styleId="3">
    <w:name w:val="heading 3"/>
    <w:basedOn w:val="a"/>
    <w:next w:val="a"/>
    <w:link w:val="30"/>
    <w:autoRedefine/>
    <w:uiPriority w:val="9"/>
    <w:unhideWhenUsed/>
    <w:qFormat/>
    <w:rsid w:val="00CB53A3"/>
    <w:pPr>
      <w:keepNext/>
      <w:spacing w:after="0" w:line="360" w:lineRule="auto"/>
      <w:ind w:firstLine="709"/>
      <w:jc w:val="both"/>
      <w:outlineLvl w:val="2"/>
    </w:pPr>
    <w:rPr>
      <w:rFonts w:ascii="Times New Roman" w:eastAsia="Times New Roman" w:hAnsi="Times New Roman"/>
      <w:bCs/>
      <w:i/>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CB53A3"/>
    <w:rPr>
      <w:rFonts w:ascii="Times New Roman" w:eastAsia="Times New Roman" w:hAnsi="Times New Roman"/>
      <w:b/>
      <w:bCs/>
      <w:caps/>
      <w:kern w:val="36"/>
      <w:sz w:val="28"/>
      <w:szCs w:val="48"/>
    </w:rPr>
  </w:style>
  <w:style w:type="character" w:customStyle="1" w:styleId="20">
    <w:name w:val="Заголовок 2 Знак"/>
    <w:link w:val="2"/>
    <w:uiPriority w:val="9"/>
    <w:rsid w:val="00CB53A3"/>
    <w:rPr>
      <w:rFonts w:ascii="Times New Roman" w:eastAsia="Times New Roman" w:hAnsi="Times New Roman"/>
      <w:b/>
      <w:bCs/>
      <w:iCs/>
      <w:sz w:val="28"/>
      <w:szCs w:val="28"/>
    </w:rPr>
  </w:style>
  <w:style w:type="character" w:customStyle="1" w:styleId="30">
    <w:name w:val="Заголовок 3 Знак"/>
    <w:link w:val="3"/>
    <w:uiPriority w:val="9"/>
    <w:rsid w:val="00CB53A3"/>
    <w:rPr>
      <w:rFonts w:ascii="Times New Roman" w:eastAsia="Times New Roman" w:hAnsi="Times New Roman"/>
      <w:bCs/>
      <w:i/>
      <w:sz w:val="28"/>
      <w:szCs w:val="26"/>
    </w:rPr>
  </w:style>
  <w:style w:type="character" w:styleId="a3">
    <w:name w:val="Hyperlink"/>
    <w:basedOn w:val="a0"/>
    <w:uiPriority w:val="99"/>
    <w:unhideWhenUsed/>
    <w:rsid w:val="00145691"/>
    <w:rPr>
      <w:color w:val="0563C1" w:themeColor="hyperlink"/>
      <w:u w:val="single"/>
    </w:rPr>
  </w:style>
  <w:style w:type="character" w:customStyle="1" w:styleId="anchor-text">
    <w:name w:val="anchor-text"/>
    <w:basedOn w:val="a0"/>
    <w:rsid w:val="00145691"/>
  </w:style>
  <w:style w:type="character" w:customStyle="1" w:styleId="title-text">
    <w:name w:val="title-text"/>
    <w:basedOn w:val="a0"/>
    <w:rsid w:val="00145691"/>
  </w:style>
  <w:style w:type="character" w:customStyle="1" w:styleId="sr-only">
    <w:name w:val="sr-only"/>
    <w:basedOn w:val="a0"/>
    <w:rsid w:val="00145691"/>
  </w:style>
  <w:style w:type="character" w:customStyle="1" w:styleId="given-name">
    <w:name w:val="given-name"/>
    <w:basedOn w:val="a0"/>
    <w:rsid w:val="00145691"/>
  </w:style>
  <w:style w:type="character" w:customStyle="1" w:styleId="text">
    <w:name w:val="text"/>
    <w:basedOn w:val="a0"/>
    <w:rsid w:val="00145691"/>
  </w:style>
  <w:style w:type="character" w:customStyle="1" w:styleId="author-ref">
    <w:name w:val="author-ref"/>
    <w:basedOn w:val="a0"/>
    <w:rsid w:val="00145691"/>
  </w:style>
  <w:style w:type="paragraph" w:styleId="a4">
    <w:name w:val="Normal (Web)"/>
    <w:basedOn w:val="a"/>
    <w:uiPriority w:val="99"/>
    <w:semiHidden/>
    <w:unhideWhenUsed/>
    <w:rsid w:val="0014569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Emphasis"/>
    <w:basedOn w:val="a0"/>
    <w:uiPriority w:val="20"/>
    <w:qFormat/>
    <w:rsid w:val="001B5605"/>
    <w:rPr>
      <w:i/>
      <w:iCs/>
    </w:rPr>
  </w:style>
  <w:style w:type="character" w:customStyle="1" w:styleId="fal6plv">
    <w:name w:val="fal6plv"/>
    <w:basedOn w:val="a0"/>
    <w:rsid w:val="001B5605"/>
  </w:style>
  <w:style w:type="character" w:styleId="a6">
    <w:name w:val="Placeholder Text"/>
    <w:basedOn w:val="a0"/>
    <w:uiPriority w:val="99"/>
    <w:semiHidden/>
    <w:rsid w:val="00F83BB4"/>
    <w:rPr>
      <w:color w:val="808080"/>
    </w:rPr>
  </w:style>
  <w:style w:type="character" w:styleId="a7">
    <w:name w:val="FollowedHyperlink"/>
    <w:basedOn w:val="a0"/>
    <w:uiPriority w:val="99"/>
    <w:semiHidden/>
    <w:unhideWhenUsed/>
    <w:rsid w:val="003E117C"/>
    <w:rPr>
      <w:color w:val="954F72" w:themeColor="followedHyperlink"/>
      <w:u w:val="single"/>
    </w:rPr>
  </w:style>
  <w:style w:type="character" w:customStyle="1" w:styleId="a8">
    <w:name w:val="_"/>
    <w:basedOn w:val="a0"/>
    <w:rsid w:val="003E117C"/>
  </w:style>
  <w:style w:type="paragraph" w:styleId="HTML">
    <w:name w:val="HTML Preformatted"/>
    <w:basedOn w:val="a"/>
    <w:link w:val="HTML0"/>
    <w:uiPriority w:val="99"/>
    <w:semiHidden/>
    <w:unhideWhenUsed/>
    <w:rsid w:val="003E1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semiHidden/>
    <w:rsid w:val="003E117C"/>
    <w:rPr>
      <w:rFonts w:ascii="Courier New" w:eastAsia="Times New Roman" w:hAnsi="Courier New" w:cs="Courier New"/>
      <w:sz w:val="20"/>
      <w:szCs w:val="20"/>
      <w:lang w:eastAsia="uk-UA"/>
    </w:rPr>
  </w:style>
  <w:style w:type="character" w:customStyle="1" w:styleId="y2iqfc">
    <w:name w:val="y2iqfc"/>
    <w:basedOn w:val="a0"/>
    <w:rsid w:val="003E117C"/>
  </w:style>
  <w:style w:type="table" w:styleId="a9">
    <w:name w:val="Table Grid"/>
    <w:basedOn w:val="a1"/>
    <w:uiPriority w:val="39"/>
    <w:rsid w:val="00850E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C357DE"/>
    <w:pPr>
      <w:ind w:left="720"/>
      <w:contextualSpacing/>
    </w:pPr>
  </w:style>
  <w:style w:type="character" w:customStyle="1" w:styleId="A90">
    <w:name w:val="A9"/>
    <w:uiPriority w:val="99"/>
    <w:rsid w:val="00D552FC"/>
    <w:rPr>
      <w:color w:val="000000"/>
      <w:sz w:val="18"/>
      <w:szCs w:val="18"/>
    </w:rPr>
  </w:style>
  <w:style w:type="character" w:styleId="ab">
    <w:name w:val="Strong"/>
    <w:basedOn w:val="a0"/>
    <w:uiPriority w:val="22"/>
    <w:qFormat/>
    <w:rsid w:val="00435D41"/>
    <w:rPr>
      <w:b/>
      <w:bCs/>
    </w:rPr>
  </w:style>
  <w:style w:type="paragraph" w:styleId="ac">
    <w:name w:val="header"/>
    <w:basedOn w:val="a"/>
    <w:link w:val="ad"/>
    <w:uiPriority w:val="99"/>
    <w:unhideWhenUsed/>
    <w:rsid w:val="00510DA0"/>
    <w:pPr>
      <w:tabs>
        <w:tab w:val="center" w:pos="4819"/>
        <w:tab w:val="right" w:pos="9639"/>
      </w:tabs>
      <w:spacing w:after="0" w:line="240" w:lineRule="auto"/>
    </w:pPr>
  </w:style>
  <w:style w:type="character" w:customStyle="1" w:styleId="ad">
    <w:name w:val="Верхний колонтитул Знак"/>
    <w:basedOn w:val="a0"/>
    <w:link w:val="ac"/>
    <w:uiPriority w:val="99"/>
    <w:rsid w:val="00510DA0"/>
  </w:style>
  <w:style w:type="paragraph" w:styleId="ae">
    <w:name w:val="footer"/>
    <w:basedOn w:val="a"/>
    <w:link w:val="af"/>
    <w:uiPriority w:val="99"/>
    <w:unhideWhenUsed/>
    <w:rsid w:val="00510DA0"/>
    <w:pPr>
      <w:tabs>
        <w:tab w:val="center" w:pos="4819"/>
        <w:tab w:val="right" w:pos="9639"/>
      </w:tabs>
      <w:spacing w:after="0" w:line="240" w:lineRule="auto"/>
    </w:pPr>
  </w:style>
  <w:style w:type="character" w:customStyle="1" w:styleId="af">
    <w:name w:val="Нижний колонтитул Знак"/>
    <w:basedOn w:val="a0"/>
    <w:link w:val="ae"/>
    <w:uiPriority w:val="99"/>
    <w:rsid w:val="00510D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262647">
      <w:bodyDiv w:val="1"/>
      <w:marLeft w:val="0"/>
      <w:marRight w:val="0"/>
      <w:marTop w:val="0"/>
      <w:marBottom w:val="0"/>
      <w:divBdr>
        <w:top w:val="none" w:sz="0" w:space="0" w:color="auto"/>
        <w:left w:val="none" w:sz="0" w:space="0" w:color="auto"/>
        <w:bottom w:val="none" w:sz="0" w:space="0" w:color="auto"/>
        <w:right w:val="none" w:sz="0" w:space="0" w:color="auto"/>
      </w:divBdr>
    </w:div>
    <w:div w:id="441338164">
      <w:bodyDiv w:val="1"/>
      <w:marLeft w:val="0"/>
      <w:marRight w:val="0"/>
      <w:marTop w:val="0"/>
      <w:marBottom w:val="0"/>
      <w:divBdr>
        <w:top w:val="none" w:sz="0" w:space="0" w:color="auto"/>
        <w:left w:val="none" w:sz="0" w:space="0" w:color="auto"/>
        <w:bottom w:val="none" w:sz="0" w:space="0" w:color="auto"/>
        <w:right w:val="none" w:sz="0" w:space="0" w:color="auto"/>
      </w:divBdr>
      <w:divsChild>
        <w:div w:id="1821539214">
          <w:marLeft w:val="0"/>
          <w:marRight w:val="0"/>
          <w:marTop w:val="0"/>
          <w:marBottom w:val="0"/>
          <w:divBdr>
            <w:top w:val="none" w:sz="0" w:space="0" w:color="auto"/>
            <w:left w:val="none" w:sz="0" w:space="0" w:color="auto"/>
            <w:bottom w:val="none" w:sz="0" w:space="0" w:color="auto"/>
            <w:right w:val="none" w:sz="0" w:space="0" w:color="auto"/>
          </w:divBdr>
          <w:divsChild>
            <w:div w:id="546064608">
              <w:marLeft w:val="0"/>
              <w:marRight w:val="0"/>
              <w:marTop w:val="0"/>
              <w:marBottom w:val="0"/>
              <w:divBdr>
                <w:top w:val="none" w:sz="0" w:space="0" w:color="auto"/>
                <w:left w:val="none" w:sz="0" w:space="0" w:color="auto"/>
                <w:bottom w:val="none" w:sz="0" w:space="0" w:color="auto"/>
                <w:right w:val="none" w:sz="0" w:space="0" w:color="auto"/>
              </w:divBdr>
              <w:divsChild>
                <w:div w:id="1131560078">
                  <w:marLeft w:val="0"/>
                  <w:marRight w:val="0"/>
                  <w:marTop w:val="0"/>
                  <w:marBottom w:val="0"/>
                  <w:divBdr>
                    <w:top w:val="none" w:sz="0" w:space="0" w:color="auto"/>
                    <w:left w:val="none" w:sz="0" w:space="0" w:color="auto"/>
                    <w:bottom w:val="none" w:sz="0" w:space="0" w:color="auto"/>
                    <w:right w:val="none" w:sz="0" w:space="0" w:color="auto"/>
                  </w:divBdr>
                  <w:divsChild>
                    <w:div w:id="738212349">
                      <w:marLeft w:val="0"/>
                      <w:marRight w:val="0"/>
                      <w:marTop w:val="0"/>
                      <w:marBottom w:val="0"/>
                      <w:divBdr>
                        <w:top w:val="none" w:sz="0" w:space="0" w:color="auto"/>
                        <w:left w:val="none" w:sz="0" w:space="0" w:color="auto"/>
                        <w:bottom w:val="none" w:sz="0" w:space="0" w:color="auto"/>
                        <w:right w:val="none" w:sz="0" w:space="0" w:color="auto"/>
                      </w:divBdr>
                      <w:divsChild>
                        <w:div w:id="150381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873522">
              <w:marLeft w:val="0"/>
              <w:marRight w:val="0"/>
              <w:marTop w:val="0"/>
              <w:marBottom w:val="0"/>
              <w:divBdr>
                <w:top w:val="none" w:sz="0" w:space="0" w:color="auto"/>
                <w:left w:val="none" w:sz="0" w:space="0" w:color="auto"/>
                <w:bottom w:val="none" w:sz="0" w:space="0" w:color="auto"/>
                <w:right w:val="none" w:sz="0" w:space="0" w:color="auto"/>
              </w:divBdr>
              <w:divsChild>
                <w:div w:id="1900479471">
                  <w:marLeft w:val="0"/>
                  <w:marRight w:val="0"/>
                  <w:marTop w:val="0"/>
                  <w:marBottom w:val="0"/>
                  <w:divBdr>
                    <w:top w:val="none" w:sz="0" w:space="0" w:color="auto"/>
                    <w:left w:val="none" w:sz="0" w:space="0" w:color="auto"/>
                    <w:bottom w:val="none" w:sz="0" w:space="0" w:color="auto"/>
                    <w:right w:val="none" w:sz="0" w:space="0" w:color="auto"/>
                  </w:divBdr>
                  <w:divsChild>
                    <w:div w:id="398480116">
                      <w:marLeft w:val="0"/>
                      <w:marRight w:val="0"/>
                      <w:marTop w:val="0"/>
                      <w:marBottom w:val="0"/>
                      <w:divBdr>
                        <w:top w:val="none" w:sz="0" w:space="0" w:color="auto"/>
                        <w:left w:val="none" w:sz="0" w:space="0" w:color="auto"/>
                        <w:bottom w:val="none" w:sz="0" w:space="0" w:color="auto"/>
                        <w:right w:val="none" w:sz="0" w:space="0" w:color="auto"/>
                      </w:divBdr>
                      <w:divsChild>
                        <w:div w:id="1609239215">
                          <w:marLeft w:val="0"/>
                          <w:marRight w:val="0"/>
                          <w:marTop w:val="0"/>
                          <w:marBottom w:val="0"/>
                          <w:divBdr>
                            <w:top w:val="none" w:sz="0" w:space="0" w:color="auto"/>
                            <w:left w:val="none" w:sz="0" w:space="0" w:color="auto"/>
                            <w:bottom w:val="none" w:sz="0" w:space="0" w:color="auto"/>
                            <w:right w:val="none" w:sz="0" w:space="0" w:color="auto"/>
                          </w:divBdr>
                        </w:div>
                        <w:div w:id="196654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5679122">
      <w:bodyDiv w:val="1"/>
      <w:marLeft w:val="0"/>
      <w:marRight w:val="0"/>
      <w:marTop w:val="0"/>
      <w:marBottom w:val="0"/>
      <w:divBdr>
        <w:top w:val="none" w:sz="0" w:space="0" w:color="auto"/>
        <w:left w:val="none" w:sz="0" w:space="0" w:color="auto"/>
        <w:bottom w:val="none" w:sz="0" w:space="0" w:color="auto"/>
        <w:right w:val="none" w:sz="0" w:space="0" w:color="auto"/>
      </w:divBdr>
    </w:div>
    <w:div w:id="840631127">
      <w:bodyDiv w:val="1"/>
      <w:marLeft w:val="0"/>
      <w:marRight w:val="0"/>
      <w:marTop w:val="0"/>
      <w:marBottom w:val="0"/>
      <w:divBdr>
        <w:top w:val="none" w:sz="0" w:space="0" w:color="auto"/>
        <w:left w:val="none" w:sz="0" w:space="0" w:color="auto"/>
        <w:bottom w:val="none" w:sz="0" w:space="0" w:color="auto"/>
        <w:right w:val="none" w:sz="0" w:space="0" w:color="auto"/>
      </w:divBdr>
    </w:div>
    <w:div w:id="1045443910">
      <w:bodyDiv w:val="1"/>
      <w:marLeft w:val="0"/>
      <w:marRight w:val="0"/>
      <w:marTop w:val="0"/>
      <w:marBottom w:val="0"/>
      <w:divBdr>
        <w:top w:val="none" w:sz="0" w:space="0" w:color="auto"/>
        <w:left w:val="none" w:sz="0" w:space="0" w:color="auto"/>
        <w:bottom w:val="none" w:sz="0" w:space="0" w:color="auto"/>
        <w:right w:val="none" w:sz="0" w:space="0" w:color="auto"/>
      </w:divBdr>
      <w:divsChild>
        <w:div w:id="481583269">
          <w:marLeft w:val="0"/>
          <w:marRight w:val="0"/>
          <w:marTop w:val="0"/>
          <w:marBottom w:val="0"/>
          <w:divBdr>
            <w:top w:val="none" w:sz="0" w:space="0" w:color="auto"/>
            <w:left w:val="none" w:sz="0" w:space="0" w:color="auto"/>
            <w:bottom w:val="none" w:sz="0" w:space="0" w:color="auto"/>
            <w:right w:val="none" w:sz="0" w:space="0" w:color="auto"/>
          </w:divBdr>
          <w:divsChild>
            <w:div w:id="46926175">
              <w:marLeft w:val="0"/>
              <w:marRight w:val="0"/>
              <w:marTop w:val="0"/>
              <w:marBottom w:val="0"/>
              <w:divBdr>
                <w:top w:val="none" w:sz="0" w:space="0" w:color="auto"/>
                <w:left w:val="none" w:sz="0" w:space="0" w:color="auto"/>
                <w:bottom w:val="none" w:sz="0" w:space="0" w:color="auto"/>
                <w:right w:val="none" w:sz="0" w:space="0" w:color="auto"/>
              </w:divBdr>
              <w:divsChild>
                <w:div w:id="1437168758">
                  <w:marLeft w:val="0"/>
                  <w:marRight w:val="0"/>
                  <w:marTop w:val="0"/>
                  <w:marBottom w:val="0"/>
                  <w:divBdr>
                    <w:top w:val="none" w:sz="0" w:space="0" w:color="auto"/>
                    <w:left w:val="none" w:sz="0" w:space="0" w:color="auto"/>
                    <w:bottom w:val="none" w:sz="0" w:space="0" w:color="auto"/>
                    <w:right w:val="none" w:sz="0" w:space="0" w:color="auto"/>
                  </w:divBdr>
                  <w:divsChild>
                    <w:div w:id="513347544">
                      <w:marLeft w:val="0"/>
                      <w:marRight w:val="0"/>
                      <w:marTop w:val="0"/>
                      <w:marBottom w:val="0"/>
                      <w:divBdr>
                        <w:top w:val="none" w:sz="0" w:space="0" w:color="auto"/>
                        <w:left w:val="none" w:sz="0" w:space="0" w:color="auto"/>
                        <w:bottom w:val="none" w:sz="0" w:space="0" w:color="auto"/>
                        <w:right w:val="none" w:sz="0" w:space="0" w:color="auto"/>
                      </w:divBdr>
                      <w:divsChild>
                        <w:div w:id="1980306908">
                          <w:marLeft w:val="0"/>
                          <w:marRight w:val="0"/>
                          <w:marTop w:val="0"/>
                          <w:marBottom w:val="0"/>
                          <w:divBdr>
                            <w:top w:val="none" w:sz="0" w:space="0" w:color="auto"/>
                            <w:left w:val="none" w:sz="0" w:space="0" w:color="auto"/>
                            <w:bottom w:val="none" w:sz="0" w:space="0" w:color="auto"/>
                            <w:right w:val="none" w:sz="0" w:space="0" w:color="auto"/>
                          </w:divBdr>
                          <w:divsChild>
                            <w:div w:id="907349616">
                              <w:marLeft w:val="0"/>
                              <w:marRight w:val="0"/>
                              <w:marTop w:val="0"/>
                              <w:marBottom w:val="0"/>
                              <w:divBdr>
                                <w:top w:val="none" w:sz="0" w:space="0" w:color="auto"/>
                                <w:left w:val="none" w:sz="0" w:space="0" w:color="auto"/>
                                <w:bottom w:val="none" w:sz="0" w:space="0" w:color="auto"/>
                                <w:right w:val="none" w:sz="0" w:space="0" w:color="auto"/>
                              </w:divBdr>
                              <w:divsChild>
                                <w:div w:id="160553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93393">
                      <w:marLeft w:val="0"/>
                      <w:marRight w:val="0"/>
                      <w:marTop w:val="0"/>
                      <w:marBottom w:val="0"/>
                      <w:divBdr>
                        <w:top w:val="none" w:sz="0" w:space="0" w:color="auto"/>
                        <w:left w:val="none" w:sz="0" w:space="0" w:color="auto"/>
                        <w:bottom w:val="none" w:sz="0" w:space="0" w:color="auto"/>
                        <w:right w:val="none" w:sz="0" w:space="0" w:color="auto"/>
                      </w:divBdr>
                      <w:divsChild>
                        <w:div w:id="958754337">
                          <w:marLeft w:val="0"/>
                          <w:marRight w:val="0"/>
                          <w:marTop w:val="0"/>
                          <w:marBottom w:val="0"/>
                          <w:divBdr>
                            <w:top w:val="none" w:sz="0" w:space="0" w:color="auto"/>
                            <w:left w:val="none" w:sz="0" w:space="0" w:color="auto"/>
                            <w:bottom w:val="none" w:sz="0" w:space="0" w:color="auto"/>
                            <w:right w:val="none" w:sz="0" w:space="0" w:color="auto"/>
                          </w:divBdr>
                          <w:divsChild>
                            <w:div w:id="1129518209">
                              <w:marLeft w:val="0"/>
                              <w:marRight w:val="0"/>
                              <w:marTop w:val="0"/>
                              <w:marBottom w:val="0"/>
                              <w:divBdr>
                                <w:top w:val="none" w:sz="0" w:space="0" w:color="auto"/>
                                <w:left w:val="none" w:sz="0" w:space="0" w:color="auto"/>
                                <w:bottom w:val="none" w:sz="0" w:space="0" w:color="auto"/>
                                <w:right w:val="none" w:sz="0" w:space="0" w:color="auto"/>
                              </w:divBdr>
                              <w:divsChild>
                                <w:div w:id="1830319370">
                                  <w:marLeft w:val="0"/>
                                  <w:marRight w:val="0"/>
                                  <w:marTop w:val="0"/>
                                  <w:marBottom w:val="0"/>
                                  <w:divBdr>
                                    <w:top w:val="none" w:sz="0" w:space="0" w:color="auto"/>
                                    <w:left w:val="none" w:sz="0" w:space="0" w:color="auto"/>
                                    <w:bottom w:val="none" w:sz="0" w:space="0" w:color="auto"/>
                                    <w:right w:val="none" w:sz="0" w:space="0" w:color="auto"/>
                                  </w:divBdr>
                                </w:div>
                                <w:div w:id="51577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0374947">
      <w:bodyDiv w:val="1"/>
      <w:marLeft w:val="0"/>
      <w:marRight w:val="0"/>
      <w:marTop w:val="0"/>
      <w:marBottom w:val="0"/>
      <w:divBdr>
        <w:top w:val="none" w:sz="0" w:space="0" w:color="auto"/>
        <w:left w:val="none" w:sz="0" w:space="0" w:color="auto"/>
        <w:bottom w:val="none" w:sz="0" w:space="0" w:color="auto"/>
        <w:right w:val="none" w:sz="0" w:space="0" w:color="auto"/>
      </w:divBdr>
      <w:divsChild>
        <w:div w:id="290869018">
          <w:marLeft w:val="0"/>
          <w:marRight w:val="0"/>
          <w:marTop w:val="0"/>
          <w:marBottom w:val="120"/>
          <w:divBdr>
            <w:top w:val="none" w:sz="0" w:space="0" w:color="auto"/>
            <w:left w:val="none" w:sz="0" w:space="0" w:color="auto"/>
            <w:bottom w:val="none" w:sz="0" w:space="0" w:color="auto"/>
            <w:right w:val="none" w:sz="0" w:space="0" w:color="auto"/>
          </w:divBdr>
          <w:divsChild>
            <w:div w:id="1159417358">
              <w:marLeft w:val="0"/>
              <w:marRight w:val="0"/>
              <w:marTop w:val="0"/>
              <w:marBottom w:val="0"/>
              <w:divBdr>
                <w:top w:val="none" w:sz="0" w:space="0" w:color="auto"/>
                <w:left w:val="none" w:sz="0" w:space="0" w:color="auto"/>
                <w:bottom w:val="none" w:sz="0" w:space="0" w:color="auto"/>
                <w:right w:val="none" w:sz="0" w:space="0" w:color="auto"/>
              </w:divBdr>
              <w:divsChild>
                <w:div w:id="1103264325">
                  <w:marLeft w:val="0"/>
                  <w:marRight w:val="0"/>
                  <w:marTop w:val="0"/>
                  <w:marBottom w:val="0"/>
                  <w:divBdr>
                    <w:top w:val="none" w:sz="0" w:space="0" w:color="auto"/>
                    <w:left w:val="none" w:sz="0" w:space="0" w:color="auto"/>
                    <w:bottom w:val="none" w:sz="0" w:space="0" w:color="auto"/>
                    <w:right w:val="none" w:sz="0" w:space="0" w:color="auto"/>
                  </w:divBdr>
                  <w:divsChild>
                    <w:div w:id="67496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865039">
      <w:bodyDiv w:val="1"/>
      <w:marLeft w:val="0"/>
      <w:marRight w:val="0"/>
      <w:marTop w:val="0"/>
      <w:marBottom w:val="0"/>
      <w:divBdr>
        <w:top w:val="none" w:sz="0" w:space="0" w:color="auto"/>
        <w:left w:val="none" w:sz="0" w:space="0" w:color="auto"/>
        <w:bottom w:val="none" w:sz="0" w:space="0" w:color="auto"/>
        <w:right w:val="none" w:sz="0" w:space="0" w:color="auto"/>
      </w:divBdr>
    </w:div>
    <w:div w:id="1423259628">
      <w:bodyDiv w:val="1"/>
      <w:marLeft w:val="0"/>
      <w:marRight w:val="0"/>
      <w:marTop w:val="0"/>
      <w:marBottom w:val="0"/>
      <w:divBdr>
        <w:top w:val="none" w:sz="0" w:space="0" w:color="auto"/>
        <w:left w:val="none" w:sz="0" w:space="0" w:color="auto"/>
        <w:bottom w:val="none" w:sz="0" w:space="0" w:color="auto"/>
        <w:right w:val="none" w:sz="0" w:space="0" w:color="auto"/>
      </w:divBdr>
    </w:div>
    <w:div w:id="1585647130">
      <w:bodyDiv w:val="1"/>
      <w:marLeft w:val="0"/>
      <w:marRight w:val="0"/>
      <w:marTop w:val="0"/>
      <w:marBottom w:val="0"/>
      <w:divBdr>
        <w:top w:val="none" w:sz="0" w:space="0" w:color="auto"/>
        <w:left w:val="none" w:sz="0" w:space="0" w:color="auto"/>
        <w:bottom w:val="none" w:sz="0" w:space="0" w:color="auto"/>
        <w:right w:val="none" w:sz="0" w:space="0" w:color="auto"/>
      </w:divBdr>
      <w:divsChild>
        <w:div w:id="662243648">
          <w:marLeft w:val="0"/>
          <w:marRight w:val="0"/>
          <w:marTop w:val="0"/>
          <w:marBottom w:val="0"/>
          <w:divBdr>
            <w:top w:val="none" w:sz="0" w:space="0" w:color="auto"/>
            <w:left w:val="none" w:sz="0" w:space="0" w:color="auto"/>
            <w:bottom w:val="none" w:sz="0" w:space="0" w:color="auto"/>
            <w:right w:val="none" w:sz="0" w:space="0" w:color="auto"/>
          </w:divBdr>
          <w:divsChild>
            <w:div w:id="298456620">
              <w:marLeft w:val="0"/>
              <w:marRight w:val="0"/>
              <w:marTop w:val="0"/>
              <w:marBottom w:val="0"/>
              <w:divBdr>
                <w:top w:val="none" w:sz="0" w:space="0" w:color="auto"/>
                <w:left w:val="none" w:sz="0" w:space="0" w:color="auto"/>
                <w:bottom w:val="none" w:sz="0" w:space="0" w:color="auto"/>
                <w:right w:val="none" w:sz="0" w:space="0" w:color="auto"/>
              </w:divBdr>
              <w:divsChild>
                <w:div w:id="159320005">
                  <w:marLeft w:val="0"/>
                  <w:marRight w:val="0"/>
                  <w:marTop w:val="0"/>
                  <w:marBottom w:val="0"/>
                  <w:divBdr>
                    <w:top w:val="none" w:sz="0" w:space="0" w:color="auto"/>
                    <w:left w:val="none" w:sz="0" w:space="0" w:color="auto"/>
                    <w:bottom w:val="none" w:sz="0" w:space="0" w:color="auto"/>
                    <w:right w:val="none" w:sz="0" w:space="0" w:color="auto"/>
                  </w:divBdr>
                  <w:divsChild>
                    <w:div w:id="99254213">
                      <w:marLeft w:val="0"/>
                      <w:marRight w:val="0"/>
                      <w:marTop w:val="0"/>
                      <w:marBottom w:val="0"/>
                      <w:divBdr>
                        <w:top w:val="none" w:sz="0" w:space="0" w:color="auto"/>
                        <w:left w:val="none" w:sz="0" w:space="0" w:color="auto"/>
                        <w:bottom w:val="none" w:sz="0" w:space="0" w:color="auto"/>
                        <w:right w:val="none" w:sz="0" w:space="0" w:color="auto"/>
                      </w:divBdr>
                      <w:divsChild>
                        <w:div w:id="1070620869">
                          <w:marLeft w:val="0"/>
                          <w:marRight w:val="0"/>
                          <w:marTop w:val="0"/>
                          <w:marBottom w:val="0"/>
                          <w:divBdr>
                            <w:top w:val="none" w:sz="0" w:space="0" w:color="auto"/>
                            <w:left w:val="none" w:sz="0" w:space="0" w:color="auto"/>
                            <w:bottom w:val="none" w:sz="0" w:space="0" w:color="auto"/>
                            <w:right w:val="none" w:sz="0" w:space="0" w:color="auto"/>
                          </w:divBdr>
                          <w:divsChild>
                            <w:div w:id="493955283">
                              <w:marLeft w:val="0"/>
                              <w:marRight w:val="0"/>
                              <w:marTop w:val="0"/>
                              <w:marBottom w:val="0"/>
                              <w:divBdr>
                                <w:top w:val="none" w:sz="0" w:space="0" w:color="auto"/>
                                <w:left w:val="none" w:sz="0" w:space="0" w:color="auto"/>
                                <w:bottom w:val="none" w:sz="0" w:space="0" w:color="auto"/>
                                <w:right w:val="none" w:sz="0" w:space="0" w:color="auto"/>
                              </w:divBdr>
                              <w:divsChild>
                                <w:div w:id="98693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639865">
                      <w:marLeft w:val="0"/>
                      <w:marRight w:val="0"/>
                      <w:marTop w:val="0"/>
                      <w:marBottom w:val="0"/>
                      <w:divBdr>
                        <w:top w:val="none" w:sz="0" w:space="0" w:color="auto"/>
                        <w:left w:val="none" w:sz="0" w:space="0" w:color="auto"/>
                        <w:bottom w:val="none" w:sz="0" w:space="0" w:color="auto"/>
                        <w:right w:val="none" w:sz="0" w:space="0" w:color="auto"/>
                      </w:divBdr>
                      <w:divsChild>
                        <w:div w:id="1336608276">
                          <w:marLeft w:val="0"/>
                          <w:marRight w:val="0"/>
                          <w:marTop w:val="0"/>
                          <w:marBottom w:val="0"/>
                          <w:divBdr>
                            <w:top w:val="none" w:sz="0" w:space="0" w:color="auto"/>
                            <w:left w:val="none" w:sz="0" w:space="0" w:color="auto"/>
                            <w:bottom w:val="none" w:sz="0" w:space="0" w:color="auto"/>
                            <w:right w:val="none" w:sz="0" w:space="0" w:color="auto"/>
                          </w:divBdr>
                          <w:divsChild>
                            <w:div w:id="2036610511">
                              <w:marLeft w:val="0"/>
                              <w:marRight w:val="0"/>
                              <w:marTop w:val="0"/>
                              <w:marBottom w:val="0"/>
                              <w:divBdr>
                                <w:top w:val="none" w:sz="0" w:space="0" w:color="auto"/>
                                <w:left w:val="none" w:sz="0" w:space="0" w:color="auto"/>
                                <w:bottom w:val="none" w:sz="0" w:space="0" w:color="auto"/>
                                <w:right w:val="none" w:sz="0" w:space="0" w:color="auto"/>
                              </w:divBdr>
                              <w:divsChild>
                                <w:div w:id="1402219373">
                                  <w:marLeft w:val="0"/>
                                  <w:marRight w:val="0"/>
                                  <w:marTop w:val="0"/>
                                  <w:marBottom w:val="0"/>
                                  <w:divBdr>
                                    <w:top w:val="none" w:sz="0" w:space="0" w:color="auto"/>
                                    <w:left w:val="none" w:sz="0" w:space="0" w:color="auto"/>
                                    <w:bottom w:val="none" w:sz="0" w:space="0" w:color="auto"/>
                                    <w:right w:val="none" w:sz="0" w:space="0" w:color="auto"/>
                                  </w:divBdr>
                                </w:div>
                                <w:div w:id="3069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9335760">
      <w:bodyDiv w:val="1"/>
      <w:marLeft w:val="0"/>
      <w:marRight w:val="0"/>
      <w:marTop w:val="0"/>
      <w:marBottom w:val="0"/>
      <w:divBdr>
        <w:top w:val="none" w:sz="0" w:space="0" w:color="auto"/>
        <w:left w:val="none" w:sz="0" w:space="0" w:color="auto"/>
        <w:bottom w:val="none" w:sz="0" w:space="0" w:color="auto"/>
        <w:right w:val="none" w:sz="0" w:space="0" w:color="auto"/>
      </w:divBdr>
    </w:div>
    <w:div w:id="1824354384">
      <w:bodyDiv w:val="1"/>
      <w:marLeft w:val="0"/>
      <w:marRight w:val="0"/>
      <w:marTop w:val="0"/>
      <w:marBottom w:val="0"/>
      <w:divBdr>
        <w:top w:val="none" w:sz="0" w:space="0" w:color="auto"/>
        <w:left w:val="none" w:sz="0" w:space="0" w:color="auto"/>
        <w:bottom w:val="none" w:sz="0" w:space="0" w:color="auto"/>
        <w:right w:val="none" w:sz="0" w:space="0" w:color="auto"/>
      </w:divBdr>
      <w:divsChild>
        <w:div w:id="1810317375">
          <w:marLeft w:val="0"/>
          <w:marRight w:val="0"/>
          <w:marTop w:val="0"/>
          <w:marBottom w:val="0"/>
          <w:divBdr>
            <w:top w:val="none" w:sz="0" w:space="0" w:color="auto"/>
            <w:left w:val="none" w:sz="0" w:space="0" w:color="auto"/>
            <w:bottom w:val="none" w:sz="0" w:space="0" w:color="auto"/>
            <w:right w:val="none" w:sz="0" w:space="0" w:color="auto"/>
          </w:divBdr>
        </w:div>
        <w:div w:id="1265383624">
          <w:marLeft w:val="0"/>
          <w:marRight w:val="0"/>
          <w:marTop w:val="0"/>
          <w:marBottom w:val="0"/>
          <w:divBdr>
            <w:top w:val="none" w:sz="0" w:space="0" w:color="auto"/>
            <w:left w:val="none" w:sz="0" w:space="0" w:color="auto"/>
            <w:bottom w:val="none" w:sz="0" w:space="0" w:color="auto"/>
            <w:right w:val="none" w:sz="0" w:space="0" w:color="auto"/>
          </w:divBdr>
        </w:div>
        <w:div w:id="1682976018">
          <w:marLeft w:val="0"/>
          <w:marRight w:val="0"/>
          <w:marTop w:val="0"/>
          <w:marBottom w:val="0"/>
          <w:divBdr>
            <w:top w:val="none" w:sz="0" w:space="0" w:color="auto"/>
            <w:left w:val="none" w:sz="0" w:space="0" w:color="auto"/>
            <w:bottom w:val="none" w:sz="0" w:space="0" w:color="auto"/>
            <w:right w:val="none" w:sz="0" w:space="0" w:color="auto"/>
          </w:divBdr>
        </w:div>
        <w:div w:id="808010343">
          <w:marLeft w:val="0"/>
          <w:marRight w:val="0"/>
          <w:marTop w:val="0"/>
          <w:marBottom w:val="0"/>
          <w:divBdr>
            <w:top w:val="none" w:sz="0" w:space="0" w:color="auto"/>
            <w:left w:val="none" w:sz="0" w:space="0" w:color="auto"/>
            <w:bottom w:val="none" w:sz="0" w:space="0" w:color="auto"/>
            <w:right w:val="none" w:sz="0" w:space="0" w:color="auto"/>
          </w:divBdr>
        </w:div>
        <w:div w:id="135418440">
          <w:marLeft w:val="0"/>
          <w:marRight w:val="0"/>
          <w:marTop w:val="0"/>
          <w:marBottom w:val="0"/>
          <w:divBdr>
            <w:top w:val="none" w:sz="0" w:space="0" w:color="auto"/>
            <w:left w:val="none" w:sz="0" w:space="0" w:color="auto"/>
            <w:bottom w:val="none" w:sz="0" w:space="0" w:color="auto"/>
            <w:right w:val="none" w:sz="0" w:space="0" w:color="auto"/>
          </w:divBdr>
        </w:div>
        <w:div w:id="601692441">
          <w:marLeft w:val="0"/>
          <w:marRight w:val="0"/>
          <w:marTop w:val="0"/>
          <w:marBottom w:val="0"/>
          <w:divBdr>
            <w:top w:val="none" w:sz="0" w:space="0" w:color="auto"/>
            <w:left w:val="none" w:sz="0" w:space="0" w:color="auto"/>
            <w:bottom w:val="none" w:sz="0" w:space="0" w:color="auto"/>
            <w:right w:val="none" w:sz="0" w:space="0" w:color="auto"/>
          </w:divBdr>
        </w:div>
        <w:div w:id="1587307444">
          <w:marLeft w:val="0"/>
          <w:marRight w:val="0"/>
          <w:marTop w:val="0"/>
          <w:marBottom w:val="0"/>
          <w:divBdr>
            <w:top w:val="none" w:sz="0" w:space="0" w:color="auto"/>
            <w:left w:val="none" w:sz="0" w:space="0" w:color="auto"/>
            <w:bottom w:val="none" w:sz="0" w:space="0" w:color="auto"/>
            <w:right w:val="none" w:sz="0" w:space="0" w:color="auto"/>
          </w:divBdr>
        </w:div>
        <w:div w:id="98306175">
          <w:marLeft w:val="0"/>
          <w:marRight w:val="0"/>
          <w:marTop w:val="0"/>
          <w:marBottom w:val="0"/>
          <w:divBdr>
            <w:top w:val="none" w:sz="0" w:space="0" w:color="auto"/>
            <w:left w:val="none" w:sz="0" w:space="0" w:color="auto"/>
            <w:bottom w:val="none" w:sz="0" w:space="0" w:color="auto"/>
            <w:right w:val="none" w:sz="0" w:space="0" w:color="auto"/>
          </w:divBdr>
        </w:div>
        <w:div w:id="1959945448">
          <w:marLeft w:val="0"/>
          <w:marRight w:val="0"/>
          <w:marTop w:val="0"/>
          <w:marBottom w:val="0"/>
          <w:divBdr>
            <w:top w:val="none" w:sz="0" w:space="0" w:color="auto"/>
            <w:left w:val="none" w:sz="0" w:space="0" w:color="auto"/>
            <w:bottom w:val="none" w:sz="0" w:space="0" w:color="auto"/>
            <w:right w:val="none" w:sz="0" w:space="0" w:color="auto"/>
          </w:divBdr>
        </w:div>
        <w:div w:id="1094127134">
          <w:marLeft w:val="0"/>
          <w:marRight w:val="0"/>
          <w:marTop w:val="0"/>
          <w:marBottom w:val="0"/>
          <w:divBdr>
            <w:top w:val="none" w:sz="0" w:space="0" w:color="auto"/>
            <w:left w:val="none" w:sz="0" w:space="0" w:color="auto"/>
            <w:bottom w:val="none" w:sz="0" w:space="0" w:color="auto"/>
            <w:right w:val="none" w:sz="0" w:space="0" w:color="auto"/>
          </w:divBdr>
        </w:div>
        <w:div w:id="702706237">
          <w:marLeft w:val="0"/>
          <w:marRight w:val="0"/>
          <w:marTop w:val="0"/>
          <w:marBottom w:val="0"/>
          <w:divBdr>
            <w:top w:val="none" w:sz="0" w:space="0" w:color="auto"/>
            <w:left w:val="none" w:sz="0" w:space="0" w:color="auto"/>
            <w:bottom w:val="none" w:sz="0" w:space="0" w:color="auto"/>
            <w:right w:val="none" w:sz="0" w:space="0" w:color="auto"/>
          </w:divBdr>
        </w:div>
        <w:div w:id="968047895">
          <w:marLeft w:val="0"/>
          <w:marRight w:val="0"/>
          <w:marTop w:val="0"/>
          <w:marBottom w:val="0"/>
          <w:divBdr>
            <w:top w:val="none" w:sz="0" w:space="0" w:color="auto"/>
            <w:left w:val="none" w:sz="0" w:space="0" w:color="auto"/>
            <w:bottom w:val="none" w:sz="0" w:space="0" w:color="auto"/>
            <w:right w:val="none" w:sz="0" w:space="0" w:color="auto"/>
          </w:divBdr>
        </w:div>
        <w:div w:id="923489839">
          <w:marLeft w:val="0"/>
          <w:marRight w:val="0"/>
          <w:marTop w:val="0"/>
          <w:marBottom w:val="0"/>
          <w:divBdr>
            <w:top w:val="none" w:sz="0" w:space="0" w:color="auto"/>
            <w:left w:val="none" w:sz="0" w:space="0" w:color="auto"/>
            <w:bottom w:val="none" w:sz="0" w:space="0" w:color="auto"/>
            <w:right w:val="none" w:sz="0" w:space="0" w:color="auto"/>
          </w:divBdr>
        </w:div>
      </w:divsChild>
    </w:div>
    <w:div w:id="1910190098">
      <w:bodyDiv w:val="1"/>
      <w:marLeft w:val="0"/>
      <w:marRight w:val="0"/>
      <w:marTop w:val="0"/>
      <w:marBottom w:val="0"/>
      <w:divBdr>
        <w:top w:val="none" w:sz="0" w:space="0" w:color="auto"/>
        <w:left w:val="none" w:sz="0" w:space="0" w:color="auto"/>
        <w:bottom w:val="none" w:sz="0" w:space="0" w:color="auto"/>
        <w:right w:val="none" w:sz="0" w:space="0" w:color="auto"/>
      </w:divBdr>
    </w:div>
    <w:div w:id="1943761179">
      <w:bodyDiv w:val="1"/>
      <w:marLeft w:val="0"/>
      <w:marRight w:val="0"/>
      <w:marTop w:val="0"/>
      <w:marBottom w:val="0"/>
      <w:divBdr>
        <w:top w:val="none" w:sz="0" w:space="0" w:color="auto"/>
        <w:left w:val="none" w:sz="0" w:space="0" w:color="auto"/>
        <w:bottom w:val="none" w:sz="0" w:space="0" w:color="auto"/>
        <w:right w:val="none" w:sz="0" w:space="0" w:color="auto"/>
      </w:divBdr>
    </w:div>
    <w:div w:id="2067873453">
      <w:bodyDiv w:val="1"/>
      <w:marLeft w:val="0"/>
      <w:marRight w:val="0"/>
      <w:marTop w:val="0"/>
      <w:marBottom w:val="0"/>
      <w:divBdr>
        <w:top w:val="none" w:sz="0" w:space="0" w:color="auto"/>
        <w:left w:val="none" w:sz="0" w:space="0" w:color="auto"/>
        <w:bottom w:val="none" w:sz="0" w:space="0" w:color="auto"/>
        <w:right w:val="none" w:sz="0" w:space="0" w:color="auto"/>
      </w:divBdr>
    </w:div>
    <w:div w:id="2118672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9-0007-0768-6550" TargetMode="External"/><Relationship Id="rId13" Type="http://schemas.openxmlformats.org/officeDocument/2006/relationships/hyperlink" Target="https://sci.ldubgd.edu.ua/bitstream/123456789/9149/1/%D0%9C%D0%B0%D0%BA%D0%B5%D1%82_11%20%D0%BA%D0%B2%D1%96%D1%82%D0%BD%D1%8F.pdf" TargetMode="External"/><Relationship Id="rId18" Type="http://schemas.openxmlformats.org/officeDocument/2006/relationships/hyperlink" Target="mailto:Golub.Sergiy@vnu.edu.ua"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rivne_apv@ukr.net" TargetMode="External"/><Relationship Id="rId17" Type="http://schemas.openxmlformats.org/officeDocument/2006/relationships/hyperlink" Target="https://orcid.org/0000-0001-6204-2570" TargetMode="External"/><Relationship Id="rId2" Type="http://schemas.openxmlformats.org/officeDocument/2006/relationships/styles" Target="styles.xml"/><Relationship Id="rId16" Type="http://schemas.openxmlformats.org/officeDocument/2006/relationships/hyperlink" Target="mailto:Shevchuk.Myhaylo@vnu.edu.ua" TargetMode="External"/><Relationship Id="rId20" Type="http://schemas.openxmlformats.org/officeDocument/2006/relationships/hyperlink" Target="mailto:rivne_apv@ukr.net"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orcid.org/0000-0002-7599-5650" TargetMode="External"/><Relationship Id="rId5" Type="http://schemas.openxmlformats.org/officeDocument/2006/relationships/webSettings" Target="webSettings.xml"/><Relationship Id="rId15" Type="http://schemas.openxmlformats.org/officeDocument/2006/relationships/hyperlink" Target="https://orcid.org/0009-0007-0768-6550" TargetMode="External"/><Relationship Id="rId23" Type="http://schemas.openxmlformats.org/officeDocument/2006/relationships/theme" Target="theme/theme1.xml"/><Relationship Id="rId10" Type="http://schemas.openxmlformats.org/officeDocument/2006/relationships/hyperlink" Target="mailto:golub.sergiy@vnu.edu.ua" TargetMode="External"/><Relationship Id="rId19" Type="http://schemas.openxmlformats.org/officeDocument/2006/relationships/hyperlink" Target="https://orcid.org/0000-0002-7599-5650" TargetMode="External"/><Relationship Id="rId4" Type="http://schemas.openxmlformats.org/officeDocument/2006/relationships/settings" Target="settings.xml"/><Relationship Id="rId9" Type="http://schemas.openxmlformats.org/officeDocument/2006/relationships/hyperlink" Target="https://orcid.org/0000-0001-6204-2570" TargetMode="External"/><Relationship Id="rId14" Type="http://schemas.openxmlformats.org/officeDocument/2006/relationships/hyperlink" Target="https://dspace.ksaeu.kherson.ua/bitstream/handle/123456789/2961"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2733</TotalTime>
  <Pages>7</Pages>
  <Words>13764</Words>
  <Characters>7847</Characters>
  <Application>Microsoft Office Word</Application>
  <DocSecurity>0</DocSecurity>
  <Lines>65</Lines>
  <Paragraphs>43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21568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Aorus</dc:creator>
  <cp:lastModifiedBy>Kateryna</cp:lastModifiedBy>
  <cp:revision>22</cp:revision>
  <dcterms:created xsi:type="dcterms:W3CDTF">2024-06-19T09:09:00Z</dcterms:created>
  <dcterms:modified xsi:type="dcterms:W3CDTF">2024-06-24T12:50:00Z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086d6449735bd65d96e51e557f94cc6a1f6885d9d249b7fa1abb6aa40c390e1a</vt:lpwstr>
  </property>
</Properties>
</file>