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EBE74" w14:textId="77777777" w:rsidR="00BC7DCB" w:rsidRPr="001F0F0A" w:rsidRDefault="00BC7DCB" w:rsidP="00BC7DCB">
      <w:pPr>
        <w:rPr>
          <w:rFonts w:eastAsiaTheme="minorHAnsi" w:cstheme="minorBidi"/>
          <w:iCs/>
          <w:lang w:val="en-US"/>
        </w:rPr>
      </w:pPr>
      <w:r w:rsidRPr="001F0F0A">
        <w:rPr>
          <w:rFonts w:eastAsiaTheme="minorHAnsi" w:cstheme="minorBidi"/>
          <w:iCs/>
          <w:lang w:val="en-US"/>
        </w:rPr>
        <w:t>DOI:</w:t>
      </w:r>
    </w:p>
    <w:p w14:paraId="5C3D4281" w14:textId="77777777" w:rsidR="00BC7DCB" w:rsidRPr="001F0F0A" w:rsidRDefault="00BC7DCB" w:rsidP="00BC7DCB">
      <w:pPr>
        <w:rPr>
          <w:rFonts w:eastAsiaTheme="minorHAnsi" w:cstheme="minorBidi"/>
          <w:iCs/>
          <w:lang w:val="en-US"/>
        </w:rPr>
      </w:pPr>
      <w:r w:rsidRPr="001F0F0A">
        <w:rPr>
          <w:rFonts w:eastAsiaTheme="minorHAnsi" w:cstheme="minorBidi"/>
          <w:iCs/>
          <w:lang w:val="en-US"/>
        </w:rPr>
        <w:t>Available at (PDF):</w:t>
      </w:r>
    </w:p>
    <w:p w14:paraId="352D2AF3" w14:textId="77777777" w:rsidR="00BC7DCB" w:rsidRPr="00BC7DCB" w:rsidRDefault="00BC7DCB" w:rsidP="00BC7DCB">
      <w:pPr>
        <w:rPr>
          <w:rFonts w:eastAsiaTheme="minorHAnsi" w:cstheme="minorBidi"/>
          <w:b/>
          <w:iCs/>
          <w:lang w:val="en-US"/>
        </w:rPr>
      </w:pPr>
      <w:r w:rsidRPr="00BC7DCB">
        <w:rPr>
          <w:rFonts w:eastAsiaTheme="minorHAnsi" w:cstheme="minorBidi"/>
          <w:b/>
          <w:iCs/>
          <w:lang w:val="en-US"/>
        </w:rPr>
        <w:t>UDC 624.131.6</w:t>
      </w:r>
    </w:p>
    <w:p w14:paraId="20D58F2F" w14:textId="77777777" w:rsidR="00BC7DCB" w:rsidRPr="00BC7DCB" w:rsidRDefault="00BC7DCB" w:rsidP="00BC7DCB">
      <w:pPr>
        <w:rPr>
          <w:rFonts w:eastAsiaTheme="minorHAnsi" w:cstheme="minorBidi"/>
          <w:b/>
          <w:iCs/>
          <w:lang w:val="en-US"/>
        </w:rPr>
      </w:pPr>
    </w:p>
    <w:p w14:paraId="3BE2CEEC" w14:textId="13E73835" w:rsidR="00BC7DCB" w:rsidRPr="00C53AE7" w:rsidRDefault="00BC7DCB" w:rsidP="00BC7DCB">
      <w:pPr>
        <w:jc w:val="center"/>
        <w:rPr>
          <w:rFonts w:eastAsiaTheme="minorHAnsi" w:cstheme="minorBidi"/>
          <w:b/>
          <w:iCs/>
          <w:sz w:val="28"/>
          <w:szCs w:val="28"/>
          <w:lang w:val="en-US"/>
        </w:rPr>
      </w:pPr>
      <w:r w:rsidRPr="00C53AE7">
        <w:rPr>
          <w:rFonts w:eastAsiaTheme="minorHAnsi" w:cstheme="minorBidi"/>
          <w:b/>
          <w:iCs/>
          <w:sz w:val="28"/>
          <w:szCs w:val="28"/>
          <w:lang w:val="en-US"/>
        </w:rPr>
        <w:t>INFORMATION MATERIALS FOR ASSESSING THE IMPACT OF CLIMATE FACTORS ON FORMING SOIL WATER REGIME ON DRAINED LANDS</w:t>
      </w:r>
    </w:p>
    <w:p w14:paraId="28640C8B" w14:textId="77777777" w:rsidR="00BC7DCB" w:rsidRPr="00BC7DCB" w:rsidRDefault="00BC7DCB" w:rsidP="00BC7DCB">
      <w:pPr>
        <w:rPr>
          <w:rFonts w:eastAsiaTheme="minorHAnsi" w:cstheme="minorBidi"/>
          <w:b/>
          <w:iCs/>
          <w:lang w:val="en-US"/>
        </w:rPr>
      </w:pPr>
    </w:p>
    <w:p w14:paraId="07290D34" w14:textId="21BB03A8" w:rsidR="00BC7DCB" w:rsidRDefault="00BC7DCB" w:rsidP="00BC7DCB">
      <w:pPr>
        <w:rPr>
          <w:rFonts w:eastAsiaTheme="minorHAnsi" w:cstheme="minorBidi"/>
          <w:b/>
          <w:iCs/>
          <w:vertAlign w:val="superscript"/>
          <w:lang w:val="en-US"/>
        </w:rPr>
      </w:pPr>
      <w:r w:rsidRPr="001F0F0A">
        <w:rPr>
          <w:rFonts w:eastAsiaTheme="minorHAnsi" w:cstheme="minorBidi"/>
          <w:b/>
          <w:iCs/>
          <w:lang w:val="en-US"/>
        </w:rPr>
        <w:t>G.V. Voropay</w:t>
      </w:r>
      <w:r w:rsidRPr="001F0F0A">
        <w:rPr>
          <w:rFonts w:eastAsiaTheme="minorHAnsi" w:cstheme="minorBidi"/>
          <w:b/>
          <w:iCs/>
          <w:vertAlign w:val="superscript"/>
          <w:lang w:val="en-US"/>
        </w:rPr>
        <w:t>1</w:t>
      </w:r>
      <w:r w:rsidRPr="001F0F0A">
        <w:rPr>
          <w:rFonts w:eastAsiaTheme="minorHAnsi" w:cstheme="minorBidi"/>
          <w:b/>
          <w:iCs/>
          <w:lang w:val="en-US"/>
        </w:rPr>
        <w:t xml:space="preserve">, </w:t>
      </w:r>
      <w:r w:rsidR="00C53AE7" w:rsidRPr="001F0F0A">
        <w:rPr>
          <w:rFonts w:eastAsiaTheme="minorHAnsi" w:cstheme="minorBidi"/>
          <w:b/>
          <w:iCs/>
          <w:lang w:val="en-US"/>
        </w:rPr>
        <w:t>Ph.D. in T</w:t>
      </w:r>
      <w:r w:rsidRPr="001F0F0A">
        <w:rPr>
          <w:rFonts w:eastAsiaTheme="minorHAnsi" w:cstheme="minorBidi"/>
          <w:b/>
          <w:iCs/>
          <w:lang w:val="en-US"/>
        </w:rPr>
        <w:t>echnical Sciences, I.V. Kotykovich</w:t>
      </w:r>
      <w:r w:rsidRPr="001F0F0A">
        <w:rPr>
          <w:rFonts w:eastAsiaTheme="minorHAnsi" w:cstheme="minorBidi"/>
          <w:b/>
          <w:iCs/>
          <w:vertAlign w:val="superscript"/>
          <w:lang w:val="en-US"/>
        </w:rPr>
        <w:t>2</w:t>
      </w:r>
      <w:r w:rsidRPr="001F0F0A">
        <w:rPr>
          <w:rFonts w:eastAsiaTheme="minorHAnsi" w:cstheme="minorBidi"/>
          <w:b/>
          <w:iCs/>
          <w:lang w:val="en-US"/>
        </w:rPr>
        <w:t xml:space="preserve">, </w:t>
      </w:r>
      <w:r w:rsidR="00C53AE7" w:rsidRPr="001F0F0A">
        <w:rPr>
          <w:rFonts w:eastAsiaTheme="minorHAnsi" w:cstheme="minorBidi"/>
          <w:b/>
          <w:iCs/>
          <w:lang w:val="en-US"/>
        </w:rPr>
        <w:t xml:space="preserve">Ph.D. in Technical Sciences, </w:t>
      </w:r>
      <w:r w:rsidRPr="001F0F0A">
        <w:rPr>
          <w:rFonts w:eastAsiaTheme="minorHAnsi" w:cstheme="minorBidi"/>
          <w:b/>
          <w:iCs/>
          <w:lang w:val="en-US"/>
        </w:rPr>
        <w:t xml:space="preserve"> L.V. Kuzmych</w:t>
      </w:r>
      <w:r w:rsidRPr="001F0F0A">
        <w:rPr>
          <w:rFonts w:eastAsiaTheme="minorHAnsi" w:cstheme="minorBidi"/>
          <w:b/>
          <w:iCs/>
          <w:vertAlign w:val="superscript"/>
          <w:lang w:val="en-US"/>
        </w:rPr>
        <w:t>3</w:t>
      </w:r>
      <w:r w:rsidRPr="001F0F0A">
        <w:rPr>
          <w:rFonts w:eastAsiaTheme="minorHAnsi" w:cstheme="minorBidi"/>
          <w:b/>
          <w:iCs/>
          <w:lang w:val="en-US"/>
        </w:rPr>
        <w:t>, Dr.</w:t>
      </w:r>
      <w:r w:rsidR="00C53AE7" w:rsidRPr="001F0F0A">
        <w:rPr>
          <w:rFonts w:eastAsiaTheme="minorHAnsi" w:cstheme="minorBidi"/>
          <w:b/>
          <w:iCs/>
          <w:lang w:val="en-US"/>
        </w:rPr>
        <w:t xml:space="preserve"> in T</w:t>
      </w:r>
      <w:r w:rsidRPr="001F0F0A">
        <w:rPr>
          <w:rFonts w:eastAsiaTheme="minorHAnsi" w:cstheme="minorBidi"/>
          <w:b/>
          <w:iCs/>
          <w:lang w:val="en-US"/>
        </w:rPr>
        <w:t>echnical Science, N.B. Moleshcha</w:t>
      </w:r>
      <w:r w:rsidRPr="001F0F0A">
        <w:rPr>
          <w:rFonts w:eastAsiaTheme="minorHAnsi" w:cstheme="minorBidi"/>
          <w:b/>
          <w:iCs/>
          <w:vertAlign w:val="superscript"/>
          <w:lang w:val="en-US"/>
        </w:rPr>
        <w:t>4</w:t>
      </w:r>
      <w:r w:rsidRPr="001F0F0A">
        <w:rPr>
          <w:rFonts w:eastAsiaTheme="minorHAnsi" w:cstheme="minorBidi"/>
          <w:b/>
          <w:iCs/>
          <w:lang w:val="en-US"/>
        </w:rPr>
        <w:t xml:space="preserve">, </w:t>
      </w:r>
      <w:r w:rsidR="00C53AE7" w:rsidRPr="001F0F0A">
        <w:rPr>
          <w:rFonts w:eastAsiaTheme="minorHAnsi" w:cstheme="minorBidi"/>
          <w:b/>
          <w:iCs/>
          <w:lang w:val="en-US"/>
        </w:rPr>
        <w:t xml:space="preserve">Ph.D. in Technical Sciences, </w:t>
      </w:r>
      <w:r w:rsidR="00313830">
        <w:rPr>
          <w:rFonts w:eastAsiaTheme="minorHAnsi" w:cstheme="minorBidi"/>
          <w:b/>
          <w:iCs/>
          <w:lang w:val="en-US"/>
        </w:rPr>
        <w:t xml:space="preserve"> O.I. </w:t>
      </w:r>
      <w:r w:rsidRPr="001F0F0A">
        <w:rPr>
          <w:rFonts w:eastAsiaTheme="minorHAnsi" w:cstheme="minorBidi"/>
          <w:b/>
          <w:iCs/>
          <w:lang w:val="en-US"/>
        </w:rPr>
        <w:t>Kharlamov</w:t>
      </w:r>
      <w:r w:rsidRPr="001F0F0A">
        <w:rPr>
          <w:rFonts w:eastAsiaTheme="minorHAnsi" w:cstheme="minorBidi"/>
          <w:b/>
          <w:iCs/>
          <w:vertAlign w:val="superscript"/>
          <w:lang w:val="en-US"/>
        </w:rPr>
        <w:t>5</w:t>
      </w:r>
      <w:r w:rsidRPr="001F0F0A">
        <w:rPr>
          <w:rFonts w:eastAsiaTheme="minorHAnsi" w:cstheme="minorBidi"/>
          <w:b/>
          <w:iCs/>
          <w:lang w:val="en-US"/>
        </w:rPr>
        <w:t xml:space="preserve">, </w:t>
      </w:r>
      <w:r w:rsidR="00C53AE7" w:rsidRPr="001F0F0A">
        <w:rPr>
          <w:rFonts w:eastAsiaTheme="minorHAnsi" w:cstheme="minorBidi"/>
          <w:b/>
          <w:iCs/>
          <w:lang w:val="en-US"/>
        </w:rPr>
        <w:t xml:space="preserve">Ph.D. in Technical Sciences, </w:t>
      </w:r>
      <w:r w:rsidRPr="001F0F0A">
        <w:rPr>
          <w:rFonts w:eastAsiaTheme="minorHAnsi" w:cstheme="minorBidi"/>
          <w:b/>
          <w:iCs/>
          <w:lang w:val="en-US"/>
        </w:rPr>
        <w:t xml:space="preserve">D.O. </w:t>
      </w:r>
      <w:r w:rsidR="00C53AE7" w:rsidRPr="001F0F0A">
        <w:rPr>
          <w:rFonts w:eastAsiaTheme="minorHAnsi" w:cstheme="minorBidi"/>
          <w:b/>
          <w:iCs/>
          <w:lang w:val="en-US"/>
        </w:rPr>
        <w:t>Stozhka</w:t>
      </w:r>
      <w:r w:rsidRPr="001F0F0A">
        <w:rPr>
          <w:rFonts w:eastAsiaTheme="minorHAnsi" w:cstheme="minorBidi"/>
          <w:b/>
          <w:iCs/>
          <w:vertAlign w:val="superscript"/>
          <w:lang w:val="en-US"/>
        </w:rPr>
        <w:t>6</w:t>
      </w:r>
    </w:p>
    <w:p w14:paraId="18988DCF" w14:textId="77777777" w:rsidR="00E33FFA" w:rsidRPr="00E33FFA" w:rsidRDefault="00E33FFA" w:rsidP="00BC7DCB">
      <w:pPr>
        <w:rPr>
          <w:rFonts w:eastAsiaTheme="minorHAnsi" w:cstheme="minorBidi"/>
          <w:b/>
          <w:iCs/>
          <w:sz w:val="8"/>
          <w:szCs w:val="8"/>
          <w:lang w:val="en-US"/>
        </w:rPr>
      </w:pPr>
    </w:p>
    <w:p w14:paraId="4CEC32B8" w14:textId="28B753DD" w:rsidR="00BC7DCB" w:rsidRPr="00C53AE7" w:rsidRDefault="00BC7DCB" w:rsidP="00BC7DCB">
      <w:pPr>
        <w:rPr>
          <w:rFonts w:eastAsiaTheme="minorHAnsi" w:cstheme="minorBidi"/>
          <w:iCs/>
          <w:sz w:val="20"/>
          <w:szCs w:val="20"/>
          <w:lang w:val="en-US"/>
        </w:rPr>
      </w:pPr>
      <w:r w:rsidRPr="00C53AE7">
        <w:rPr>
          <w:rFonts w:eastAsiaTheme="minorHAnsi" w:cstheme="minorBidi"/>
          <w:iCs/>
          <w:sz w:val="20"/>
          <w:szCs w:val="20"/>
          <w:vertAlign w:val="superscript"/>
          <w:lang w:val="en-US"/>
        </w:rPr>
        <w:t xml:space="preserve">1 </w:t>
      </w:r>
      <w:r w:rsidRPr="00C53AE7">
        <w:rPr>
          <w:rFonts w:eastAsiaTheme="minorHAnsi" w:cstheme="minorBidi"/>
          <w:iCs/>
          <w:sz w:val="20"/>
          <w:szCs w:val="20"/>
          <w:lang w:val="en-US"/>
        </w:rPr>
        <w:t xml:space="preserve">Institute of Water Problems and </w:t>
      </w:r>
      <w:r w:rsidR="00C53AE7">
        <w:rPr>
          <w:rFonts w:eastAsiaTheme="minorHAnsi" w:cstheme="minorBidi"/>
          <w:iCs/>
          <w:sz w:val="20"/>
          <w:szCs w:val="20"/>
          <w:lang w:val="en-US"/>
        </w:rPr>
        <w:t xml:space="preserve">Land </w:t>
      </w:r>
      <w:r w:rsidRPr="00C53AE7">
        <w:rPr>
          <w:rFonts w:eastAsiaTheme="minorHAnsi" w:cstheme="minorBidi"/>
          <w:iCs/>
          <w:sz w:val="20"/>
          <w:szCs w:val="20"/>
          <w:lang w:val="en-US"/>
        </w:rPr>
        <w:t xml:space="preserve">Reclamation of </w:t>
      </w:r>
      <w:r w:rsidR="00C53AE7">
        <w:rPr>
          <w:rFonts w:eastAsiaTheme="minorHAnsi" w:cstheme="minorBidi"/>
          <w:iCs/>
          <w:sz w:val="20"/>
          <w:szCs w:val="20"/>
          <w:lang w:val="en-US"/>
        </w:rPr>
        <w:t>NAAS</w:t>
      </w:r>
      <w:r w:rsidRPr="00C53AE7">
        <w:rPr>
          <w:rFonts w:eastAsiaTheme="minorHAnsi" w:cstheme="minorBidi"/>
          <w:iCs/>
          <w:sz w:val="20"/>
          <w:szCs w:val="20"/>
          <w:lang w:val="en-US"/>
        </w:rPr>
        <w:t>, Kyiv, 03022, Ukraine;</w:t>
      </w:r>
    </w:p>
    <w:p w14:paraId="1C62AAD7" w14:textId="2FFD855B" w:rsidR="00BC7DCB" w:rsidRPr="00C53AE7" w:rsidRDefault="001F0F0A" w:rsidP="00BC7DCB">
      <w:pPr>
        <w:rPr>
          <w:rFonts w:eastAsiaTheme="minorHAnsi" w:cstheme="minorBidi"/>
          <w:iCs/>
          <w:sz w:val="20"/>
          <w:szCs w:val="20"/>
          <w:lang w:val="en-US"/>
        </w:rPr>
      </w:pPr>
      <w:r>
        <w:rPr>
          <w:rFonts w:eastAsiaTheme="minorHAnsi" w:cstheme="minorBidi"/>
          <w:iCs/>
          <w:sz w:val="20"/>
          <w:szCs w:val="20"/>
          <w:lang w:val="en-US"/>
        </w:rPr>
        <w:t xml:space="preserve">  </w:t>
      </w:r>
      <w:r w:rsidR="00BC7DCB" w:rsidRPr="00C53AE7">
        <w:rPr>
          <w:rFonts w:eastAsiaTheme="minorHAnsi" w:cstheme="minorBidi"/>
          <w:iCs/>
          <w:sz w:val="20"/>
          <w:szCs w:val="20"/>
          <w:lang w:val="en-US"/>
        </w:rPr>
        <w:t>https://orcid.org/0000-0002-5004-0727; e-mail: voropaig@ukr.net;</w:t>
      </w:r>
    </w:p>
    <w:p w14:paraId="1040C676" w14:textId="707BD8F7" w:rsidR="00BC7DCB" w:rsidRPr="00C53AE7" w:rsidRDefault="00BC7DCB" w:rsidP="00BC7DCB">
      <w:pPr>
        <w:rPr>
          <w:rFonts w:eastAsiaTheme="minorHAnsi" w:cstheme="minorBidi"/>
          <w:iCs/>
          <w:sz w:val="20"/>
          <w:szCs w:val="20"/>
          <w:lang w:val="en-US"/>
        </w:rPr>
      </w:pPr>
      <w:r w:rsidRPr="00C53AE7">
        <w:rPr>
          <w:rFonts w:eastAsiaTheme="minorHAnsi" w:cstheme="minorBidi"/>
          <w:iCs/>
          <w:sz w:val="20"/>
          <w:szCs w:val="20"/>
          <w:vertAlign w:val="superscript"/>
          <w:lang w:val="en-US"/>
        </w:rPr>
        <w:t xml:space="preserve">2 </w:t>
      </w:r>
      <w:r w:rsidRPr="00C53AE7">
        <w:rPr>
          <w:rFonts w:eastAsiaTheme="minorHAnsi" w:cstheme="minorBidi"/>
          <w:iCs/>
          <w:sz w:val="20"/>
          <w:szCs w:val="20"/>
          <w:lang w:val="en-US"/>
        </w:rPr>
        <w:t xml:space="preserve">Institute of Water Problems and </w:t>
      </w:r>
      <w:r w:rsidR="00C53AE7">
        <w:rPr>
          <w:rFonts w:eastAsiaTheme="minorHAnsi" w:cstheme="minorBidi"/>
          <w:iCs/>
          <w:sz w:val="20"/>
          <w:szCs w:val="20"/>
          <w:lang w:val="en-US"/>
        </w:rPr>
        <w:t xml:space="preserve">Land </w:t>
      </w:r>
      <w:r w:rsidRPr="00C53AE7">
        <w:rPr>
          <w:rFonts w:eastAsiaTheme="minorHAnsi" w:cstheme="minorBidi"/>
          <w:iCs/>
          <w:sz w:val="20"/>
          <w:szCs w:val="20"/>
          <w:lang w:val="en-US"/>
        </w:rPr>
        <w:t xml:space="preserve">Reclamation of </w:t>
      </w:r>
      <w:r w:rsidR="00C53AE7">
        <w:rPr>
          <w:rFonts w:eastAsiaTheme="minorHAnsi" w:cstheme="minorBidi"/>
          <w:iCs/>
          <w:sz w:val="20"/>
          <w:szCs w:val="20"/>
          <w:lang w:val="en-US"/>
        </w:rPr>
        <w:t xml:space="preserve">NAAS, </w:t>
      </w:r>
      <w:r w:rsidRPr="00C53AE7">
        <w:rPr>
          <w:rFonts w:eastAsiaTheme="minorHAnsi" w:cstheme="minorBidi"/>
          <w:iCs/>
          <w:sz w:val="20"/>
          <w:szCs w:val="20"/>
          <w:lang w:val="en-US"/>
        </w:rPr>
        <w:t>Kyiv, 03022, Ukraine;</w:t>
      </w:r>
    </w:p>
    <w:p w14:paraId="200A53DE" w14:textId="2BF1B480" w:rsidR="00BC7DCB" w:rsidRPr="00C53AE7" w:rsidRDefault="001F0F0A" w:rsidP="00BC7DCB">
      <w:pPr>
        <w:rPr>
          <w:rFonts w:eastAsiaTheme="minorHAnsi" w:cstheme="minorBidi"/>
          <w:iCs/>
          <w:sz w:val="20"/>
          <w:szCs w:val="20"/>
          <w:lang w:val="en-US"/>
        </w:rPr>
      </w:pPr>
      <w:r>
        <w:rPr>
          <w:rFonts w:eastAsiaTheme="minorHAnsi" w:cstheme="minorBidi"/>
          <w:iCs/>
          <w:sz w:val="20"/>
          <w:szCs w:val="20"/>
          <w:lang w:val="en-US"/>
        </w:rPr>
        <w:t xml:space="preserve">  </w:t>
      </w:r>
      <w:r w:rsidR="00BC7DCB" w:rsidRPr="00C53AE7">
        <w:rPr>
          <w:rFonts w:eastAsiaTheme="minorHAnsi" w:cstheme="minorBidi"/>
          <w:iCs/>
          <w:sz w:val="20"/>
          <w:szCs w:val="20"/>
          <w:lang w:val="en-US"/>
        </w:rPr>
        <w:t>https://orcid.org/0000-0002-1492-3557; e-mail: ikotykovych@gmail.com</w:t>
      </w:r>
    </w:p>
    <w:p w14:paraId="47402B90" w14:textId="4613A263" w:rsidR="00BC7DCB" w:rsidRPr="00C53AE7" w:rsidRDefault="00BC7DCB" w:rsidP="00BC7DCB">
      <w:pPr>
        <w:rPr>
          <w:rFonts w:eastAsiaTheme="minorHAnsi" w:cstheme="minorBidi"/>
          <w:iCs/>
          <w:sz w:val="20"/>
          <w:szCs w:val="20"/>
          <w:lang w:val="en-US"/>
        </w:rPr>
      </w:pPr>
      <w:r w:rsidRPr="00C53AE7">
        <w:rPr>
          <w:rFonts w:eastAsiaTheme="minorHAnsi" w:cstheme="minorBidi"/>
          <w:iCs/>
          <w:sz w:val="20"/>
          <w:szCs w:val="20"/>
          <w:vertAlign w:val="superscript"/>
          <w:lang w:val="en-US"/>
        </w:rPr>
        <w:t>3</w:t>
      </w:r>
      <w:r w:rsidRPr="00C53AE7">
        <w:rPr>
          <w:rFonts w:eastAsiaTheme="minorHAnsi" w:cstheme="minorBidi"/>
          <w:iCs/>
          <w:sz w:val="20"/>
          <w:szCs w:val="20"/>
          <w:lang w:val="en-US"/>
        </w:rPr>
        <w:t xml:space="preserve">Institute of Water Problems and </w:t>
      </w:r>
      <w:r w:rsidR="00C53AE7">
        <w:rPr>
          <w:rFonts w:eastAsiaTheme="minorHAnsi" w:cstheme="minorBidi"/>
          <w:iCs/>
          <w:sz w:val="20"/>
          <w:szCs w:val="20"/>
          <w:lang w:val="en-US"/>
        </w:rPr>
        <w:t xml:space="preserve">Land </w:t>
      </w:r>
      <w:r w:rsidRPr="00C53AE7">
        <w:rPr>
          <w:rFonts w:eastAsiaTheme="minorHAnsi" w:cstheme="minorBidi"/>
          <w:iCs/>
          <w:sz w:val="20"/>
          <w:szCs w:val="20"/>
          <w:lang w:val="en-US"/>
        </w:rPr>
        <w:t xml:space="preserve">Reclamation of </w:t>
      </w:r>
      <w:r w:rsidR="00C53AE7">
        <w:rPr>
          <w:rFonts w:eastAsiaTheme="minorHAnsi" w:cstheme="minorBidi"/>
          <w:iCs/>
          <w:sz w:val="20"/>
          <w:szCs w:val="20"/>
          <w:lang w:val="en-US"/>
        </w:rPr>
        <w:t>NAAS</w:t>
      </w:r>
      <w:r w:rsidRPr="00C53AE7">
        <w:rPr>
          <w:rFonts w:eastAsiaTheme="minorHAnsi" w:cstheme="minorBidi"/>
          <w:iCs/>
          <w:sz w:val="20"/>
          <w:szCs w:val="20"/>
          <w:lang w:val="en-US"/>
        </w:rPr>
        <w:t>, Kyiv, 03022, Ukraine;</w:t>
      </w:r>
    </w:p>
    <w:p w14:paraId="03D40AD5" w14:textId="72A64E11" w:rsidR="00BC7DCB" w:rsidRPr="00C53AE7" w:rsidRDefault="001F0F0A" w:rsidP="00BC7DCB">
      <w:pPr>
        <w:rPr>
          <w:rFonts w:eastAsiaTheme="minorHAnsi" w:cstheme="minorBidi"/>
          <w:iCs/>
          <w:sz w:val="20"/>
          <w:szCs w:val="20"/>
          <w:lang w:val="en-US"/>
        </w:rPr>
      </w:pPr>
      <w:r>
        <w:rPr>
          <w:rFonts w:eastAsiaTheme="minorHAnsi" w:cstheme="minorBidi"/>
          <w:iCs/>
          <w:sz w:val="20"/>
          <w:szCs w:val="20"/>
          <w:lang w:val="en-US"/>
        </w:rPr>
        <w:t xml:space="preserve">  </w:t>
      </w:r>
      <w:r w:rsidR="00BC7DCB" w:rsidRPr="00C53AE7">
        <w:rPr>
          <w:rFonts w:eastAsiaTheme="minorHAnsi" w:cstheme="minorBidi"/>
          <w:iCs/>
          <w:sz w:val="20"/>
          <w:szCs w:val="20"/>
          <w:lang w:val="en-US"/>
        </w:rPr>
        <w:t>https://orcid.org/0000-0003-0727-0508, e-mail: kuzmychlyudmyla@gmail.com;</w:t>
      </w:r>
    </w:p>
    <w:p w14:paraId="78B046D9" w14:textId="46BDE168" w:rsidR="00BC7DCB" w:rsidRPr="00C53AE7" w:rsidRDefault="00BC7DCB" w:rsidP="00BC7DCB">
      <w:pPr>
        <w:rPr>
          <w:rFonts w:eastAsiaTheme="minorHAnsi" w:cstheme="minorBidi"/>
          <w:iCs/>
          <w:sz w:val="20"/>
          <w:szCs w:val="20"/>
          <w:lang w:val="en-US"/>
        </w:rPr>
      </w:pPr>
      <w:r w:rsidRPr="00C53AE7">
        <w:rPr>
          <w:rFonts w:eastAsiaTheme="minorHAnsi" w:cstheme="minorBidi"/>
          <w:iCs/>
          <w:sz w:val="20"/>
          <w:szCs w:val="20"/>
          <w:vertAlign w:val="superscript"/>
          <w:lang w:val="en-US"/>
        </w:rPr>
        <w:t>4</w:t>
      </w:r>
      <w:r w:rsidRPr="00C53AE7">
        <w:rPr>
          <w:rFonts w:eastAsiaTheme="minorHAnsi" w:cstheme="minorBidi"/>
          <w:iCs/>
          <w:sz w:val="20"/>
          <w:szCs w:val="20"/>
          <w:lang w:val="en-US"/>
        </w:rPr>
        <w:t xml:space="preserve"> Institute of Water Problems and </w:t>
      </w:r>
      <w:r w:rsidR="00C53AE7">
        <w:rPr>
          <w:rFonts w:eastAsiaTheme="minorHAnsi" w:cstheme="minorBidi"/>
          <w:iCs/>
          <w:sz w:val="20"/>
          <w:szCs w:val="20"/>
          <w:lang w:val="en-US"/>
        </w:rPr>
        <w:t xml:space="preserve">Land </w:t>
      </w:r>
      <w:r w:rsidRPr="00C53AE7">
        <w:rPr>
          <w:rFonts w:eastAsiaTheme="minorHAnsi" w:cstheme="minorBidi"/>
          <w:iCs/>
          <w:sz w:val="20"/>
          <w:szCs w:val="20"/>
          <w:lang w:val="en-US"/>
        </w:rPr>
        <w:t xml:space="preserve">Reclamation of </w:t>
      </w:r>
      <w:r w:rsidR="00C53AE7">
        <w:rPr>
          <w:rFonts w:eastAsiaTheme="minorHAnsi" w:cstheme="minorBidi"/>
          <w:iCs/>
          <w:sz w:val="20"/>
          <w:szCs w:val="20"/>
          <w:lang w:val="en-US"/>
        </w:rPr>
        <w:t>NAAS</w:t>
      </w:r>
      <w:r w:rsidRPr="00C53AE7">
        <w:rPr>
          <w:rFonts w:eastAsiaTheme="minorHAnsi" w:cstheme="minorBidi"/>
          <w:iCs/>
          <w:sz w:val="20"/>
          <w:szCs w:val="20"/>
          <w:lang w:val="en-US"/>
        </w:rPr>
        <w:t>, Kyiv, 03022, Ukraine;</w:t>
      </w:r>
    </w:p>
    <w:p w14:paraId="1D9AD8E3" w14:textId="710DCB86" w:rsidR="00BC7DCB" w:rsidRPr="00C53AE7" w:rsidRDefault="001F0F0A" w:rsidP="00BC7DCB">
      <w:pPr>
        <w:rPr>
          <w:rFonts w:eastAsiaTheme="minorHAnsi" w:cstheme="minorBidi"/>
          <w:iCs/>
          <w:sz w:val="20"/>
          <w:szCs w:val="20"/>
          <w:lang w:val="en-US"/>
        </w:rPr>
      </w:pPr>
      <w:r>
        <w:rPr>
          <w:rFonts w:eastAsiaTheme="minorHAnsi" w:cstheme="minorBidi"/>
          <w:iCs/>
          <w:sz w:val="20"/>
          <w:szCs w:val="20"/>
          <w:lang w:val="en-US"/>
        </w:rPr>
        <w:t xml:space="preserve">  </w:t>
      </w:r>
      <w:r w:rsidR="00BC7DCB" w:rsidRPr="00C53AE7">
        <w:rPr>
          <w:rFonts w:eastAsiaTheme="minorHAnsi" w:cstheme="minorBidi"/>
          <w:iCs/>
          <w:sz w:val="20"/>
          <w:szCs w:val="20"/>
          <w:lang w:val="en-US"/>
        </w:rPr>
        <w:t>https://orcid.org/0000-0002-3207-2573, e-mail: sdp_2010@ukr.net;</w:t>
      </w:r>
    </w:p>
    <w:p w14:paraId="587F3F3A" w14:textId="23462BA2" w:rsidR="00BC7DCB" w:rsidRPr="00C53AE7" w:rsidRDefault="00BC7DCB" w:rsidP="00BC7DCB">
      <w:pPr>
        <w:rPr>
          <w:rFonts w:eastAsiaTheme="minorHAnsi" w:cstheme="minorBidi"/>
          <w:iCs/>
          <w:sz w:val="20"/>
          <w:szCs w:val="20"/>
          <w:lang w:val="en-US"/>
        </w:rPr>
      </w:pPr>
      <w:r w:rsidRPr="00C53AE7">
        <w:rPr>
          <w:rFonts w:eastAsiaTheme="minorHAnsi" w:cstheme="minorBidi"/>
          <w:iCs/>
          <w:sz w:val="20"/>
          <w:szCs w:val="20"/>
          <w:vertAlign w:val="superscript"/>
          <w:lang w:val="en-US"/>
        </w:rPr>
        <w:t>5</w:t>
      </w:r>
      <w:r w:rsidRPr="00C53AE7">
        <w:rPr>
          <w:rFonts w:eastAsiaTheme="minorHAnsi" w:cstheme="minorBidi"/>
          <w:iCs/>
          <w:sz w:val="20"/>
          <w:szCs w:val="20"/>
          <w:lang w:val="en-US"/>
        </w:rPr>
        <w:t xml:space="preserve"> Institute of Water Problems and </w:t>
      </w:r>
      <w:r w:rsidR="00C53AE7">
        <w:rPr>
          <w:rFonts w:eastAsiaTheme="minorHAnsi" w:cstheme="minorBidi"/>
          <w:iCs/>
          <w:sz w:val="20"/>
          <w:szCs w:val="20"/>
          <w:lang w:val="en-US"/>
        </w:rPr>
        <w:t xml:space="preserve">Land </w:t>
      </w:r>
      <w:r w:rsidRPr="00C53AE7">
        <w:rPr>
          <w:rFonts w:eastAsiaTheme="minorHAnsi" w:cstheme="minorBidi"/>
          <w:iCs/>
          <w:sz w:val="20"/>
          <w:szCs w:val="20"/>
          <w:lang w:val="en-US"/>
        </w:rPr>
        <w:t xml:space="preserve">Reclamation of </w:t>
      </w:r>
      <w:r w:rsidR="00C53AE7">
        <w:rPr>
          <w:rFonts w:eastAsiaTheme="minorHAnsi" w:cstheme="minorBidi"/>
          <w:iCs/>
          <w:sz w:val="20"/>
          <w:szCs w:val="20"/>
          <w:lang w:val="en-US"/>
        </w:rPr>
        <w:t>NAAS</w:t>
      </w:r>
      <w:r w:rsidRPr="00C53AE7">
        <w:rPr>
          <w:rFonts w:eastAsiaTheme="minorHAnsi" w:cstheme="minorBidi"/>
          <w:iCs/>
          <w:sz w:val="20"/>
          <w:szCs w:val="20"/>
          <w:lang w:val="en-US"/>
        </w:rPr>
        <w:t>, Kyiv, 03022, Ukraine;</w:t>
      </w:r>
    </w:p>
    <w:p w14:paraId="24A967D8" w14:textId="435D7F33" w:rsidR="00BC7DCB" w:rsidRPr="00C53AE7" w:rsidRDefault="001F0F0A" w:rsidP="00BC7DCB">
      <w:pPr>
        <w:rPr>
          <w:rFonts w:eastAsiaTheme="minorHAnsi" w:cstheme="minorBidi"/>
          <w:iCs/>
          <w:sz w:val="20"/>
          <w:szCs w:val="20"/>
          <w:lang w:val="en-US"/>
        </w:rPr>
      </w:pPr>
      <w:r>
        <w:rPr>
          <w:rFonts w:eastAsiaTheme="minorHAnsi" w:cstheme="minorBidi"/>
          <w:iCs/>
          <w:sz w:val="20"/>
          <w:szCs w:val="20"/>
          <w:lang w:val="en-US"/>
        </w:rPr>
        <w:t xml:space="preserve">  </w:t>
      </w:r>
      <w:r w:rsidR="00BC7DCB" w:rsidRPr="00C53AE7">
        <w:rPr>
          <w:rFonts w:eastAsiaTheme="minorHAnsi" w:cstheme="minorBidi"/>
          <w:iCs/>
          <w:sz w:val="20"/>
          <w:szCs w:val="20"/>
          <w:lang w:val="en-US"/>
        </w:rPr>
        <w:t>https://orcid.org/0000-0002-9019-3445, e-mail: lharlam91l@gmail.com;</w:t>
      </w:r>
    </w:p>
    <w:p w14:paraId="12017FCB" w14:textId="58F05675" w:rsidR="00BC7DCB" w:rsidRPr="00C53AE7" w:rsidRDefault="00BC7DCB" w:rsidP="00BC7DCB">
      <w:pPr>
        <w:rPr>
          <w:rFonts w:eastAsiaTheme="minorHAnsi" w:cstheme="minorBidi"/>
          <w:iCs/>
          <w:sz w:val="20"/>
          <w:szCs w:val="20"/>
          <w:lang w:val="en-US"/>
        </w:rPr>
      </w:pPr>
      <w:r w:rsidRPr="00C53AE7">
        <w:rPr>
          <w:rFonts w:eastAsiaTheme="minorHAnsi" w:cstheme="minorBidi"/>
          <w:iCs/>
          <w:sz w:val="20"/>
          <w:szCs w:val="20"/>
          <w:vertAlign w:val="superscript"/>
          <w:lang w:val="en-US"/>
        </w:rPr>
        <w:t>6</w:t>
      </w:r>
      <w:r w:rsidRPr="00C53AE7">
        <w:rPr>
          <w:rFonts w:eastAsiaTheme="minorHAnsi" w:cstheme="minorBidi"/>
          <w:iCs/>
          <w:sz w:val="20"/>
          <w:szCs w:val="20"/>
          <w:lang w:val="en-US"/>
        </w:rPr>
        <w:t xml:space="preserve"> Institute of Water Problems and Reclamation of </w:t>
      </w:r>
      <w:r w:rsidR="00C53AE7">
        <w:rPr>
          <w:rFonts w:eastAsiaTheme="minorHAnsi" w:cstheme="minorBidi"/>
          <w:iCs/>
          <w:sz w:val="20"/>
          <w:szCs w:val="20"/>
          <w:lang w:val="en-US"/>
        </w:rPr>
        <w:t>NAAS</w:t>
      </w:r>
      <w:r w:rsidRPr="00C53AE7">
        <w:rPr>
          <w:rFonts w:eastAsiaTheme="minorHAnsi" w:cstheme="minorBidi"/>
          <w:iCs/>
          <w:sz w:val="20"/>
          <w:szCs w:val="20"/>
          <w:lang w:val="en-US"/>
        </w:rPr>
        <w:t>, Kyiv, 03022, Ukraine;</w:t>
      </w:r>
    </w:p>
    <w:p w14:paraId="3DBEE25A" w14:textId="74E5954D" w:rsidR="00BC7DCB" w:rsidRPr="00C53AE7" w:rsidRDefault="001F0F0A" w:rsidP="00BC7DCB">
      <w:pPr>
        <w:rPr>
          <w:rFonts w:eastAsiaTheme="minorHAnsi" w:cstheme="minorBidi"/>
          <w:iCs/>
          <w:sz w:val="20"/>
          <w:szCs w:val="20"/>
          <w:lang w:val="en-US"/>
        </w:rPr>
      </w:pPr>
      <w:r>
        <w:rPr>
          <w:rFonts w:eastAsiaTheme="minorHAnsi" w:cstheme="minorBidi"/>
          <w:iCs/>
          <w:sz w:val="20"/>
          <w:szCs w:val="20"/>
          <w:lang w:val="en-US"/>
        </w:rPr>
        <w:t xml:space="preserve">  </w:t>
      </w:r>
      <w:r w:rsidR="00BC7DCB" w:rsidRPr="00C53AE7">
        <w:rPr>
          <w:rFonts w:eastAsiaTheme="minorHAnsi" w:cstheme="minorBidi"/>
          <w:iCs/>
          <w:sz w:val="20"/>
          <w:szCs w:val="20"/>
          <w:lang w:val="en-US"/>
        </w:rPr>
        <w:t xml:space="preserve">https://orcid.org/0009-0008-5470-9409, e-mail: </w:t>
      </w:r>
      <w:hyperlink r:id="rId9" w:history="1">
        <w:r w:rsidR="00C53AE7" w:rsidRPr="00C53AE7">
          <w:rPr>
            <w:rStyle w:val="aa"/>
            <w:rFonts w:eastAsiaTheme="minorHAnsi" w:cstheme="minorBidi"/>
            <w:iCs/>
            <w:sz w:val="20"/>
            <w:szCs w:val="20"/>
            <w:lang w:val="en-US"/>
          </w:rPr>
          <w:t>dimonstyozka@gmail.com</w:t>
        </w:r>
      </w:hyperlink>
    </w:p>
    <w:p w14:paraId="1731A9C9" w14:textId="77777777" w:rsidR="00C53AE7" w:rsidRPr="00AC5F9A" w:rsidRDefault="00C53AE7" w:rsidP="00BC7DCB">
      <w:pPr>
        <w:rPr>
          <w:rFonts w:eastAsiaTheme="minorHAnsi" w:cstheme="minorBidi"/>
          <w:b/>
          <w:iCs/>
          <w:lang w:val="en-US"/>
        </w:rPr>
      </w:pPr>
    </w:p>
    <w:p w14:paraId="1016DBDF" w14:textId="7F1BA521" w:rsidR="00207EB1" w:rsidRDefault="00207EB1" w:rsidP="00742045">
      <w:pPr>
        <w:ind w:firstLine="709"/>
        <w:jc w:val="both"/>
        <w:rPr>
          <w:rStyle w:val="af2"/>
          <w:rFonts w:eastAsiaTheme="majorEastAsia"/>
          <w:color w:val="0E101A"/>
          <w:lang w:val="en-US"/>
        </w:rPr>
      </w:pPr>
      <w:r>
        <w:rPr>
          <w:rStyle w:val="af2"/>
          <w:rFonts w:eastAsiaTheme="majorEastAsia"/>
          <w:b/>
          <w:bCs/>
          <w:color w:val="0E101A"/>
        </w:rPr>
        <w:t>Abstract.</w:t>
      </w:r>
      <w:r>
        <w:rPr>
          <w:rStyle w:val="af2"/>
          <w:rFonts w:eastAsiaTheme="majorEastAsia"/>
          <w:color w:val="0E101A"/>
        </w:rPr>
        <w:t xml:space="preserve"> The research results on creating information materials for assessing the impact of modern climatic factors on the formation of soil water regimes on drained lands are presented. By the results of the research, carried out at the "Romen" drainage and irrigation system (Sumy region), it was established that over the past 34 years, the average air temperature during the gr</w:t>
      </w:r>
      <w:r w:rsidR="002F4543">
        <w:rPr>
          <w:rStyle w:val="af2"/>
          <w:rFonts w:eastAsiaTheme="majorEastAsia"/>
          <w:color w:val="0E101A"/>
        </w:rPr>
        <w:t>owing season has varied from 14,2 to 19,</w:t>
      </w:r>
      <w:r>
        <w:rPr>
          <w:rStyle w:val="af2"/>
          <w:rFonts w:eastAsiaTheme="majorEastAsia"/>
          <w:color w:val="0E101A"/>
        </w:rPr>
        <w:t xml:space="preserve">4 </w:t>
      </w:r>
      <w:r w:rsidR="003E67E8" w:rsidRPr="003E67E8">
        <w:rPr>
          <w:rStyle w:val="af2"/>
          <w:rFonts w:eastAsiaTheme="majorEastAsia"/>
          <w:color w:val="0E101A"/>
          <w:vertAlign w:val="superscript"/>
        </w:rPr>
        <w:t>o</w:t>
      </w:r>
      <w:r w:rsidR="003E67E8">
        <w:rPr>
          <w:rStyle w:val="af2"/>
          <w:rFonts w:eastAsiaTheme="majorEastAsia"/>
          <w:color w:val="0E101A"/>
        </w:rPr>
        <w:t>C</w:t>
      </w:r>
      <w:r>
        <w:rPr>
          <w:rStyle w:val="af2"/>
          <w:rFonts w:eastAsiaTheme="majorEastAsia"/>
          <w:color w:val="0E101A"/>
        </w:rPr>
        <w:t>. In general, there is a trend for i</w:t>
      </w:r>
      <w:r w:rsidR="002F4543">
        <w:rPr>
          <w:rStyle w:val="af2"/>
          <w:rFonts w:eastAsiaTheme="majorEastAsia"/>
          <w:color w:val="0E101A"/>
        </w:rPr>
        <w:t>ts slight decrease (almost by 0,</w:t>
      </w:r>
      <w:r>
        <w:rPr>
          <w:rStyle w:val="af2"/>
          <w:rFonts w:eastAsiaTheme="majorEastAsia"/>
          <w:color w:val="0E101A"/>
        </w:rPr>
        <w:t xml:space="preserve">2 </w:t>
      </w:r>
      <w:r w:rsidRPr="003E67E8">
        <w:rPr>
          <w:rStyle w:val="af2"/>
          <w:rFonts w:eastAsiaTheme="majorEastAsia"/>
          <w:color w:val="0E101A"/>
          <w:vertAlign w:val="superscript"/>
        </w:rPr>
        <w:t>o</w:t>
      </w:r>
      <w:r>
        <w:rPr>
          <w:rStyle w:val="af2"/>
          <w:rFonts w:eastAsiaTheme="majorEastAsia"/>
          <w:color w:val="0E101A"/>
        </w:rPr>
        <w:t>C). The highest average monthly air temperatures are recorded in July and August, and the lowest ones - in April. It was specified that the water regime of the active soil layer during the growing season is formed mainly due to moderate (4–14 mm – 44%) and significant (15–49 mm – 40%) precipitation, the total share of which in water reserves is 84%. There is a trend towards an increase in the share of significant precipitation (on average, up to 46–60</w:t>
      </w:r>
      <w:r w:rsidR="002F4543">
        <w:rPr>
          <w:rStyle w:val="af2"/>
          <w:rFonts w:eastAsiaTheme="majorEastAsia"/>
          <w:color w:val="0E101A"/>
        </w:rPr>
        <w:t> </w:t>
      </w:r>
      <w:r>
        <w:rPr>
          <w:rStyle w:val="af2"/>
          <w:rFonts w:eastAsiaTheme="majorEastAsia"/>
          <w:color w:val="0E101A"/>
        </w:rPr>
        <w:t>% of the total amount during the growing season) in years with high-water growing seasons, and its predominant amount falls in the range of 15–29 mm. There is also an increase in the share of moderate precipitation (up to 49% of the total amount during the growing season) in years with low-water growing seasons.</w:t>
      </w:r>
    </w:p>
    <w:p w14:paraId="65C38A37" w14:textId="77777777" w:rsidR="003E67E8" w:rsidRDefault="003E67E8" w:rsidP="003E67E8">
      <w:pPr>
        <w:jc w:val="both"/>
        <w:rPr>
          <w:i/>
          <w:iCs/>
          <w:color w:val="0E101A"/>
          <w:lang w:val="en-US"/>
        </w:rPr>
      </w:pPr>
      <w:r w:rsidRPr="003E67E8">
        <w:rPr>
          <w:i/>
          <w:iCs/>
          <w:color w:val="0E101A"/>
          <w:lang w:val="en-US"/>
        </w:rPr>
        <w:t>Information materials on the distribution of atmospheric precipitation by year in quantitative and percentage indicators, their recurrence in the growing seasons of 1990–2022 ("Romen" DIS, Sumy region), presented as an interactive visual report with graphic materials (dashboard) have been created. Informational materials in the form of dashboards enable us to monitor changes in climatic conditions, promptly providing up-to-date data when forecasting future trends in changes in the water supply of agricultural territories, in particular, the formation of the soil water regime on drained lands and addressing the challenges related to climate change.</w:t>
      </w:r>
    </w:p>
    <w:p w14:paraId="199A3F84" w14:textId="77777777" w:rsidR="003E67E8" w:rsidRDefault="003E67E8" w:rsidP="001F0F0A">
      <w:pPr>
        <w:jc w:val="both"/>
        <w:rPr>
          <w:i/>
          <w:iCs/>
          <w:color w:val="0E101A"/>
        </w:rPr>
      </w:pPr>
      <w:r w:rsidRPr="003E67E8">
        <w:rPr>
          <w:b/>
          <w:bCs/>
          <w:i/>
          <w:iCs/>
          <w:color w:val="0E101A"/>
          <w:lang w:val="en-US"/>
        </w:rPr>
        <w:t>Keywords:</w:t>
      </w:r>
      <w:r w:rsidRPr="003E67E8">
        <w:rPr>
          <w:i/>
          <w:iCs/>
          <w:color w:val="0E101A"/>
          <w:lang w:val="en-US"/>
        </w:rPr>
        <w:t xml:space="preserve"> climate change, drained lands, precipitation, air temperature, information materials, soil water regime</w:t>
      </w:r>
    </w:p>
    <w:p w14:paraId="58DF431C" w14:textId="77777777" w:rsidR="002F4543" w:rsidRPr="002F4543" w:rsidRDefault="002F4543" w:rsidP="003E67E8">
      <w:pPr>
        <w:rPr>
          <w:color w:val="0E101A"/>
        </w:rPr>
      </w:pPr>
    </w:p>
    <w:p w14:paraId="516F237B" w14:textId="6A7B42B5" w:rsidR="001618E7" w:rsidRPr="001618E7" w:rsidRDefault="001618E7" w:rsidP="001F0F0A">
      <w:pPr>
        <w:ind w:firstLine="851"/>
        <w:jc w:val="both"/>
        <w:rPr>
          <w:color w:val="0E101A"/>
          <w:sz w:val="28"/>
          <w:szCs w:val="28"/>
          <w:lang w:val="en-US"/>
        </w:rPr>
      </w:pPr>
      <w:proofErr w:type="gramStart"/>
      <w:r w:rsidRPr="001618E7">
        <w:rPr>
          <w:b/>
          <w:bCs/>
          <w:color w:val="0E101A"/>
          <w:sz w:val="28"/>
          <w:szCs w:val="28"/>
          <w:lang w:val="en-US"/>
        </w:rPr>
        <w:t>Relevance of research</w:t>
      </w:r>
      <w:r w:rsidRPr="001618E7">
        <w:rPr>
          <w:color w:val="0E101A"/>
          <w:sz w:val="28"/>
          <w:szCs w:val="28"/>
          <w:lang w:val="en-US"/>
        </w:rPr>
        <w:t>.</w:t>
      </w:r>
      <w:proofErr w:type="gramEnd"/>
      <w:r w:rsidRPr="001618E7">
        <w:rPr>
          <w:color w:val="0E101A"/>
          <w:sz w:val="28"/>
          <w:szCs w:val="28"/>
          <w:lang w:val="en-US"/>
        </w:rPr>
        <w:t xml:space="preserve"> Global climate change is a modern challenge for the world, as it significantly affects agricultural production - one of the most climate-dependent sectors of the economy, and endangers food production [1-3]. Climate change can cost the world about 5% of GDP every year, and if the most pessimistic forecasts are implemented, this figure can grow to 20% [4].</w:t>
      </w:r>
      <w:r w:rsidR="001F0F0A">
        <w:rPr>
          <w:color w:val="0E101A"/>
          <w:sz w:val="28"/>
          <w:szCs w:val="28"/>
          <w:lang w:val="en-US"/>
        </w:rPr>
        <w:t xml:space="preserve"> </w:t>
      </w:r>
      <w:r w:rsidRPr="001618E7">
        <w:rPr>
          <w:color w:val="0E101A"/>
          <w:sz w:val="28"/>
          <w:szCs w:val="28"/>
          <w:lang w:val="en-US"/>
        </w:rPr>
        <w:t xml:space="preserve">The consequences of </w:t>
      </w:r>
      <w:r w:rsidRPr="001618E7">
        <w:rPr>
          <w:color w:val="0E101A"/>
          <w:sz w:val="28"/>
          <w:szCs w:val="28"/>
          <w:lang w:val="en-US"/>
        </w:rPr>
        <w:lastRenderedPageBreak/>
        <w:t>climate change are becoming more and more noticeable in Ukraine as well. Today, Ukraine is one of the leading producers and exporters of food in the world. Therefore innovative and investment development of the domestic agro-industrial complex is very relevant. At the same time, our country is already trying to implement its competitive advantages and consider its national interests. Therefore, despite all the existing risks and challenges under climate change and Russian military aggression, domestic agricultural production has to meet the requirements of national security [4, 5].</w:t>
      </w:r>
    </w:p>
    <w:p w14:paraId="12C7FAFF" w14:textId="77777777" w:rsidR="001618E7" w:rsidRPr="001618E7" w:rsidRDefault="001618E7" w:rsidP="00C10EE5">
      <w:pPr>
        <w:pStyle w:val="af4"/>
        <w:spacing w:before="0" w:beforeAutospacing="0" w:after="0" w:afterAutospacing="0"/>
        <w:ind w:firstLine="709"/>
        <w:jc w:val="both"/>
        <w:rPr>
          <w:sz w:val="28"/>
          <w:szCs w:val="28"/>
          <w:lang w:val="en-US"/>
        </w:rPr>
      </w:pPr>
      <w:bookmarkStart w:id="0" w:name="_Hlk154129374"/>
      <w:r w:rsidRPr="001618E7">
        <w:rPr>
          <w:sz w:val="28"/>
          <w:szCs w:val="28"/>
          <w:lang w:val="en-US"/>
        </w:rPr>
        <w:t>Modern climate change significantly affects agricultural production since it leads to a lack of available moisture on agricultural lands, which is the main limiting factor for the sustainable functioning of agriculture [6, 7]. The impact of weather conditions on yield productivity is about 52% [8].</w:t>
      </w:r>
    </w:p>
    <w:p w14:paraId="1CF4B466" w14:textId="77777777" w:rsidR="001618E7" w:rsidRPr="001618E7" w:rsidRDefault="001618E7" w:rsidP="00C10EE5">
      <w:pPr>
        <w:pStyle w:val="af4"/>
        <w:spacing w:before="0" w:beforeAutospacing="0" w:after="0" w:afterAutospacing="0"/>
        <w:ind w:firstLine="709"/>
        <w:jc w:val="both"/>
        <w:rPr>
          <w:sz w:val="28"/>
          <w:szCs w:val="28"/>
          <w:lang w:val="en-US"/>
        </w:rPr>
      </w:pPr>
      <w:r w:rsidRPr="001618E7">
        <w:rPr>
          <w:sz w:val="28"/>
          <w:szCs w:val="28"/>
          <w:lang w:val="en-US"/>
        </w:rPr>
        <w:t>Therefore, in modern conditions, agriculture needs the development and implementation of adaptive measures, which will enable us to reduce the negative effects of climate change and ensure the competitiveness and sustainable development of the agricultural sector.</w:t>
      </w:r>
    </w:p>
    <w:p w14:paraId="0E23721F" w14:textId="77777777" w:rsidR="00063C3C" w:rsidRDefault="001618E7" w:rsidP="00C10EE5">
      <w:pPr>
        <w:pStyle w:val="af4"/>
        <w:spacing w:before="0" w:beforeAutospacing="0" w:after="0" w:afterAutospacing="0"/>
        <w:ind w:firstLine="709"/>
        <w:jc w:val="both"/>
        <w:rPr>
          <w:sz w:val="28"/>
          <w:szCs w:val="28"/>
          <w:lang w:val="en-US"/>
        </w:rPr>
      </w:pPr>
      <w:r w:rsidRPr="001618E7">
        <w:rPr>
          <w:sz w:val="28"/>
          <w:szCs w:val="28"/>
          <w:lang w:val="en-US"/>
        </w:rPr>
        <w:t>Given that agriculture is one of the main branches of the Ukrainian economy, the share of which is 10% of GDP, there is a need to improve existing agricultural production models and optimize the management technologies in agriculture given modern climate change [5].</w:t>
      </w:r>
    </w:p>
    <w:p w14:paraId="2B3EF1DE" w14:textId="77777777" w:rsidR="00946ECD" w:rsidRPr="00946ECD" w:rsidRDefault="00946ECD" w:rsidP="00946ECD">
      <w:pPr>
        <w:ind w:firstLine="709"/>
        <w:jc w:val="both"/>
        <w:rPr>
          <w:sz w:val="28"/>
          <w:szCs w:val="28"/>
          <w:lang w:val="en-US"/>
        </w:rPr>
      </w:pPr>
      <w:r w:rsidRPr="008E7D80">
        <w:rPr>
          <w:b/>
          <w:sz w:val="28"/>
          <w:szCs w:val="28"/>
          <w:lang w:val="en-US"/>
        </w:rPr>
        <w:t>Analysis of the latest research and publications</w:t>
      </w:r>
      <w:r w:rsidRPr="00946ECD">
        <w:rPr>
          <w:sz w:val="28"/>
          <w:szCs w:val="28"/>
          <w:lang w:val="en-US"/>
        </w:rPr>
        <w:t xml:space="preserve"> shows that the impact of climate change on the production of agricultural products will have a mostly negative effect. With a global warming of 2 °C, many countries will lose up to 20% of crop yields [3].</w:t>
      </w:r>
    </w:p>
    <w:p w14:paraId="0C3FC805" w14:textId="6A440EB5" w:rsidR="00946ECD" w:rsidRDefault="00946ECD" w:rsidP="00946ECD">
      <w:pPr>
        <w:ind w:firstLine="709"/>
        <w:jc w:val="both"/>
        <w:rPr>
          <w:sz w:val="28"/>
          <w:szCs w:val="28"/>
          <w:lang w:val="en-US"/>
        </w:rPr>
      </w:pPr>
      <w:r w:rsidRPr="00946ECD">
        <w:rPr>
          <w:sz w:val="28"/>
          <w:szCs w:val="28"/>
          <w:lang w:val="en-US"/>
        </w:rPr>
        <w:t>Climate changes in Ukraine are happening faster than global ones. Since 1991, each decade has been warmer than the previous one. The average annual temperature in Ukraine from 1961 to 1990 was +7</w:t>
      </w:r>
      <w:proofErr w:type="gramStart"/>
      <w:r w:rsidR="008E7D80">
        <w:rPr>
          <w:sz w:val="28"/>
          <w:szCs w:val="28"/>
          <w:lang w:val="en-US"/>
        </w:rPr>
        <w:t>,</w:t>
      </w:r>
      <w:r w:rsidRPr="00946ECD">
        <w:rPr>
          <w:sz w:val="28"/>
          <w:szCs w:val="28"/>
          <w:lang w:val="en-US"/>
        </w:rPr>
        <w:t>8</w:t>
      </w:r>
      <w:proofErr w:type="gramEnd"/>
      <w:r w:rsidRPr="00946ECD">
        <w:rPr>
          <w:sz w:val="28"/>
          <w:szCs w:val="28"/>
          <w:lang w:val="en-US"/>
        </w:rPr>
        <w:t xml:space="preserve"> °C, and from 2010 to 2019 it has already reached +9</w:t>
      </w:r>
      <w:r w:rsidR="008E7D80">
        <w:rPr>
          <w:sz w:val="28"/>
          <w:szCs w:val="28"/>
          <w:lang w:val="en-US"/>
        </w:rPr>
        <w:t>,</w:t>
      </w:r>
      <w:r w:rsidRPr="00946ECD">
        <w:rPr>
          <w:sz w:val="28"/>
          <w:szCs w:val="28"/>
          <w:lang w:val="en-US"/>
        </w:rPr>
        <w:t>6 °C. The absolute maxima of air temperature have increased by 1–4 °C, and temperature indices are becoming more equal across the country's territory [3]. At the same time, in the drainage zone, the increase in average annual air temperature is quite significant: in the western regions – by 1</w:t>
      </w:r>
      <w:proofErr w:type="gramStart"/>
      <w:r w:rsidR="008E7D80">
        <w:rPr>
          <w:sz w:val="28"/>
          <w:szCs w:val="28"/>
          <w:lang w:val="en-US"/>
        </w:rPr>
        <w:t>,</w:t>
      </w:r>
      <w:r w:rsidRPr="00946ECD">
        <w:rPr>
          <w:sz w:val="28"/>
          <w:szCs w:val="28"/>
          <w:lang w:val="en-US"/>
        </w:rPr>
        <w:t>2</w:t>
      </w:r>
      <w:proofErr w:type="gramEnd"/>
      <w:r w:rsidRPr="00946ECD">
        <w:rPr>
          <w:sz w:val="28"/>
          <w:szCs w:val="28"/>
          <w:lang w:val="en-US"/>
        </w:rPr>
        <w:t>–1</w:t>
      </w:r>
      <w:r w:rsidR="008E7D80">
        <w:rPr>
          <w:sz w:val="28"/>
          <w:szCs w:val="28"/>
          <w:lang w:val="en-US"/>
        </w:rPr>
        <w:t>,</w:t>
      </w:r>
      <w:r w:rsidRPr="00946ECD">
        <w:rPr>
          <w:sz w:val="28"/>
          <w:szCs w:val="28"/>
          <w:lang w:val="en-US"/>
        </w:rPr>
        <w:t>3 °C, in the northern and central regions – by 1</w:t>
      </w:r>
      <w:r w:rsidR="008E7D80">
        <w:rPr>
          <w:sz w:val="28"/>
          <w:szCs w:val="28"/>
          <w:lang w:val="en-US"/>
        </w:rPr>
        <w:t>,</w:t>
      </w:r>
      <w:r w:rsidRPr="00946ECD">
        <w:rPr>
          <w:sz w:val="28"/>
          <w:szCs w:val="28"/>
          <w:lang w:val="en-US"/>
        </w:rPr>
        <w:t>4–1</w:t>
      </w:r>
      <w:r w:rsidR="008E7D80">
        <w:rPr>
          <w:sz w:val="28"/>
          <w:szCs w:val="28"/>
          <w:lang w:val="en-US"/>
        </w:rPr>
        <w:t>,</w:t>
      </w:r>
      <w:r w:rsidRPr="00946ECD">
        <w:rPr>
          <w:sz w:val="28"/>
          <w:szCs w:val="28"/>
          <w:lang w:val="en-US"/>
        </w:rPr>
        <w:t>5 °C [9, 10].</w:t>
      </w:r>
    </w:p>
    <w:p w14:paraId="2D144DEF" w14:textId="77777777" w:rsidR="00445314" w:rsidRPr="00445314" w:rsidRDefault="00445314" w:rsidP="00445314">
      <w:pPr>
        <w:ind w:firstLine="709"/>
        <w:jc w:val="both"/>
        <w:rPr>
          <w:sz w:val="28"/>
          <w:szCs w:val="28"/>
          <w:lang w:val="en-US"/>
        </w:rPr>
      </w:pPr>
      <w:r w:rsidRPr="00445314">
        <w:rPr>
          <w:sz w:val="28"/>
          <w:szCs w:val="28"/>
          <w:lang w:val="en-US"/>
        </w:rPr>
        <w:t>According to the estimates of world and domestic climatologists, in the future, there is a high probability of a further increase in air temperature both on a global scale and in various natural and climatic regions of Ukraine [11, 12].</w:t>
      </w:r>
    </w:p>
    <w:p w14:paraId="7EFE9D11" w14:textId="77777777" w:rsidR="00445314" w:rsidRPr="00445314" w:rsidRDefault="00445314" w:rsidP="00445314">
      <w:pPr>
        <w:ind w:firstLine="709"/>
        <w:jc w:val="both"/>
        <w:rPr>
          <w:sz w:val="28"/>
          <w:szCs w:val="28"/>
          <w:lang w:val="en-US"/>
        </w:rPr>
      </w:pPr>
      <w:r w:rsidRPr="00445314">
        <w:rPr>
          <w:sz w:val="28"/>
          <w:szCs w:val="28"/>
          <w:lang w:val="en-US"/>
        </w:rPr>
        <w:t>Atmospheric precipitation is one of the main factors determining the features of the regional climate. The amount and seasonal precipitation distribution are key factors in forming a water regime on agricultural lands.</w:t>
      </w:r>
    </w:p>
    <w:p w14:paraId="10392920" w14:textId="77777777" w:rsidR="00445314" w:rsidRDefault="00445314" w:rsidP="00445314">
      <w:pPr>
        <w:ind w:firstLine="709"/>
        <w:jc w:val="both"/>
        <w:rPr>
          <w:sz w:val="28"/>
          <w:szCs w:val="28"/>
          <w:lang w:val="en-US"/>
        </w:rPr>
      </w:pPr>
      <w:r w:rsidRPr="00445314">
        <w:rPr>
          <w:sz w:val="28"/>
          <w:szCs w:val="28"/>
          <w:lang w:val="en-US"/>
        </w:rPr>
        <w:t>Literary sources indicate that current fluctuations in average annual precipitation are within the climatic norm (5–10%). With a slight change in the precipitation amount, its nature and intensity have changed noticeably for the territory of Ukraine [13]. The number of cases when half or a monthly precipitation norm falls in a few hours has increased [14].</w:t>
      </w:r>
    </w:p>
    <w:p w14:paraId="573690A2" w14:textId="77777777" w:rsidR="004F6683" w:rsidRDefault="004F6683" w:rsidP="009A4262">
      <w:pPr>
        <w:ind w:firstLine="709"/>
        <w:contextualSpacing/>
        <w:jc w:val="both"/>
        <w:rPr>
          <w:sz w:val="28"/>
          <w:szCs w:val="28"/>
          <w:lang w:val="en-US"/>
        </w:rPr>
      </w:pPr>
      <w:r w:rsidRPr="004F6683">
        <w:rPr>
          <w:sz w:val="28"/>
          <w:szCs w:val="28"/>
          <w:lang w:val="en-US"/>
        </w:rPr>
        <w:t xml:space="preserve">The study of precipitation in modern climate change conditions is relevant for adapting the economy, especially the agricultural sector [15]. A significant amount of </w:t>
      </w:r>
      <w:r w:rsidRPr="004F6683">
        <w:rPr>
          <w:sz w:val="28"/>
          <w:szCs w:val="28"/>
          <w:lang w:val="en-US"/>
        </w:rPr>
        <w:lastRenderedPageBreak/>
        <w:t>scientific research, which uses various methods, databases, and scientific approaches, is devoted to studying the processes of precipitation formation and its structural features. The dynamics of precipitation, its spatial distribution, duration, and repeatability in different regions are evaluated [16, 17]. Domestic scientists mostly study the formation conditions and statistical characteristics of heavy rains and downpours and assess their impact on the natural environment [18</w:t>
      </w:r>
      <w:proofErr w:type="gramStart"/>
      <w:r w:rsidRPr="004F6683">
        <w:rPr>
          <w:sz w:val="28"/>
          <w:szCs w:val="28"/>
          <w:lang w:val="en-US"/>
        </w:rPr>
        <w:t>,19</w:t>
      </w:r>
      <w:proofErr w:type="gramEnd"/>
      <w:r w:rsidRPr="004F6683">
        <w:rPr>
          <w:sz w:val="28"/>
          <w:szCs w:val="28"/>
          <w:lang w:val="en-US"/>
        </w:rPr>
        <w:t>].</w:t>
      </w:r>
    </w:p>
    <w:p w14:paraId="6F3FDCCA" w14:textId="77777777" w:rsidR="0030638A" w:rsidRDefault="0030638A" w:rsidP="00627109">
      <w:pPr>
        <w:ind w:firstLine="709"/>
        <w:contextualSpacing/>
        <w:jc w:val="both"/>
        <w:rPr>
          <w:sz w:val="28"/>
          <w:szCs w:val="28"/>
          <w:lang w:val="en-US"/>
        </w:rPr>
      </w:pPr>
      <w:r w:rsidRPr="0030638A">
        <w:rPr>
          <w:sz w:val="28"/>
          <w:szCs w:val="28"/>
          <w:lang w:val="en-US"/>
        </w:rPr>
        <w:t>Literary sources indicate that at the beginning of the XXI century, in Ukraine in general and in the drainage zone, there was a tendency to increase the number of heavy downpours (precipitation of 30 mm or more that falls in 1 hour or less). Heavy downpours from 1986 to 2015 were observed in Ivano-Frankivsk and Transcarpathian regions, slightly less in Kyiv, Cherkasy, Chernivtsi, and Lviv regions. From 2001 to 2010, the amount of heavy downpours increased more than twice compared to 1991–2000. And from 2011 to 2015, the amount of heavy downpours in Kyiv and Chernihiv regions increased significantly [20, 21].</w:t>
      </w:r>
    </w:p>
    <w:p w14:paraId="60C771CB" w14:textId="77777777" w:rsidR="00304E01" w:rsidRPr="00304E01" w:rsidRDefault="00304E01" w:rsidP="001F0F0A">
      <w:pPr>
        <w:ind w:firstLine="709"/>
        <w:jc w:val="both"/>
        <w:rPr>
          <w:color w:val="0E101A"/>
          <w:sz w:val="28"/>
          <w:szCs w:val="28"/>
          <w:lang w:val="en-US"/>
        </w:rPr>
      </w:pPr>
      <w:bookmarkStart w:id="1" w:name="bookmark0"/>
      <w:r w:rsidRPr="00304E01">
        <w:rPr>
          <w:color w:val="0E101A"/>
          <w:sz w:val="28"/>
          <w:szCs w:val="28"/>
          <w:lang w:val="en-US"/>
        </w:rPr>
        <w:t>Precipitation is one of the most variable meteorological factors in time and space. There are very few detailed studies today on the features of its structure, formation, and fluctuations. The reasons for precipitation fluctuations are also insufficiently studied, although some connections with solar activity and the rhythmicity of macro-scale synoptic processes have been identified. The reasons for cyclicity have not been definitively elucidated; there are only hypotheses about their origin [14, 16].</w:t>
      </w:r>
    </w:p>
    <w:p w14:paraId="5E65732D" w14:textId="3D7DC343" w:rsidR="00304E01" w:rsidRPr="00304E01" w:rsidRDefault="00304E01" w:rsidP="001F0F0A">
      <w:pPr>
        <w:ind w:firstLine="709"/>
        <w:jc w:val="both"/>
        <w:rPr>
          <w:color w:val="0E101A"/>
          <w:sz w:val="28"/>
          <w:szCs w:val="28"/>
          <w:lang w:val="en-US"/>
        </w:rPr>
      </w:pPr>
      <w:r w:rsidRPr="00304E01">
        <w:rPr>
          <w:color w:val="0E101A"/>
          <w:sz w:val="28"/>
          <w:szCs w:val="28"/>
          <w:lang w:val="en-US"/>
        </w:rPr>
        <w:t>Despite the wide range of possible future changes in the average amount of atmospheric precipitation, it is predicted that extreme precipitation in all seasons may become more intense, which will cause an increase in the number of wettest days of the year by 10–25% as well as surface runoff and rain floods by the end of the century [</w:t>
      </w:r>
      <w:r w:rsidR="002A0BF1">
        <w:rPr>
          <w:color w:val="0E101A"/>
          <w:sz w:val="28"/>
          <w:szCs w:val="28"/>
          <w:lang w:val="en-US"/>
        </w:rPr>
        <w:t>10</w:t>
      </w:r>
      <w:r w:rsidRPr="00304E01">
        <w:rPr>
          <w:color w:val="0E101A"/>
          <w:sz w:val="28"/>
          <w:szCs w:val="28"/>
          <w:lang w:val="en-US"/>
        </w:rPr>
        <w:t>, 2</w:t>
      </w:r>
      <w:r w:rsidR="002A0BF1">
        <w:rPr>
          <w:color w:val="0E101A"/>
          <w:sz w:val="28"/>
          <w:szCs w:val="28"/>
          <w:lang w:val="en-US"/>
        </w:rPr>
        <w:t>2</w:t>
      </w:r>
      <w:r w:rsidRPr="00304E01">
        <w:rPr>
          <w:color w:val="0E101A"/>
          <w:sz w:val="28"/>
          <w:szCs w:val="28"/>
          <w:lang w:val="en-US"/>
        </w:rPr>
        <w:t>]</w:t>
      </w:r>
      <w:r w:rsidRPr="00304E01">
        <w:rPr>
          <w:i/>
          <w:iCs/>
          <w:color w:val="0E101A"/>
          <w:sz w:val="28"/>
          <w:szCs w:val="28"/>
          <w:lang w:val="en-US"/>
        </w:rPr>
        <w:t>.</w:t>
      </w:r>
    </w:p>
    <w:bookmarkEnd w:id="1"/>
    <w:p w14:paraId="4F114B3D" w14:textId="77777777" w:rsidR="001078C1" w:rsidRPr="001078C1" w:rsidRDefault="001078C1" w:rsidP="001078C1">
      <w:pPr>
        <w:ind w:firstLine="709"/>
        <w:jc w:val="both"/>
        <w:rPr>
          <w:sz w:val="28"/>
          <w:szCs w:val="28"/>
          <w:lang w:val="en-US"/>
        </w:rPr>
      </w:pPr>
      <w:r w:rsidRPr="001078C1">
        <w:rPr>
          <w:sz w:val="28"/>
          <w:szCs w:val="28"/>
          <w:lang w:val="en-US"/>
        </w:rPr>
        <w:t xml:space="preserve">Therefore, an increase in air temperature and uneven distribution, change in the nature, intensity, and structure of precipitation, as well as </w:t>
      </w:r>
      <w:proofErr w:type="gramStart"/>
      <w:r w:rsidRPr="001078C1">
        <w:rPr>
          <w:sz w:val="28"/>
          <w:szCs w:val="28"/>
          <w:lang w:val="en-US"/>
        </w:rPr>
        <w:t>an increase</w:t>
      </w:r>
      <w:proofErr w:type="gramEnd"/>
      <w:r w:rsidRPr="001078C1">
        <w:rPr>
          <w:sz w:val="28"/>
          <w:szCs w:val="28"/>
          <w:lang w:val="en-US"/>
        </w:rPr>
        <w:t xml:space="preserve"> in the number of heavy downpours, which have a local character in the warm period of the year, do not make it possible to ensure the effective accumulation of moisture in the soil. Given modern changes in natural moisture supply, an important limiting factor in efficiently managing agricultural production is moisture reserves in the active soil layer, the necessary amount of which is not provided during the growing season [6, 9].</w:t>
      </w:r>
    </w:p>
    <w:p w14:paraId="0297475A" w14:textId="77777777" w:rsidR="001078C1" w:rsidRDefault="001078C1" w:rsidP="001F0F0A">
      <w:pPr>
        <w:ind w:firstLine="709"/>
        <w:jc w:val="both"/>
        <w:rPr>
          <w:sz w:val="28"/>
          <w:szCs w:val="28"/>
          <w:lang w:val="en-US"/>
        </w:rPr>
      </w:pPr>
      <w:r w:rsidRPr="001078C1">
        <w:rPr>
          <w:sz w:val="28"/>
          <w:szCs w:val="28"/>
          <w:lang w:val="en-US"/>
        </w:rPr>
        <w:t>It is necessary to obtain improved parameters of water regulation technologies that take into account the entire complex of factors affecting the formation of the moisture regime in the aeration zone to solve the modern problems of managing agricultural systems, namely, the water regime of the soil on drained lands in the conditions of climate change.</w:t>
      </w:r>
    </w:p>
    <w:bookmarkEnd w:id="0"/>
    <w:p w14:paraId="61045AD3" w14:textId="77777777" w:rsidR="0009254F" w:rsidRPr="0009254F" w:rsidRDefault="0009254F" w:rsidP="001F0F0A">
      <w:pPr>
        <w:ind w:firstLine="709"/>
        <w:jc w:val="both"/>
        <w:rPr>
          <w:color w:val="0E101A"/>
          <w:sz w:val="28"/>
          <w:szCs w:val="28"/>
          <w:lang w:val="en-US"/>
        </w:rPr>
      </w:pPr>
      <w:r w:rsidRPr="0009254F">
        <w:rPr>
          <w:color w:val="0E101A"/>
          <w:sz w:val="28"/>
          <w:szCs w:val="28"/>
          <w:lang w:val="en-US"/>
        </w:rPr>
        <w:t>Given the results of analytical studies, the research of climate change at both the regional and local levels and the creation of informational materials for assessing the impact of modern climatic factors on the formation of soil water regimes are relevant today.</w:t>
      </w:r>
    </w:p>
    <w:p w14:paraId="7F1D3594" w14:textId="77777777" w:rsidR="0009254F" w:rsidRPr="0009254F" w:rsidRDefault="0009254F" w:rsidP="001F0F0A">
      <w:pPr>
        <w:ind w:firstLine="709"/>
        <w:jc w:val="both"/>
        <w:rPr>
          <w:color w:val="0E101A"/>
          <w:sz w:val="28"/>
          <w:szCs w:val="28"/>
          <w:lang w:val="en-US"/>
        </w:rPr>
      </w:pPr>
      <w:r w:rsidRPr="0009254F">
        <w:rPr>
          <w:b/>
          <w:bCs/>
          <w:color w:val="0E101A"/>
          <w:sz w:val="28"/>
          <w:szCs w:val="28"/>
          <w:lang w:val="en-US"/>
        </w:rPr>
        <w:t>The purpose of the research</w:t>
      </w:r>
      <w:r w:rsidRPr="0009254F">
        <w:rPr>
          <w:color w:val="0E101A"/>
          <w:sz w:val="28"/>
          <w:szCs w:val="28"/>
          <w:lang w:val="en-US"/>
        </w:rPr>
        <w:t xml:space="preserve"> is to create informational materials for assessing the impact of climatic factors on the formation of soil water regimes on drained lands.</w:t>
      </w:r>
    </w:p>
    <w:p w14:paraId="1E9D624F" w14:textId="77777777" w:rsidR="0009254F" w:rsidRPr="0009254F" w:rsidRDefault="0009254F" w:rsidP="001F0F0A">
      <w:pPr>
        <w:ind w:firstLine="709"/>
        <w:jc w:val="both"/>
        <w:rPr>
          <w:color w:val="0E101A"/>
          <w:sz w:val="28"/>
          <w:szCs w:val="28"/>
          <w:lang w:val="en-US"/>
        </w:rPr>
      </w:pPr>
      <w:proofErr w:type="gramStart"/>
      <w:r w:rsidRPr="0009254F">
        <w:rPr>
          <w:b/>
          <w:bCs/>
          <w:color w:val="0E101A"/>
          <w:sz w:val="28"/>
          <w:szCs w:val="28"/>
          <w:lang w:val="en-US"/>
        </w:rPr>
        <w:lastRenderedPageBreak/>
        <w:t>Methods and objects of the research</w:t>
      </w:r>
      <w:r w:rsidRPr="0009254F">
        <w:rPr>
          <w:color w:val="0E101A"/>
          <w:sz w:val="28"/>
          <w:szCs w:val="28"/>
          <w:lang w:val="en-US"/>
        </w:rPr>
        <w:t>.</w:t>
      </w:r>
      <w:proofErr w:type="gramEnd"/>
      <w:r w:rsidRPr="0009254F">
        <w:rPr>
          <w:color w:val="0E101A"/>
          <w:sz w:val="28"/>
          <w:szCs w:val="28"/>
          <w:lang w:val="en-US"/>
        </w:rPr>
        <w:t xml:space="preserve"> Informational materials for assessing the impact of modern climatic factors on the formation of soil water regime were created, based on the results of meteorological measurements in the growing seasons of 1990–2023 on reclaimed lands of the drainage and irrigation system (DIS) "Romen" (Sumy region).</w:t>
      </w:r>
    </w:p>
    <w:p w14:paraId="70246B6E" w14:textId="77777777" w:rsidR="00E23272" w:rsidRPr="00E23272" w:rsidRDefault="00E23272" w:rsidP="001F0F0A">
      <w:pPr>
        <w:ind w:firstLine="709"/>
        <w:contextualSpacing/>
        <w:jc w:val="both"/>
        <w:rPr>
          <w:sz w:val="28"/>
          <w:szCs w:val="28"/>
        </w:rPr>
      </w:pPr>
      <w:r w:rsidRPr="00E23272">
        <w:rPr>
          <w:sz w:val="28"/>
          <w:szCs w:val="28"/>
        </w:rPr>
        <w:t>The basis of methodological approaches to field studies is applying generally accepted methods of conducting meteorological observations of air temperature and atmospheric precipitation during the growing season.</w:t>
      </w:r>
    </w:p>
    <w:p w14:paraId="1832DE51" w14:textId="77777777" w:rsidR="00E23272" w:rsidRDefault="00E23272" w:rsidP="001F0F0A">
      <w:pPr>
        <w:ind w:firstLine="709"/>
        <w:contextualSpacing/>
        <w:jc w:val="both"/>
        <w:rPr>
          <w:sz w:val="28"/>
          <w:szCs w:val="28"/>
          <w:lang w:val="en-US"/>
        </w:rPr>
      </w:pPr>
      <w:r w:rsidRPr="00E23272">
        <w:rPr>
          <w:sz w:val="28"/>
          <w:szCs w:val="28"/>
        </w:rPr>
        <w:t>The values of average daily, decadal, and monthly air temperatures and daily, monthly, and yearly atmospheric precipitation were determined to obtain information materials on the impact of climatic factors on the formation of soil water regimes. Calculations, creation of smart tables, and interactive graphical and visual reports (dashboards) were made using the Microsoft Office Excel program.</w:t>
      </w:r>
    </w:p>
    <w:p w14:paraId="386A79D4" w14:textId="256298F3" w:rsidR="006F57FE" w:rsidRPr="006F57FE" w:rsidRDefault="006F57FE" w:rsidP="001F0F0A">
      <w:pPr>
        <w:ind w:firstLine="709"/>
        <w:jc w:val="both"/>
        <w:rPr>
          <w:color w:val="0E101A"/>
          <w:sz w:val="28"/>
          <w:szCs w:val="28"/>
          <w:lang w:val="en-US"/>
        </w:rPr>
      </w:pPr>
      <w:proofErr w:type="gramStart"/>
      <w:r w:rsidRPr="006F57FE">
        <w:rPr>
          <w:b/>
          <w:bCs/>
          <w:color w:val="0E101A"/>
          <w:sz w:val="28"/>
          <w:szCs w:val="28"/>
          <w:lang w:val="en-US"/>
        </w:rPr>
        <w:t>Research results</w:t>
      </w:r>
      <w:r w:rsidR="001F0F0A">
        <w:rPr>
          <w:b/>
          <w:bCs/>
          <w:color w:val="0E101A"/>
          <w:sz w:val="28"/>
          <w:szCs w:val="28"/>
          <w:lang w:val="en-US"/>
        </w:rPr>
        <w:t xml:space="preserve"> and discussion</w:t>
      </w:r>
      <w:r w:rsidRPr="006F57FE">
        <w:rPr>
          <w:b/>
          <w:bCs/>
          <w:color w:val="0E101A"/>
          <w:sz w:val="28"/>
          <w:szCs w:val="28"/>
          <w:lang w:val="en-US"/>
        </w:rPr>
        <w:t>.</w:t>
      </w:r>
      <w:proofErr w:type="gramEnd"/>
      <w:r w:rsidRPr="006F57FE">
        <w:rPr>
          <w:color w:val="0E101A"/>
          <w:sz w:val="28"/>
          <w:szCs w:val="28"/>
          <w:lang w:val="en-US"/>
        </w:rPr>
        <w:t xml:space="preserve"> To analyze the impact of climatic factors on the formation of soil water regimes, such meteorological factors as air temperature and atmospheric precipitation were considered.</w:t>
      </w:r>
    </w:p>
    <w:p w14:paraId="67D0852B" w14:textId="77777777" w:rsidR="006F57FE" w:rsidRPr="006F57FE" w:rsidRDefault="006F57FE" w:rsidP="001F0F0A">
      <w:pPr>
        <w:ind w:firstLine="709"/>
        <w:jc w:val="both"/>
        <w:rPr>
          <w:color w:val="0E101A"/>
          <w:sz w:val="28"/>
          <w:szCs w:val="28"/>
          <w:lang w:val="en-US"/>
        </w:rPr>
      </w:pPr>
      <w:r w:rsidRPr="006F57FE">
        <w:rPr>
          <w:color w:val="0E101A"/>
          <w:sz w:val="28"/>
          <w:szCs w:val="28"/>
          <w:lang w:val="en-US"/>
        </w:rPr>
        <w:t>Informational materials on air temperature values during the growing season of 1990–2023 on reclaimed lands of the "Romen" DIS are presented in Table 1 and Fig. 1.</w:t>
      </w:r>
    </w:p>
    <w:p w14:paraId="7F3D4040" w14:textId="2AA0806D" w:rsidR="006F57FE" w:rsidRPr="006F57FE" w:rsidRDefault="006F57FE" w:rsidP="001F0F0A">
      <w:pPr>
        <w:ind w:firstLine="709"/>
        <w:jc w:val="both"/>
        <w:rPr>
          <w:color w:val="0E101A"/>
          <w:sz w:val="28"/>
          <w:szCs w:val="28"/>
          <w:lang w:val="en-US"/>
        </w:rPr>
      </w:pPr>
      <w:r w:rsidRPr="006F57FE">
        <w:rPr>
          <w:color w:val="0E101A"/>
          <w:sz w:val="28"/>
          <w:szCs w:val="28"/>
          <w:lang w:val="en-US"/>
        </w:rPr>
        <w:t xml:space="preserve">According to the results of analyzing the given materials, it was established that the average air temperature during the growing season over the past 34 years varied from 14.2 to 19.4 </w:t>
      </w:r>
      <w:r w:rsidRPr="00BA32B9">
        <w:rPr>
          <w:color w:val="0E101A"/>
          <w:sz w:val="28"/>
          <w:szCs w:val="28"/>
          <w:vertAlign w:val="superscript"/>
          <w:lang w:val="en-US"/>
        </w:rPr>
        <w:t>o</w:t>
      </w:r>
      <w:r w:rsidRPr="006F57FE">
        <w:rPr>
          <w:color w:val="0E101A"/>
          <w:sz w:val="28"/>
          <w:szCs w:val="28"/>
          <w:lang w:val="en-US"/>
        </w:rPr>
        <w:t>C.</w:t>
      </w:r>
      <w:r w:rsidR="001F0F0A">
        <w:rPr>
          <w:color w:val="0E101A"/>
          <w:sz w:val="28"/>
          <w:szCs w:val="28"/>
          <w:lang w:val="en-US"/>
        </w:rPr>
        <w:t xml:space="preserve"> </w:t>
      </w:r>
      <w:r w:rsidRPr="006F57FE">
        <w:rPr>
          <w:color w:val="0E101A"/>
          <w:sz w:val="28"/>
          <w:szCs w:val="28"/>
          <w:lang w:val="en-US"/>
        </w:rPr>
        <w:t>There is a general trend towards a slight decrease (by almost 0.2 °C) in the average air temperature during the growing season. The highest average monthly air temperature values were recorded in July and August, and the lowest in April.</w:t>
      </w:r>
    </w:p>
    <w:p w14:paraId="60D59EC8" w14:textId="750BAFBA" w:rsidR="001B73E8" w:rsidRPr="001B73E8" w:rsidRDefault="001B73E8" w:rsidP="001F0F0A">
      <w:pPr>
        <w:ind w:firstLine="709"/>
        <w:contextualSpacing/>
        <w:jc w:val="both"/>
        <w:rPr>
          <w:sz w:val="28"/>
          <w:szCs w:val="28"/>
          <w:lang w:val="en-US"/>
        </w:rPr>
      </w:pPr>
      <w:r w:rsidRPr="001B73E8">
        <w:rPr>
          <w:sz w:val="28"/>
          <w:szCs w:val="28"/>
          <w:lang w:val="en-US"/>
        </w:rPr>
        <w:t xml:space="preserve">Atmospheric precipitation is one of the main factors that </w:t>
      </w:r>
      <w:proofErr w:type="gramStart"/>
      <w:r w:rsidRPr="001B73E8">
        <w:rPr>
          <w:sz w:val="28"/>
          <w:szCs w:val="28"/>
          <w:lang w:val="en-US"/>
        </w:rPr>
        <w:t>determines</w:t>
      </w:r>
      <w:proofErr w:type="gramEnd"/>
      <w:r w:rsidRPr="001B73E8">
        <w:rPr>
          <w:sz w:val="28"/>
          <w:szCs w:val="28"/>
          <w:lang w:val="en-US"/>
        </w:rPr>
        <w:t xml:space="preserve"> the features of regional climate, so their amount and distribution are determining indicators in the formation of the territory's moisture regime [2</w:t>
      </w:r>
      <w:r w:rsidR="002A0BF1">
        <w:rPr>
          <w:sz w:val="28"/>
          <w:szCs w:val="28"/>
          <w:lang w:val="en-US"/>
        </w:rPr>
        <w:t>3</w:t>
      </w:r>
      <w:r w:rsidRPr="001B73E8">
        <w:rPr>
          <w:sz w:val="28"/>
          <w:szCs w:val="28"/>
          <w:lang w:val="en-US"/>
        </w:rPr>
        <w:t>].</w:t>
      </w:r>
    </w:p>
    <w:p w14:paraId="7E3948C0" w14:textId="77777777" w:rsidR="001B73E8" w:rsidRPr="001B73E8" w:rsidRDefault="001B73E8" w:rsidP="001F0F0A">
      <w:pPr>
        <w:ind w:firstLine="709"/>
        <w:contextualSpacing/>
        <w:jc w:val="both"/>
        <w:rPr>
          <w:sz w:val="28"/>
          <w:szCs w:val="28"/>
          <w:lang w:val="en-US"/>
        </w:rPr>
      </w:pPr>
      <w:r w:rsidRPr="001B73E8">
        <w:rPr>
          <w:sz w:val="28"/>
          <w:szCs w:val="28"/>
          <w:lang w:val="en-US"/>
        </w:rPr>
        <w:t>Informational materials on the distribution of atmospheric precipitation by months of the growing seasons of 1990–2023 on the reclaimed lands of the "Romen" DIS are given in the Table. 2.</w:t>
      </w:r>
    </w:p>
    <w:p w14:paraId="644E1F72" w14:textId="14D074D3" w:rsidR="004764BE" w:rsidRPr="00AC5F9A" w:rsidRDefault="001B73E8" w:rsidP="001F0F0A">
      <w:pPr>
        <w:ind w:firstLine="709"/>
        <w:contextualSpacing/>
        <w:jc w:val="both"/>
        <w:rPr>
          <w:szCs w:val="28"/>
        </w:rPr>
      </w:pPr>
      <w:r w:rsidRPr="001B73E8">
        <w:rPr>
          <w:sz w:val="28"/>
          <w:szCs w:val="28"/>
          <w:lang w:val="en-US"/>
        </w:rPr>
        <w:t>The dynamics of atmospheric precipitation in the growing seasons of 1990–2023 on the reclaimed lands of the "Romen" DIS is shown in Fig. 2. The results of the analysis show the presence of a tendency to a slight decrease in the total amount of precipitation during the growing seasons. During the studied period, 2006, 1995, 2022, and 1990 years were the wettest with the precipitation amount for a growing season, 584</w:t>
      </w:r>
      <w:r w:rsidR="008E7D80">
        <w:rPr>
          <w:sz w:val="28"/>
          <w:szCs w:val="28"/>
          <w:lang w:val="en-US"/>
        </w:rPr>
        <w:t>,</w:t>
      </w:r>
      <w:r w:rsidRPr="001B73E8">
        <w:rPr>
          <w:sz w:val="28"/>
          <w:szCs w:val="28"/>
          <w:lang w:val="en-US"/>
        </w:rPr>
        <w:t>8, 540</w:t>
      </w:r>
      <w:r w:rsidR="008E7D80">
        <w:rPr>
          <w:sz w:val="28"/>
          <w:szCs w:val="28"/>
          <w:lang w:val="en-US"/>
        </w:rPr>
        <w:t>,</w:t>
      </w:r>
      <w:r w:rsidRPr="001B73E8">
        <w:rPr>
          <w:sz w:val="28"/>
          <w:szCs w:val="28"/>
          <w:lang w:val="en-US"/>
        </w:rPr>
        <w:t>5, 493</w:t>
      </w:r>
      <w:r w:rsidR="008E7D80">
        <w:rPr>
          <w:sz w:val="28"/>
          <w:szCs w:val="28"/>
          <w:lang w:val="en-US"/>
        </w:rPr>
        <w:t>,</w:t>
      </w:r>
      <w:r w:rsidRPr="001B73E8">
        <w:rPr>
          <w:sz w:val="28"/>
          <w:szCs w:val="28"/>
          <w:lang w:val="en-US"/>
        </w:rPr>
        <w:t>6, and 435</w:t>
      </w:r>
      <w:r w:rsidR="008E7D80">
        <w:rPr>
          <w:sz w:val="28"/>
          <w:szCs w:val="28"/>
          <w:lang w:val="en-US"/>
        </w:rPr>
        <w:t>,</w:t>
      </w:r>
      <w:r w:rsidRPr="001B73E8">
        <w:rPr>
          <w:sz w:val="28"/>
          <w:szCs w:val="28"/>
          <w:lang w:val="en-US"/>
        </w:rPr>
        <w:t>6 mm, respectively. The lowest precipitation for a growing season was recorded in 2011, 2017, and 2002, with the values 202.1, 209</w:t>
      </w:r>
      <w:proofErr w:type="gramStart"/>
      <w:r w:rsidR="008E7D80">
        <w:rPr>
          <w:sz w:val="28"/>
          <w:szCs w:val="28"/>
          <w:lang w:val="en-US"/>
        </w:rPr>
        <w:t>,</w:t>
      </w:r>
      <w:r w:rsidRPr="001B73E8">
        <w:rPr>
          <w:sz w:val="28"/>
          <w:szCs w:val="28"/>
          <w:lang w:val="en-US"/>
        </w:rPr>
        <w:t>7</w:t>
      </w:r>
      <w:proofErr w:type="gramEnd"/>
      <w:r w:rsidRPr="001B73E8">
        <w:rPr>
          <w:sz w:val="28"/>
          <w:szCs w:val="28"/>
          <w:lang w:val="en-US"/>
        </w:rPr>
        <w:t>, and 210</w:t>
      </w:r>
      <w:r w:rsidR="008E7D80">
        <w:rPr>
          <w:sz w:val="28"/>
          <w:szCs w:val="28"/>
          <w:lang w:val="en-US"/>
        </w:rPr>
        <w:t>,</w:t>
      </w:r>
      <w:r w:rsidRPr="001B73E8">
        <w:rPr>
          <w:sz w:val="28"/>
          <w:szCs w:val="28"/>
          <w:lang w:val="en-US"/>
        </w:rPr>
        <w:t>1 mm, respectively.</w:t>
      </w:r>
    </w:p>
    <w:p w14:paraId="76C66036" w14:textId="3D82DB84" w:rsidR="001B73E8" w:rsidRPr="001B73E8" w:rsidRDefault="001B73E8" w:rsidP="001F0F0A">
      <w:pPr>
        <w:spacing w:before="120"/>
        <w:rPr>
          <w:sz w:val="28"/>
          <w:szCs w:val="28"/>
          <w:lang w:val="en-US"/>
        </w:rPr>
      </w:pPr>
      <w:r w:rsidRPr="001B73E8">
        <w:rPr>
          <w:sz w:val="28"/>
          <w:szCs w:val="28"/>
          <w:lang w:val="en-US"/>
        </w:rPr>
        <w:t>1. Average monthly air temperature (</w:t>
      </w:r>
      <w:r w:rsidRPr="001B73E8">
        <w:rPr>
          <w:sz w:val="28"/>
          <w:szCs w:val="28"/>
          <w:vertAlign w:val="superscript"/>
          <w:lang w:val="en-US"/>
        </w:rPr>
        <w:t>o</w:t>
      </w:r>
      <w:r w:rsidRPr="001B73E8">
        <w:rPr>
          <w:sz w:val="28"/>
          <w:szCs w:val="28"/>
          <w:lang w:val="en-US"/>
        </w:rPr>
        <w:t xml:space="preserve">C) for the growing season </w:t>
      </w:r>
      <w:r>
        <w:rPr>
          <w:sz w:val="28"/>
          <w:szCs w:val="28"/>
          <w:lang w:val="en-US"/>
        </w:rPr>
        <w:t>of 1990–2023 (</w:t>
      </w:r>
      <w:r w:rsidRPr="001B73E8">
        <w:rPr>
          <w:sz w:val="28"/>
          <w:szCs w:val="28"/>
          <w:lang w:val="en-US"/>
        </w:rPr>
        <w:t>"Romen"</w:t>
      </w:r>
      <w:r>
        <w:rPr>
          <w:sz w:val="28"/>
          <w:szCs w:val="28"/>
          <w:lang w:val="en-US"/>
        </w:rPr>
        <w:t xml:space="preserve"> DIS</w:t>
      </w:r>
      <w:r w:rsidRPr="001B73E8">
        <w:rPr>
          <w:sz w:val="28"/>
          <w:szCs w:val="28"/>
          <w:lang w:val="en-US"/>
        </w:rPr>
        <w:t>)</w:t>
      </w:r>
    </w:p>
    <w:tbl>
      <w:tblPr>
        <w:tblW w:w="9521" w:type="dxa"/>
        <w:jc w:val="center"/>
        <w:tblLook w:val="04A0" w:firstRow="1" w:lastRow="0" w:firstColumn="1" w:lastColumn="0" w:noHBand="0" w:noVBand="1"/>
      </w:tblPr>
      <w:tblGrid>
        <w:gridCol w:w="1413"/>
        <w:gridCol w:w="1072"/>
        <w:gridCol w:w="1066"/>
        <w:gridCol w:w="987"/>
        <w:gridCol w:w="1097"/>
        <w:gridCol w:w="1145"/>
        <w:gridCol w:w="1062"/>
        <w:gridCol w:w="10"/>
        <w:gridCol w:w="1669"/>
      </w:tblGrid>
      <w:tr w:rsidR="00BB7E92" w:rsidRPr="00AC5F9A" w14:paraId="2675AC22" w14:textId="77777777" w:rsidTr="00F54A12">
        <w:trPr>
          <w:trHeight w:val="214"/>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3A7582" w14:textId="41E86938" w:rsidR="00BB7E92" w:rsidRPr="006E64BC" w:rsidRDefault="006E64BC" w:rsidP="00F54A12">
            <w:pPr>
              <w:ind w:firstLine="33"/>
              <w:jc w:val="center"/>
              <w:rPr>
                <w:sz w:val="19"/>
                <w:szCs w:val="19"/>
                <w:lang w:val="en-US" w:eastAsia="uk-UA"/>
              </w:rPr>
            </w:pPr>
            <w:r>
              <w:rPr>
                <w:sz w:val="19"/>
                <w:szCs w:val="19"/>
                <w:lang w:val="en-US" w:eastAsia="uk-UA"/>
              </w:rPr>
              <w:t>Year</w:t>
            </w:r>
          </w:p>
        </w:tc>
        <w:tc>
          <w:tcPr>
            <w:tcW w:w="6439" w:type="dxa"/>
            <w:gridSpan w:val="7"/>
            <w:tcBorders>
              <w:top w:val="single" w:sz="4" w:space="0" w:color="auto"/>
              <w:left w:val="nil"/>
              <w:bottom w:val="single" w:sz="4" w:space="0" w:color="auto"/>
              <w:right w:val="single" w:sz="4" w:space="0" w:color="auto"/>
            </w:tcBorders>
            <w:shd w:val="clear" w:color="auto" w:fill="auto"/>
            <w:vAlign w:val="center"/>
            <w:hideMark/>
          </w:tcPr>
          <w:p w14:paraId="13BABF84" w14:textId="24DA1BC5" w:rsidR="00BB7E92" w:rsidRPr="006E64BC" w:rsidRDefault="006E64BC" w:rsidP="00F54A12">
            <w:pPr>
              <w:ind w:firstLine="33"/>
              <w:jc w:val="center"/>
              <w:rPr>
                <w:sz w:val="19"/>
                <w:szCs w:val="19"/>
                <w:lang w:val="en-US" w:eastAsia="uk-UA"/>
              </w:rPr>
            </w:pPr>
            <w:r>
              <w:rPr>
                <w:sz w:val="19"/>
                <w:szCs w:val="19"/>
                <w:lang w:val="en-US" w:eastAsia="uk-UA"/>
              </w:rPr>
              <w:t>Month</w:t>
            </w:r>
          </w:p>
        </w:tc>
        <w:tc>
          <w:tcPr>
            <w:tcW w:w="1669" w:type="dxa"/>
            <w:vMerge w:val="restart"/>
            <w:tcBorders>
              <w:top w:val="single" w:sz="4" w:space="0" w:color="auto"/>
              <w:left w:val="single" w:sz="4" w:space="0" w:color="auto"/>
              <w:right w:val="single" w:sz="4" w:space="0" w:color="auto"/>
            </w:tcBorders>
            <w:shd w:val="clear" w:color="auto" w:fill="auto"/>
            <w:vAlign w:val="center"/>
            <w:hideMark/>
          </w:tcPr>
          <w:p w14:paraId="7E51E2C5" w14:textId="34D86CE0" w:rsidR="00BB7E92" w:rsidRPr="00AC5F9A" w:rsidRDefault="006E64BC" w:rsidP="006E64BC">
            <w:pPr>
              <w:ind w:firstLine="33"/>
              <w:jc w:val="center"/>
              <w:rPr>
                <w:sz w:val="19"/>
                <w:szCs w:val="19"/>
                <w:lang w:eastAsia="uk-UA"/>
              </w:rPr>
            </w:pPr>
            <w:r>
              <w:rPr>
                <w:sz w:val="19"/>
                <w:szCs w:val="19"/>
                <w:lang w:val="en-US" w:eastAsia="uk-UA"/>
              </w:rPr>
              <w:t>Average for a growing season</w:t>
            </w:r>
          </w:p>
        </w:tc>
      </w:tr>
      <w:tr w:rsidR="006E64BC" w:rsidRPr="00AC5F9A" w14:paraId="3FB25D37" w14:textId="77777777" w:rsidTr="00F54A12">
        <w:trPr>
          <w:trHeight w:val="214"/>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B5964E7" w14:textId="77777777" w:rsidR="00BB7E92" w:rsidRPr="00AC5F9A" w:rsidRDefault="00BB7E92" w:rsidP="00F54A12">
            <w:pPr>
              <w:ind w:firstLine="33"/>
              <w:rPr>
                <w:sz w:val="19"/>
                <w:szCs w:val="19"/>
                <w:lang w:eastAsia="uk-UA"/>
              </w:rPr>
            </w:pPr>
          </w:p>
        </w:tc>
        <w:tc>
          <w:tcPr>
            <w:tcW w:w="1072" w:type="dxa"/>
            <w:tcBorders>
              <w:top w:val="nil"/>
              <w:left w:val="nil"/>
              <w:bottom w:val="single" w:sz="4" w:space="0" w:color="auto"/>
              <w:right w:val="single" w:sz="4" w:space="0" w:color="auto"/>
            </w:tcBorders>
            <w:shd w:val="clear" w:color="auto" w:fill="auto"/>
            <w:vAlign w:val="center"/>
            <w:hideMark/>
          </w:tcPr>
          <w:p w14:paraId="7F80AF81" w14:textId="689E5DBF" w:rsidR="00BB7E92" w:rsidRPr="00AC5F9A" w:rsidRDefault="006E64BC" w:rsidP="006E64BC">
            <w:pPr>
              <w:ind w:left="-45" w:right="-59" w:firstLine="33"/>
              <w:jc w:val="center"/>
              <w:rPr>
                <w:sz w:val="19"/>
                <w:szCs w:val="19"/>
                <w:lang w:eastAsia="uk-UA"/>
              </w:rPr>
            </w:pPr>
            <w:r>
              <w:rPr>
                <w:sz w:val="19"/>
                <w:szCs w:val="19"/>
                <w:lang w:val="en-US" w:eastAsia="uk-UA"/>
              </w:rPr>
              <w:t>April</w:t>
            </w:r>
          </w:p>
        </w:tc>
        <w:tc>
          <w:tcPr>
            <w:tcW w:w="1066" w:type="dxa"/>
            <w:tcBorders>
              <w:top w:val="nil"/>
              <w:left w:val="nil"/>
              <w:bottom w:val="single" w:sz="4" w:space="0" w:color="auto"/>
              <w:right w:val="single" w:sz="4" w:space="0" w:color="auto"/>
            </w:tcBorders>
            <w:shd w:val="clear" w:color="auto" w:fill="auto"/>
            <w:vAlign w:val="center"/>
            <w:hideMark/>
          </w:tcPr>
          <w:p w14:paraId="06D9F3E8" w14:textId="768F8723" w:rsidR="00BB7E92" w:rsidRPr="00AC5F9A" w:rsidRDefault="006E64BC" w:rsidP="006E64BC">
            <w:pPr>
              <w:ind w:left="-45" w:right="-59" w:firstLine="33"/>
              <w:jc w:val="center"/>
              <w:rPr>
                <w:sz w:val="19"/>
                <w:szCs w:val="19"/>
                <w:lang w:eastAsia="uk-UA"/>
              </w:rPr>
            </w:pPr>
            <w:r>
              <w:rPr>
                <w:sz w:val="19"/>
                <w:szCs w:val="19"/>
                <w:lang w:val="en-US" w:eastAsia="uk-UA"/>
              </w:rPr>
              <w:t>May</w:t>
            </w:r>
          </w:p>
        </w:tc>
        <w:tc>
          <w:tcPr>
            <w:tcW w:w="987" w:type="dxa"/>
            <w:tcBorders>
              <w:top w:val="nil"/>
              <w:left w:val="nil"/>
              <w:bottom w:val="single" w:sz="4" w:space="0" w:color="auto"/>
              <w:right w:val="single" w:sz="4" w:space="0" w:color="auto"/>
            </w:tcBorders>
            <w:shd w:val="clear" w:color="auto" w:fill="auto"/>
            <w:vAlign w:val="center"/>
            <w:hideMark/>
          </w:tcPr>
          <w:p w14:paraId="726ED17C" w14:textId="12F5FE5C" w:rsidR="00BB7E92" w:rsidRPr="00AC5F9A" w:rsidRDefault="006E64BC" w:rsidP="006E64BC">
            <w:pPr>
              <w:ind w:left="-45" w:right="-59" w:firstLine="33"/>
              <w:jc w:val="center"/>
              <w:rPr>
                <w:sz w:val="19"/>
                <w:szCs w:val="19"/>
                <w:lang w:eastAsia="uk-UA"/>
              </w:rPr>
            </w:pPr>
            <w:r>
              <w:rPr>
                <w:sz w:val="19"/>
                <w:szCs w:val="19"/>
                <w:lang w:val="en-US" w:eastAsia="uk-UA"/>
              </w:rPr>
              <w:t>June</w:t>
            </w:r>
          </w:p>
        </w:tc>
        <w:tc>
          <w:tcPr>
            <w:tcW w:w="1097" w:type="dxa"/>
            <w:tcBorders>
              <w:top w:val="nil"/>
              <w:left w:val="nil"/>
              <w:bottom w:val="single" w:sz="4" w:space="0" w:color="auto"/>
              <w:right w:val="single" w:sz="4" w:space="0" w:color="auto"/>
            </w:tcBorders>
            <w:shd w:val="clear" w:color="auto" w:fill="auto"/>
            <w:vAlign w:val="center"/>
            <w:hideMark/>
          </w:tcPr>
          <w:p w14:paraId="206789D2" w14:textId="3F0201BE" w:rsidR="00BB7E92" w:rsidRPr="00AC5F9A" w:rsidRDefault="006E64BC" w:rsidP="006E64BC">
            <w:pPr>
              <w:ind w:left="-45" w:right="-59" w:firstLine="33"/>
              <w:jc w:val="center"/>
              <w:rPr>
                <w:sz w:val="19"/>
                <w:szCs w:val="19"/>
                <w:lang w:eastAsia="uk-UA"/>
              </w:rPr>
            </w:pPr>
            <w:r>
              <w:rPr>
                <w:sz w:val="19"/>
                <w:szCs w:val="19"/>
                <w:lang w:val="en-US" w:eastAsia="uk-UA"/>
              </w:rPr>
              <w:t>July</w:t>
            </w:r>
          </w:p>
        </w:tc>
        <w:tc>
          <w:tcPr>
            <w:tcW w:w="1145" w:type="dxa"/>
            <w:tcBorders>
              <w:top w:val="nil"/>
              <w:left w:val="nil"/>
              <w:bottom w:val="single" w:sz="4" w:space="0" w:color="auto"/>
              <w:right w:val="single" w:sz="4" w:space="0" w:color="auto"/>
            </w:tcBorders>
            <w:shd w:val="clear" w:color="auto" w:fill="auto"/>
            <w:vAlign w:val="center"/>
            <w:hideMark/>
          </w:tcPr>
          <w:p w14:paraId="3F1EF5DC" w14:textId="389DE481" w:rsidR="00BB7E92" w:rsidRPr="00AC5F9A" w:rsidRDefault="006E64BC" w:rsidP="006E64BC">
            <w:pPr>
              <w:ind w:left="-45" w:right="-59" w:firstLine="33"/>
              <w:jc w:val="center"/>
              <w:rPr>
                <w:sz w:val="19"/>
                <w:szCs w:val="19"/>
                <w:lang w:eastAsia="uk-UA"/>
              </w:rPr>
            </w:pPr>
            <w:r>
              <w:rPr>
                <w:sz w:val="19"/>
                <w:szCs w:val="19"/>
                <w:lang w:val="en-US" w:eastAsia="uk-UA"/>
              </w:rPr>
              <w:t>August</w:t>
            </w:r>
          </w:p>
        </w:tc>
        <w:tc>
          <w:tcPr>
            <w:tcW w:w="1072" w:type="dxa"/>
            <w:gridSpan w:val="2"/>
            <w:tcBorders>
              <w:top w:val="nil"/>
              <w:left w:val="nil"/>
              <w:bottom w:val="single" w:sz="4" w:space="0" w:color="auto"/>
              <w:right w:val="single" w:sz="4" w:space="0" w:color="auto"/>
            </w:tcBorders>
            <w:shd w:val="clear" w:color="auto" w:fill="auto"/>
            <w:vAlign w:val="center"/>
            <w:hideMark/>
          </w:tcPr>
          <w:p w14:paraId="21CAD815" w14:textId="48505B87" w:rsidR="00BB7E92" w:rsidRPr="00AC5F9A" w:rsidRDefault="006E64BC" w:rsidP="006E64BC">
            <w:pPr>
              <w:ind w:left="-45" w:right="-59" w:firstLine="33"/>
              <w:jc w:val="center"/>
              <w:rPr>
                <w:sz w:val="19"/>
                <w:szCs w:val="19"/>
                <w:lang w:eastAsia="uk-UA"/>
              </w:rPr>
            </w:pPr>
            <w:r>
              <w:rPr>
                <w:sz w:val="19"/>
                <w:szCs w:val="19"/>
                <w:lang w:val="en-US" w:eastAsia="uk-UA"/>
              </w:rPr>
              <w:t>September</w:t>
            </w:r>
          </w:p>
        </w:tc>
        <w:tc>
          <w:tcPr>
            <w:tcW w:w="1669" w:type="dxa"/>
            <w:vMerge/>
            <w:tcBorders>
              <w:left w:val="single" w:sz="4" w:space="0" w:color="auto"/>
              <w:bottom w:val="single" w:sz="4" w:space="0" w:color="auto"/>
              <w:right w:val="single" w:sz="4" w:space="0" w:color="auto"/>
            </w:tcBorders>
            <w:vAlign w:val="center"/>
            <w:hideMark/>
          </w:tcPr>
          <w:p w14:paraId="7DD06B53" w14:textId="77777777" w:rsidR="00BB7E92" w:rsidRPr="00AC5F9A" w:rsidRDefault="00BB7E92" w:rsidP="00F54A12">
            <w:pPr>
              <w:ind w:firstLine="33"/>
              <w:rPr>
                <w:sz w:val="19"/>
                <w:szCs w:val="19"/>
                <w:lang w:eastAsia="uk-UA"/>
              </w:rPr>
            </w:pPr>
          </w:p>
        </w:tc>
      </w:tr>
      <w:tr w:rsidR="006E64BC" w:rsidRPr="00AC5F9A" w14:paraId="414FBFEE"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8AEEFCE" w14:textId="77777777" w:rsidR="00BB7E92" w:rsidRPr="00AC5F9A" w:rsidRDefault="00BB7E92" w:rsidP="00F54A12">
            <w:pPr>
              <w:ind w:firstLine="33"/>
              <w:jc w:val="center"/>
              <w:rPr>
                <w:sz w:val="19"/>
                <w:szCs w:val="19"/>
                <w:lang w:eastAsia="uk-UA"/>
              </w:rPr>
            </w:pPr>
            <w:r w:rsidRPr="00AC5F9A">
              <w:rPr>
                <w:sz w:val="19"/>
                <w:szCs w:val="19"/>
                <w:lang w:eastAsia="uk-UA"/>
              </w:rPr>
              <w:t>1990</w:t>
            </w:r>
          </w:p>
        </w:tc>
        <w:tc>
          <w:tcPr>
            <w:tcW w:w="1072" w:type="dxa"/>
            <w:tcBorders>
              <w:top w:val="nil"/>
              <w:left w:val="nil"/>
              <w:bottom w:val="single" w:sz="4" w:space="0" w:color="auto"/>
              <w:right w:val="single" w:sz="4" w:space="0" w:color="auto"/>
            </w:tcBorders>
            <w:shd w:val="clear" w:color="auto" w:fill="auto"/>
            <w:vAlign w:val="center"/>
            <w:hideMark/>
          </w:tcPr>
          <w:p w14:paraId="2A329019" w14:textId="7346686F" w:rsidR="00BB7E92" w:rsidRPr="00AC5F9A" w:rsidRDefault="00BB7E92" w:rsidP="00F54A12">
            <w:pPr>
              <w:ind w:firstLine="33"/>
              <w:jc w:val="center"/>
              <w:rPr>
                <w:sz w:val="19"/>
                <w:szCs w:val="19"/>
                <w:lang w:eastAsia="uk-UA"/>
              </w:rPr>
            </w:pPr>
            <w:r w:rsidRPr="00AC5F9A">
              <w:rPr>
                <w:sz w:val="19"/>
                <w:szCs w:val="19"/>
              </w:rPr>
              <w:t>9</w:t>
            </w:r>
            <w:r w:rsidR="00702C10">
              <w:rPr>
                <w:sz w:val="19"/>
                <w:szCs w:val="19"/>
              </w:rPr>
              <w:t>.</w:t>
            </w:r>
            <w:r w:rsidRPr="00AC5F9A">
              <w:rPr>
                <w:sz w:val="19"/>
                <w:szCs w:val="19"/>
              </w:rPr>
              <w:t>6</w:t>
            </w:r>
          </w:p>
        </w:tc>
        <w:tc>
          <w:tcPr>
            <w:tcW w:w="1066" w:type="dxa"/>
            <w:tcBorders>
              <w:top w:val="nil"/>
              <w:left w:val="nil"/>
              <w:bottom w:val="single" w:sz="4" w:space="0" w:color="auto"/>
              <w:right w:val="single" w:sz="4" w:space="0" w:color="auto"/>
            </w:tcBorders>
            <w:shd w:val="clear" w:color="auto" w:fill="auto"/>
            <w:vAlign w:val="center"/>
            <w:hideMark/>
          </w:tcPr>
          <w:p w14:paraId="70CED5E3" w14:textId="6F1A9922" w:rsidR="00BB7E92" w:rsidRPr="00AC5F9A" w:rsidRDefault="00BB7E92" w:rsidP="00F54A12">
            <w:pPr>
              <w:ind w:firstLine="33"/>
              <w:jc w:val="center"/>
              <w:rPr>
                <w:sz w:val="19"/>
                <w:szCs w:val="19"/>
                <w:lang w:eastAsia="uk-UA"/>
              </w:rPr>
            </w:pPr>
            <w:r w:rsidRPr="00AC5F9A">
              <w:rPr>
                <w:sz w:val="19"/>
                <w:szCs w:val="19"/>
              </w:rPr>
              <w:t>14</w:t>
            </w:r>
            <w:r w:rsidR="00702C10">
              <w:rPr>
                <w:sz w:val="19"/>
                <w:szCs w:val="19"/>
              </w:rPr>
              <w:t>.</w:t>
            </w:r>
            <w:r w:rsidRPr="00AC5F9A">
              <w:rPr>
                <w:sz w:val="19"/>
                <w:szCs w:val="19"/>
              </w:rPr>
              <w:t>7</w:t>
            </w:r>
          </w:p>
        </w:tc>
        <w:tc>
          <w:tcPr>
            <w:tcW w:w="987" w:type="dxa"/>
            <w:tcBorders>
              <w:top w:val="nil"/>
              <w:left w:val="nil"/>
              <w:bottom w:val="single" w:sz="4" w:space="0" w:color="auto"/>
              <w:right w:val="single" w:sz="4" w:space="0" w:color="auto"/>
            </w:tcBorders>
            <w:shd w:val="clear" w:color="auto" w:fill="auto"/>
            <w:vAlign w:val="center"/>
            <w:hideMark/>
          </w:tcPr>
          <w:p w14:paraId="49F05841" w14:textId="24C301DB"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3</w:t>
            </w:r>
          </w:p>
        </w:tc>
        <w:tc>
          <w:tcPr>
            <w:tcW w:w="1097" w:type="dxa"/>
            <w:tcBorders>
              <w:top w:val="nil"/>
              <w:left w:val="nil"/>
              <w:bottom w:val="single" w:sz="4" w:space="0" w:color="auto"/>
              <w:right w:val="single" w:sz="4" w:space="0" w:color="auto"/>
            </w:tcBorders>
            <w:shd w:val="clear" w:color="auto" w:fill="auto"/>
            <w:vAlign w:val="center"/>
            <w:hideMark/>
          </w:tcPr>
          <w:p w14:paraId="247699F2" w14:textId="508760EE"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1</w:t>
            </w:r>
          </w:p>
        </w:tc>
        <w:tc>
          <w:tcPr>
            <w:tcW w:w="1145" w:type="dxa"/>
            <w:tcBorders>
              <w:top w:val="nil"/>
              <w:left w:val="nil"/>
              <w:bottom w:val="single" w:sz="4" w:space="0" w:color="auto"/>
              <w:right w:val="single" w:sz="4" w:space="0" w:color="auto"/>
            </w:tcBorders>
            <w:shd w:val="clear" w:color="auto" w:fill="auto"/>
            <w:vAlign w:val="center"/>
            <w:hideMark/>
          </w:tcPr>
          <w:p w14:paraId="74FC94B4" w14:textId="7F43640F"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0</w:t>
            </w:r>
          </w:p>
        </w:tc>
        <w:tc>
          <w:tcPr>
            <w:tcW w:w="1072" w:type="dxa"/>
            <w:gridSpan w:val="2"/>
            <w:tcBorders>
              <w:top w:val="nil"/>
              <w:left w:val="nil"/>
              <w:bottom w:val="single" w:sz="4" w:space="0" w:color="auto"/>
              <w:right w:val="single" w:sz="4" w:space="0" w:color="auto"/>
            </w:tcBorders>
            <w:shd w:val="clear" w:color="auto" w:fill="auto"/>
            <w:vAlign w:val="center"/>
            <w:hideMark/>
          </w:tcPr>
          <w:p w14:paraId="18E1BBA6" w14:textId="7A90CD61"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6</w:t>
            </w:r>
          </w:p>
        </w:tc>
        <w:tc>
          <w:tcPr>
            <w:tcW w:w="1669" w:type="dxa"/>
            <w:tcBorders>
              <w:top w:val="nil"/>
              <w:left w:val="nil"/>
              <w:bottom w:val="single" w:sz="4" w:space="0" w:color="auto"/>
              <w:right w:val="single" w:sz="4" w:space="0" w:color="auto"/>
            </w:tcBorders>
            <w:shd w:val="clear" w:color="auto" w:fill="auto"/>
            <w:vAlign w:val="center"/>
            <w:hideMark/>
          </w:tcPr>
          <w:p w14:paraId="26E88554" w14:textId="1F2E29DB"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2</w:t>
            </w:r>
          </w:p>
        </w:tc>
      </w:tr>
      <w:tr w:rsidR="006E64BC" w:rsidRPr="00AC5F9A" w14:paraId="5D02E947"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B82F430" w14:textId="77777777" w:rsidR="00BB7E92" w:rsidRPr="00AC5F9A" w:rsidRDefault="00BB7E92" w:rsidP="00F54A12">
            <w:pPr>
              <w:ind w:firstLine="33"/>
              <w:jc w:val="center"/>
              <w:rPr>
                <w:sz w:val="19"/>
                <w:szCs w:val="19"/>
                <w:lang w:eastAsia="uk-UA"/>
              </w:rPr>
            </w:pPr>
            <w:r w:rsidRPr="00AC5F9A">
              <w:rPr>
                <w:sz w:val="19"/>
                <w:szCs w:val="19"/>
                <w:lang w:eastAsia="uk-UA"/>
              </w:rPr>
              <w:t>1991</w:t>
            </w:r>
          </w:p>
        </w:tc>
        <w:tc>
          <w:tcPr>
            <w:tcW w:w="1072" w:type="dxa"/>
            <w:tcBorders>
              <w:top w:val="nil"/>
              <w:left w:val="nil"/>
              <w:bottom w:val="single" w:sz="4" w:space="0" w:color="auto"/>
              <w:right w:val="single" w:sz="4" w:space="0" w:color="auto"/>
            </w:tcBorders>
            <w:shd w:val="clear" w:color="auto" w:fill="auto"/>
            <w:vAlign w:val="center"/>
            <w:hideMark/>
          </w:tcPr>
          <w:p w14:paraId="59DEB066" w14:textId="660BE815" w:rsidR="00BB7E92" w:rsidRPr="00AC5F9A" w:rsidRDefault="00BB7E92" w:rsidP="00F54A12">
            <w:pPr>
              <w:ind w:firstLine="33"/>
              <w:jc w:val="center"/>
              <w:rPr>
                <w:sz w:val="19"/>
                <w:szCs w:val="19"/>
                <w:lang w:eastAsia="uk-UA"/>
              </w:rPr>
            </w:pPr>
            <w:r w:rsidRPr="00AC5F9A">
              <w:rPr>
                <w:sz w:val="19"/>
                <w:szCs w:val="19"/>
              </w:rPr>
              <w:t>9</w:t>
            </w:r>
            <w:r w:rsidR="00702C10">
              <w:rPr>
                <w:sz w:val="19"/>
                <w:szCs w:val="19"/>
              </w:rPr>
              <w:t>.</w:t>
            </w:r>
            <w:r w:rsidRPr="00AC5F9A">
              <w:rPr>
                <w:sz w:val="19"/>
                <w:szCs w:val="19"/>
              </w:rPr>
              <w:t>0</w:t>
            </w:r>
          </w:p>
        </w:tc>
        <w:tc>
          <w:tcPr>
            <w:tcW w:w="1066" w:type="dxa"/>
            <w:tcBorders>
              <w:top w:val="nil"/>
              <w:left w:val="nil"/>
              <w:bottom w:val="single" w:sz="4" w:space="0" w:color="auto"/>
              <w:right w:val="single" w:sz="4" w:space="0" w:color="auto"/>
            </w:tcBorders>
            <w:shd w:val="clear" w:color="auto" w:fill="auto"/>
            <w:vAlign w:val="center"/>
            <w:hideMark/>
          </w:tcPr>
          <w:p w14:paraId="4F222686" w14:textId="538E9F90" w:rsidR="00BB7E92" w:rsidRPr="00AC5F9A" w:rsidRDefault="00BB7E92" w:rsidP="00F54A12">
            <w:pPr>
              <w:ind w:firstLine="33"/>
              <w:jc w:val="center"/>
              <w:rPr>
                <w:sz w:val="19"/>
                <w:szCs w:val="19"/>
                <w:lang w:eastAsia="uk-UA"/>
              </w:rPr>
            </w:pPr>
            <w:r w:rsidRPr="00AC5F9A">
              <w:rPr>
                <w:sz w:val="19"/>
                <w:szCs w:val="19"/>
              </w:rPr>
              <w:t>14</w:t>
            </w:r>
            <w:r w:rsidR="00702C10">
              <w:rPr>
                <w:sz w:val="19"/>
                <w:szCs w:val="19"/>
              </w:rPr>
              <w:t>.</w:t>
            </w:r>
            <w:r w:rsidRPr="00AC5F9A">
              <w:rPr>
                <w:sz w:val="19"/>
                <w:szCs w:val="19"/>
              </w:rPr>
              <w:t>0</w:t>
            </w:r>
          </w:p>
        </w:tc>
        <w:tc>
          <w:tcPr>
            <w:tcW w:w="987" w:type="dxa"/>
            <w:tcBorders>
              <w:top w:val="nil"/>
              <w:left w:val="nil"/>
              <w:bottom w:val="single" w:sz="4" w:space="0" w:color="auto"/>
              <w:right w:val="single" w:sz="4" w:space="0" w:color="auto"/>
            </w:tcBorders>
            <w:shd w:val="clear" w:color="auto" w:fill="auto"/>
            <w:vAlign w:val="center"/>
            <w:hideMark/>
          </w:tcPr>
          <w:p w14:paraId="6C2CCAFA" w14:textId="1CFE178C"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3</w:t>
            </w:r>
          </w:p>
        </w:tc>
        <w:tc>
          <w:tcPr>
            <w:tcW w:w="1097" w:type="dxa"/>
            <w:tcBorders>
              <w:top w:val="nil"/>
              <w:left w:val="nil"/>
              <w:bottom w:val="single" w:sz="4" w:space="0" w:color="auto"/>
              <w:right w:val="single" w:sz="4" w:space="0" w:color="auto"/>
            </w:tcBorders>
            <w:shd w:val="clear" w:color="auto" w:fill="auto"/>
            <w:vAlign w:val="center"/>
            <w:hideMark/>
          </w:tcPr>
          <w:p w14:paraId="0D73D308" w14:textId="79997A6E"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9</w:t>
            </w:r>
          </w:p>
        </w:tc>
        <w:tc>
          <w:tcPr>
            <w:tcW w:w="1145" w:type="dxa"/>
            <w:tcBorders>
              <w:top w:val="nil"/>
              <w:left w:val="nil"/>
              <w:bottom w:val="single" w:sz="4" w:space="0" w:color="auto"/>
              <w:right w:val="single" w:sz="4" w:space="0" w:color="auto"/>
            </w:tcBorders>
            <w:shd w:val="clear" w:color="auto" w:fill="auto"/>
            <w:vAlign w:val="center"/>
            <w:hideMark/>
          </w:tcPr>
          <w:p w14:paraId="2F739746" w14:textId="206B598C"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0</w:t>
            </w:r>
          </w:p>
        </w:tc>
        <w:tc>
          <w:tcPr>
            <w:tcW w:w="1072" w:type="dxa"/>
            <w:gridSpan w:val="2"/>
            <w:tcBorders>
              <w:top w:val="nil"/>
              <w:left w:val="nil"/>
              <w:bottom w:val="single" w:sz="4" w:space="0" w:color="auto"/>
              <w:right w:val="single" w:sz="4" w:space="0" w:color="auto"/>
            </w:tcBorders>
            <w:shd w:val="clear" w:color="auto" w:fill="auto"/>
            <w:vAlign w:val="center"/>
            <w:hideMark/>
          </w:tcPr>
          <w:p w14:paraId="007F2935" w14:textId="13331FE4"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8</w:t>
            </w:r>
          </w:p>
        </w:tc>
        <w:tc>
          <w:tcPr>
            <w:tcW w:w="1669" w:type="dxa"/>
            <w:tcBorders>
              <w:top w:val="nil"/>
              <w:left w:val="nil"/>
              <w:bottom w:val="single" w:sz="4" w:space="0" w:color="auto"/>
              <w:right w:val="single" w:sz="4" w:space="0" w:color="auto"/>
            </w:tcBorders>
            <w:shd w:val="clear" w:color="auto" w:fill="auto"/>
            <w:vAlign w:val="center"/>
            <w:hideMark/>
          </w:tcPr>
          <w:p w14:paraId="295C8263" w14:textId="62169F23" w:rsidR="00BB7E92" w:rsidRPr="00AC5F9A" w:rsidRDefault="00BB7E92" w:rsidP="00F54A12">
            <w:pPr>
              <w:ind w:firstLine="33"/>
              <w:jc w:val="center"/>
              <w:rPr>
                <w:sz w:val="19"/>
                <w:szCs w:val="19"/>
              </w:rPr>
            </w:pPr>
            <w:r w:rsidRPr="00AC5F9A">
              <w:rPr>
                <w:sz w:val="19"/>
                <w:szCs w:val="19"/>
              </w:rPr>
              <w:t>17</w:t>
            </w:r>
            <w:r w:rsidR="00702C10">
              <w:rPr>
                <w:sz w:val="19"/>
                <w:szCs w:val="19"/>
              </w:rPr>
              <w:t>.</w:t>
            </w:r>
            <w:r w:rsidRPr="00AC5F9A">
              <w:rPr>
                <w:sz w:val="19"/>
                <w:szCs w:val="19"/>
              </w:rPr>
              <w:t>0</w:t>
            </w:r>
          </w:p>
        </w:tc>
      </w:tr>
      <w:tr w:rsidR="006E64BC" w:rsidRPr="00AC5F9A" w14:paraId="66561A44"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3BC41EA" w14:textId="77777777" w:rsidR="00BB7E92" w:rsidRPr="00AC5F9A" w:rsidRDefault="00BB7E92" w:rsidP="00F54A12">
            <w:pPr>
              <w:ind w:firstLine="33"/>
              <w:jc w:val="center"/>
              <w:rPr>
                <w:sz w:val="19"/>
                <w:szCs w:val="19"/>
                <w:lang w:eastAsia="uk-UA"/>
              </w:rPr>
            </w:pPr>
            <w:r w:rsidRPr="00AC5F9A">
              <w:rPr>
                <w:sz w:val="19"/>
                <w:szCs w:val="19"/>
                <w:lang w:eastAsia="uk-UA"/>
              </w:rPr>
              <w:t>1992</w:t>
            </w:r>
          </w:p>
        </w:tc>
        <w:tc>
          <w:tcPr>
            <w:tcW w:w="1072" w:type="dxa"/>
            <w:tcBorders>
              <w:top w:val="nil"/>
              <w:left w:val="nil"/>
              <w:bottom w:val="single" w:sz="4" w:space="0" w:color="auto"/>
              <w:right w:val="single" w:sz="4" w:space="0" w:color="auto"/>
            </w:tcBorders>
            <w:shd w:val="clear" w:color="auto" w:fill="auto"/>
            <w:vAlign w:val="center"/>
            <w:hideMark/>
          </w:tcPr>
          <w:p w14:paraId="78398C90" w14:textId="78F781EB" w:rsidR="00BB7E92" w:rsidRPr="00AC5F9A" w:rsidRDefault="00BB7E92" w:rsidP="00F54A12">
            <w:pPr>
              <w:ind w:firstLine="33"/>
              <w:jc w:val="center"/>
              <w:rPr>
                <w:sz w:val="19"/>
                <w:szCs w:val="19"/>
                <w:lang w:eastAsia="uk-UA"/>
              </w:rPr>
            </w:pPr>
            <w:r w:rsidRPr="00AC5F9A">
              <w:rPr>
                <w:sz w:val="19"/>
                <w:szCs w:val="19"/>
              </w:rPr>
              <w:t>6</w:t>
            </w:r>
            <w:r w:rsidR="00702C10">
              <w:rPr>
                <w:sz w:val="19"/>
                <w:szCs w:val="19"/>
              </w:rPr>
              <w:t>.</w:t>
            </w:r>
            <w:r w:rsidRPr="00AC5F9A">
              <w:rPr>
                <w:sz w:val="19"/>
                <w:szCs w:val="19"/>
              </w:rPr>
              <w:t>5</w:t>
            </w:r>
          </w:p>
        </w:tc>
        <w:tc>
          <w:tcPr>
            <w:tcW w:w="1066" w:type="dxa"/>
            <w:tcBorders>
              <w:top w:val="nil"/>
              <w:left w:val="nil"/>
              <w:bottom w:val="single" w:sz="4" w:space="0" w:color="auto"/>
              <w:right w:val="single" w:sz="4" w:space="0" w:color="auto"/>
            </w:tcBorders>
            <w:shd w:val="clear" w:color="auto" w:fill="auto"/>
            <w:vAlign w:val="center"/>
            <w:hideMark/>
          </w:tcPr>
          <w:p w14:paraId="52D2795B" w14:textId="15CCCF50"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8</w:t>
            </w:r>
          </w:p>
        </w:tc>
        <w:tc>
          <w:tcPr>
            <w:tcW w:w="987" w:type="dxa"/>
            <w:tcBorders>
              <w:top w:val="nil"/>
              <w:left w:val="nil"/>
              <w:bottom w:val="single" w:sz="4" w:space="0" w:color="auto"/>
              <w:right w:val="single" w:sz="4" w:space="0" w:color="auto"/>
            </w:tcBorders>
            <w:shd w:val="clear" w:color="auto" w:fill="auto"/>
            <w:vAlign w:val="center"/>
            <w:hideMark/>
          </w:tcPr>
          <w:p w14:paraId="6F867A70" w14:textId="61A14DE1"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1</w:t>
            </w:r>
          </w:p>
        </w:tc>
        <w:tc>
          <w:tcPr>
            <w:tcW w:w="1097" w:type="dxa"/>
            <w:tcBorders>
              <w:top w:val="nil"/>
              <w:left w:val="nil"/>
              <w:bottom w:val="single" w:sz="4" w:space="0" w:color="auto"/>
              <w:right w:val="single" w:sz="4" w:space="0" w:color="auto"/>
            </w:tcBorders>
            <w:shd w:val="clear" w:color="auto" w:fill="auto"/>
            <w:vAlign w:val="center"/>
            <w:hideMark/>
          </w:tcPr>
          <w:p w14:paraId="1514077C" w14:textId="1864FB29"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4</w:t>
            </w:r>
          </w:p>
        </w:tc>
        <w:tc>
          <w:tcPr>
            <w:tcW w:w="1145" w:type="dxa"/>
            <w:tcBorders>
              <w:top w:val="nil"/>
              <w:left w:val="nil"/>
              <w:bottom w:val="single" w:sz="4" w:space="0" w:color="auto"/>
              <w:right w:val="single" w:sz="4" w:space="0" w:color="auto"/>
            </w:tcBorders>
            <w:shd w:val="clear" w:color="auto" w:fill="auto"/>
            <w:vAlign w:val="center"/>
            <w:hideMark/>
          </w:tcPr>
          <w:p w14:paraId="3C6FEFFF" w14:textId="37B54C83"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9</w:t>
            </w:r>
          </w:p>
        </w:tc>
        <w:tc>
          <w:tcPr>
            <w:tcW w:w="1072" w:type="dxa"/>
            <w:gridSpan w:val="2"/>
            <w:tcBorders>
              <w:top w:val="nil"/>
              <w:left w:val="nil"/>
              <w:bottom w:val="single" w:sz="4" w:space="0" w:color="auto"/>
              <w:right w:val="single" w:sz="4" w:space="0" w:color="auto"/>
            </w:tcBorders>
            <w:shd w:val="clear" w:color="auto" w:fill="auto"/>
            <w:vAlign w:val="center"/>
            <w:hideMark/>
          </w:tcPr>
          <w:p w14:paraId="2D56DC36" w14:textId="0F874C54"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1</w:t>
            </w:r>
          </w:p>
        </w:tc>
        <w:tc>
          <w:tcPr>
            <w:tcW w:w="1669" w:type="dxa"/>
            <w:tcBorders>
              <w:top w:val="nil"/>
              <w:left w:val="nil"/>
              <w:bottom w:val="single" w:sz="4" w:space="0" w:color="auto"/>
              <w:right w:val="single" w:sz="4" w:space="0" w:color="auto"/>
            </w:tcBorders>
            <w:shd w:val="clear" w:color="auto" w:fill="auto"/>
            <w:vAlign w:val="center"/>
            <w:hideMark/>
          </w:tcPr>
          <w:p w14:paraId="784ABD89" w14:textId="003828CA"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8</w:t>
            </w:r>
          </w:p>
        </w:tc>
      </w:tr>
      <w:tr w:rsidR="006E64BC" w:rsidRPr="00AC5F9A" w14:paraId="2BE0626A"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03A9951" w14:textId="77777777" w:rsidR="00BB7E92" w:rsidRPr="00AC5F9A" w:rsidRDefault="00BB7E92" w:rsidP="00F54A12">
            <w:pPr>
              <w:ind w:firstLine="33"/>
              <w:jc w:val="center"/>
              <w:rPr>
                <w:sz w:val="19"/>
                <w:szCs w:val="19"/>
                <w:lang w:eastAsia="uk-UA"/>
              </w:rPr>
            </w:pPr>
            <w:r w:rsidRPr="00AC5F9A">
              <w:rPr>
                <w:sz w:val="19"/>
                <w:szCs w:val="19"/>
                <w:lang w:eastAsia="uk-UA"/>
              </w:rPr>
              <w:lastRenderedPageBreak/>
              <w:t>1993</w:t>
            </w:r>
          </w:p>
        </w:tc>
        <w:tc>
          <w:tcPr>
            <w:tcW w:w="1072" w:type="dxa"/>
            <w:tcBorders>
              <w:top w:val="nil"/>
              <w:left w:val="nil"/>
              <w:bottom w:val="single" w:sz="4" w:space="0" w:color="auto"/>
              <w:right w:val="single" w:sz="4" w:space="0" w:color="auto"/>
            </w:tcBorders>
            <w:shd w:val="clear" w:color="auto" w:fill="auto"/>
            <w:vAlign w:val="center"/>
            <w:hideMark/>
          </w:tcPr>
          <w:p w14:paraId="33188082" w14:textId="540B4BAA" w:rsidR="00BB7E92" w:rsidRPr="00AC5F9A" w:rsidRDefault="00BB7E92" w:rsidP="00F54A12">
            <w:pPr>
              <w:ind w:firstLine="33"/>
              <w:jc w:val="center"/>
              <w:rPr>
                <w:sz w:val="19"/>
                <w:szCs w:val="19"/>
                <w:lang w:eastAsia="uk-UA"/>
              </w:rPr>
            </w:pPr>
            <w:r w:rsidRPr="00AC5F9A">
              <w:rPr>
                <w:sz w:val="19"/>
                <w:szCs w:val="19"/>
              </w:rPr>
              <w:t>7</w:t>
            </w:r>
            <w:r w:rsidR="00702C10">
              <w:rPr>
                <w:sz w:val="19"/>
                <w:szCs w:val="19"/>
              </w:rPr>
              <w:t>.</w:t>
            </w:r>
            <w:r w:rsidRPr="00AC5F9A">
              <w:rPr>
                <w:sz w:val="19"/>
                <w:szCs w:val="19"/>
              </w:rPr>
              <w:t>4</w:t>
            </w:r>
          </w:p>
        </w:tc>
        <w:tc>
          <w:tcPr>
            <w:tcW w:w="1066" w:type="dxa"/>
            <w:tcBorders>
              <w:top w:val="nil"/>
              <w:left w:val="nil"/>
              <w:bottom w:val="single" w:sz="4" w:space="0" w:color="auto"/>
              <w:right w:val="single" w:sz="4" w:space="0" w:color="auto"/>
            </w:tcBorders>
            <w:shd w:val="clear" w:color="auto" w:fill="auto"/>
            <w:vAlign w:val="center"/>
            <w:hideMark/>
          </w:tcPr>
          <w:p w14:paraId="4E06CB06" w14:textId="7116F9E0"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1</w:t>
            </w:r>
          </w:p>
        </w:tc>
        <w:tc>
          <w:tcPr>
            <w:tcW w:w="987" w:type="dxa"/>
            <w:tcBorders>
              <w:top w:val="nil"/>
              <w:left w:val="nil"/>
              <w:bottom w:val="single" w:sz="4" w:space="0" w:color="auto"/>
              <w:right w:val="single" w:sz="4" w:space="0" w:color="auto"/>
            </w:tcBorders>
            <w:shd w:val="clear" w:color="auto" w:fill="auto"/>
            <w:vAlign w:val="center"/>
            <w:hideMark/>
          </w:tcPr>
          <w:p w14:paraId="75A7902D" w14:textId="6CE24864"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6</w:t>
            </w:r>
          </w:p>
        </w:tc>
        <w:tc>
          <w:tcPr>
            <w:tcW w:w="1097" w:type="dxa"/>
            <w:tcBorders>
              <w:top w:val="nil"/>
              <w:left w:val="nil"/>
              <w:bottom w:val="single" w:sz="4" w:space="0" w:color="auto"/>
              <w:right w:val="single" w:sz="4" w:space="0" w:color="auto"/>
            </w:tcBorders>
            <w:shd w:val="clear" w:color="auto" w:fill="auto"/>
            <w:vAlign w:val="center"/>
            <w:hideMark/>
          </w:tcPr>
          <w:p w14:paraId="3852F6E0" w14:textId="5F5E3466"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1</w:t>
            </w:r>
          </w:p>
        </w:tc>
        <w:tc>
          <w:tcPr>
            <w:tcW w:w="1145" w:type="dxa"/>
            <w:tcBorders>
              <w:top w:val="nil"/>
              <w:left w:val="nil"/>
              <w:bottom w:val="single" w:sz="4" w:space="0" w:color="auto"/>
              <w:right w:val="single" w:sz="4" w:space="0" w:color="auto"/>
            </w:tcBorders>
            <w:shd w:val="clear" w:color="auto" w:fill="auto"/>
            <w:vAlign w:val="center"/>
            <w:hideMark/>
          </w:tcPr>
          <w:p w14:paraId="61D5B1D6" w14:textId="5B1BED5F"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0</w:t>
            </w:r>
          </w:p>
        </w:tc>
        <w:tc>
          <w:tcPr>
            <w:tcW w:w="1072" w:type="dxa"/>
            <w:gridSpan w:val="2"/>
            <w:tcBorders>
              <w:top w:val="nil"/>
              <w:left w:val="nil"/>
              <w:bottom w:val="single" w:sz="4" w:space="0" w:color="auto"/>
              <w:right w:val="single" w:sz="4" w:space="0" w:color="auto"/>
            </w:tcBorders>
            <w:shd w:val="clear" w:color="auto" w:fill="auto"/>
            <w:vAlign w:val="center"/>
            <w:hideMark/>
          </w:tcPr>
          <w:p w14:paraId="5E143D00" w14:textId="739CBB8B" w:rsidR="00BB7E92" w:rsidRPr="00AC5F9A" w:rsidRDefault="00BB7E92" w:rsidP="00F54A12">
            <w:pPr>
              <w:ind w:firstLine="33"/>
              <w:jc w:val="center"/>
              <w:rPr>
                <w:sz w:val="19"/>
                <w:szCs w:val="19"/>
                <w:lang w:eastAsia="uk-UA"/>
              </w:rPr>
            </w:pPr>
            <w:r w:rsidRPr="00AC5F9A">
              <w:rPr>
                <w:sz w:val="19"/>
                <w:szCs w:val="19"/>
              </w:rPr>
              <w:t>9</w:t>
            </w:r>
            <w:r w:rsidR="00702C10">
              <w:rPr>
                <w:sz w:val="19"/>
                <w:szCs w:val="19"/>
              </w:rPr>
              <w:t>.</w:t>
            </w:r>
            <w:r w:rsidRPr="00AC5F9A">
              <w:rPr>
                <w:sz w:val="19"/>
                <w:szCs w:val="19"/>
              </w:rPr>
              <w:t>7</w:t>
            </w:r>
          </w:p>
        </w:tc>
        <w:tc>
          <w:tcPr>
            <w:tcW w:w="1669" w:type="dxa"/>
            <w:tcBorders>
              <w:top w:val="nil"/>
              <w:left w:val="nil"/>
              <w:bottom w:val="single" w:sz="4" w:space="0" w:color="auto"/>
              <w:right w:val="single" w:sz="4" w:space="0" w:color="auto"/>
            </w:tcBorders>
            <w:shd w:val="clear" w:color="auto" w:fill="auto"/>
            <w:vAlign w:val="center"/>
            <w:hideMark/>
          </w:tcPr>
          <w:p w14:paraId="4975162C" w14:textId="7DEA917B" w:rsidR="00BB7E92" w:rsidRPr="00AC5F9A" w:rsidRDefault="00BB7E92" w:rsidP="00F54A12">
            <w:pPr>
              <w:ind w:firstLine="33"/>
              <w:jc w:val="center"/>
              <w:rPr>
                <w:sz w:val="19"/>
                <w:szCs w:val="19"/>
              </w:rPr>
            </w:pPr>
            <w:r w:rsidRPr="00AC5F9A">
              <w:rPr>
                <w:sz w:val="19"/>
                <w:szCs w:val="19"/>
              </w:rPr>
              <w:t>14</w:t>
            </w:r>
            <w:r w:rsidR="00702C10">
              <w:rPr>
                <w:sz w:val="19"/>
                <w:szCs w:val="19"/>
              </w:rPr>
              <w:t>.</w:t>
            </w:r>
            <w:r w:rsidRPr="00AC5F9A">
              <w:rPr>
                <w:sz w:val="19"/>
                <w:szCs w:val="19"/>
              </w:rPr>
              <w:t>2</w:t>
            </w:r>
          </w:p>
        </w:tc>
      </w:tr>
      <w:tr w:rsidR="006E64BC" w:rsidRPr="00AC5F9A" w14:paraId="3A274054"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A2C3A79" w14:textId="77777777" w:rsidR="00BB7E92" w:rsidRPr="00AC5F9A" w:rsidRDefault="00BB7E92" w:rsidP="00F54A12">
            <w:pPr>
              <w:ind w:firstLine="33"/>
              <w:jc w:val="center"/>
              <w:rPr>
                <w:sz w:val="19"/>
                <w:szCs w:val="19"/>
                <w:lang w:eastAsia="uk-UA"/>
              </w:rPr>
            </w:pPr>
            <w:r w:rsidRPr="00AC5F9A">
              <w:rPr>
                <w:sz w:val="19"/>
                <w:szCs w:val="19"/>
                <w:lang w:eastAsia="uk-UA"/>
              </w:rPr>
              <w:t>1994</w:t>
            </w:r>
          </w:p>
        </w:tc>
        <w:tc>
          <w:tcPr>
            <w:tcW w:w="1072" w:type="dxa"/>
            <w:tcBorders>
              <w:top w:val="nil"/>
              <w:left w:val="nil"/>
              <w:bottom w:val="single" w:sz="4" w:space="0" w:color="auto"/>
              <w:right w:val="single" w:sz="4" w:space="0" w:color="auto"/>
            </w:tcBorders>
            <w:shd w:val="clear" w:color="auto" w:fill="auto"/>
            <w:vAlign w:val="center"/>
            <w:hideMark/>
          </w:tcPr>
          <w:p w14:paraId="6DCC161C" w14:textId="5649A61D" w:rsidR="00BB7E92" w:rsidRPr="00AC5F9A" w:rsidRDefault="00BB7E92" w:rsidP="00F54A12">
            <w:pPr>
              <w:ind w:firstLine="33"/>
              <w:jc w:val="center"/>
              <w:rPr>
                <w:sz w:val="19"/>
                <w:szCs w:val="19"/>
                <w:lang w:eastAsia="uk-UA"/>
              </w:rPr>
            </w:pPr>
            <w:r w:rsidRPr="00AC5F9A">
              <w:rPr>
                <w:sz w:val="19"/>
                <w:szCs w:val="19"/>
              </w:rPr>
              <w:t>10</w:t>
            </w:r>
            <w:r w:rsidR="00702C10">
              <w:rPr>
                <w:sz w:val="19"/>
                <w:szCs w:val="19"/>
              </w:rPr>
              <w:t>.</w:t>
            </w:r>
            <w:r w:rsidRPr="00AC5F9A">
              <w:rPr>
                <w:sz w:val="19"/>
                <w:szCs w:val="19"/>
              </w:rPr>
              <w:t>7</w:t>
            </w:r>
          </w:p>
        </w:tc>
        <w:tc>
          <w:tcPr>
            <w:tcW w:w="1066" w:type="dxa"/>
            <w:tcBorders>
              <w:top w:val="nil"/>
              <w:left w:val="nil"/>
              <w:bottom w:val="single" w:sz="4" w:space="0" w:color="auto"/>
              <w:right w:val="single" w:sz="4" w:space="0" w:color="auto"/>
            </w:tcBorders>
            <w:shd w:val="clear" w:color="auto" w:fill="auto"/>
            <w:vAlign w:val="center"/>
            <w:hideMark/>
          </w:tcPr>
          <w:p w14:paraId="49792E6D" w14:textId="79583B53"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4</w:t>
            </w:r>
          </w:p>
        </w:tc>
        <w:tc>
          <w:tcPr>
            <w:tcW w:w="987" w:type="dxa"/>
            <w:tcBorders>
              <w:top w:val="nil"/>
              <w:left w:val="nil"/>
              <w:bottom w:val="single" w:sz="4" w:space="0" w:color="auto"/>
              <w:right w:val="single" w:sz="4" w:space="0" w:color="auto"/>
            </w:tcBorders>
            <w:shd w:val="clear" w:color="auto" w:fill="auto"/>
            <w:vAlign w:val="center"/>
            <w:hideMark/>
          </w:tcPr>
          <w:p w14:paraId="48F6E7FC" w14:textId="2909D504"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7</w:t>
            </w:r>
          </w:p>
        </w:tc>
        <w:tc>
          <w:tcPr>
            <w:tcW w:w="1097" w:type="dxa"/>
            <w:tcBorders>
              <w:top w:val="nil"/>
              <w:left w:val="nil"/>
              <w:bottom w:val="single" w:sz="4" w:space="0" w:color="auto"/>
              <w:right w:val="single" w:sz="4" w:space="0" w:color="auto"/>
            </w:tcBorders>
            <w:shd w:val="clear" w:color="auto" w:fill="auto"/>
            <w:vAlign w:val="center"/>
            <w:hideMark/>
          </w:tcPr>
          <w:p w14:paraId="432E86F6" w14:textId="527C44A3"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1</w:t>
            </w:r>
          </w:p>
        </w:tc>
        <w:tc>
          <w:tcPr>
            <w:tcW w:w="1145" w:type="dxa"/>
            <w:tcBorders>
              <w:top w:val="nil"/>
              <w:left w:val="nil"/>
              <w:bottom w:val="single" w:sz="4" w:space="0" w:color="auto"/>
              <w:right w:val="single" w:sz="4" w:space="0" w:color="auto"/>
            </w:tcBorders>
            <w:shd w:val="clear" w:color="auto" w:fill="auto"/>
            <w:vAlign w:val="center"/>
            <w:hideMark/>
          </w:tcPr>
          <w:p w14:paraId="6AFC7217" w14:textId="3C39ED28"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2</w:t>
            </w:r>
          </w:p>
        </w:tc>
        <w:tc>
          <w:tcPr>
            <w:tcW w:w="1072" w:type="dxa"/>
            <w:gridSpan w:val="2"/>
            <w:tcBorders>
              <w:top w:val="nil"/>
              <w:left w:val="nil"/>
              <w:bottom w:val="single" w:sz="4" w:space="0" w:color="auto"/>
              <w:right w:val="single" w:sz="4" w:space="0" w:color="auto"/>
            </w:tcBorders>
            <w:shd w:val="clear" w:color="auto" w:fill="auto"/>
            <w:vAlign w:val="center"/>
            <w:hideMark/>
          </w:tcPr>
          <w:p w14:paraId="71B1DDAE" w14:textId="1E0D1476"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5</w:t>
            </w:r>
          </w:p>
        </w:tc>
        <w:tc>
          <w:tcPr>
            <w:tcW w:w="1669" w:type="dxa"/>
            <w:tcBorders>
              <w:top w:val="nil"/>
              <w:left w:val="nil"/>
              <w:bottom w:val="single" w:sz="4" w:space="0" w:color="auto"/>
              <w:right w:val="single" w:sz="4" w:space="0" w:color="auto"/>
            </w:tcBorders>
            <w:shd w:val="clear" w:color="auto" w:fill="auto"/>
            <w:vAlign w:val="center"/>
            <w:hideMark/>
          </w:tcPr>
          <w:p w14:paraId="4F9249D5" w14:textId="26087500"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6</w:t>
            </w:r>
          </w:p>
        </w:tc>
      </w:tr>
      <w:tr w:rsidR="006E64BC" w:rsidRPr="00AC5F9A" w14:paraId="3C716344"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EDBA917" w14:textId="77777777" w:rsidR="00BB7E92" w:rsidRPr="00AC5F9A" w:rsidRDefault="00BB7E92" w:rsidP="00F54A12">
            <w:pPr>
              <w:ind w:firstLine="33"/>
              <w:jc w:val="center"/>
              <w:rPr>
                <w:sz w:val="19"/>
                <w:szCs w:val="19"/>
                <w:lang w:eastAsia="uk-UA"/>
              </w:rPr>
            </w:pPr>
            <w:r w:rsidRPr="00AC5F9A">
              <w:rPr>
                <w:sz w:val="19"/>
                <w:szCs w:val="19"/>
                <w:lang w:eastAsia="uk-UA"/>
              </w:rPr>
              <w:t>1995</w:t>
            </w:r>
          </w:p>
        </w:tc>
        <w:tc>
          <w:tcPr>
            <w:tcW w:w="1072" w:type="dxa"/>
            <w:tcBorders>
              <w:top w:val="nil"/>
              <w:left w:val="nil"/>
              <w:bottom w:val="single" w:sz="4" w:space="0" w:color="auto"/>
              <w:right w:val="single" w:sz="4" w:space="0" w:color="auto"/>
            </w:tcBorders>
            <w:shd w:val="clear" w:color="auto" w:fill="auto"/>
            <w:vAlign w:val="center"/>
            <w:hideMark/>
          </w:tcPr>
          <w:p w14:paraId="1BF29147" w14:textId="3C43C517" w:rsidR="00BB7E92" w:rsidRPr="00AC5F9A" w:rsidRDefault="00BB7E92" w:rsidP="00F54A12">
            <w:pPr>
              <w:ind w:firstLine="33"/>
              <w:jc w:val="center"/>
              <w:rPr>
                <w:sz w:val="19"/>
                <w:szCs w:val="19"/>
                <w:lang w:eastAsia="uk-UA"/>
              </w:rPr>
            </w:pPr>
            <w:r w:rsidRPr="00AC5F9A">
              <w:rPr>
                <w:sz w:val="19"/>
                <w:szCs w:val="19"/>
              </w:rPr>
              <w:t>9</w:t>
            </w:r>
            <w:r w:rsidR="00702C10">
              <w:rPr>
                <w:sz w:val="19"/>
                <w:szCs w:val="19"/>
              </w:rPr>
              <w:t>.</w:t>
            </w:r>
            <w:r w:rsidRPr="00AC5F9A">
              <w:rPr>
                <w:sz w:val="19"/>
                <w:szCs w:val="19"/>
              </w:rPr>
              <w:t>2</w:t>
            </w:r>
          </w:p>
        </w:tc>
        <w:tc>
          <w:tcPr>
            <w:tcW w:w="1066" w:type="dxa"/>
            <w:tcBorders>
              <w:top w:val="nil"/>
              <w:left w:val="nil"/>
              <w:bottom w:val="single" w:sz="4" w:space="0" w:color="auto"/>
              <w:right w:val="single" w:sz="4" w:space="0" w:color="auto"/>
            </w:tcBorders>
            <w:shd w:val="clear" w:color="auto" w:fill="auto"/>
            <w:vAlign w:val="center"/>
            <w:hideMark/>
          </w:tcPr>
          <w:p w14:paraId="43BC13EE" w14:textId="2E566B34" w:rsidR="00BB7E92" w:rsidRPr="00AC5F9A" w:rsidRDefault="00BB7E92" w:rsidP="00F54A12">
            <w:pPr>
              <w:ind w:firstLine="33"/>
              <w:jc w:val="center"/>
              <w:rPr>
                <w:sz w:val="19"/>
                <w:szCs w:val="19"/>
                <w:lang w:eastAsia="uk-UA"/>
              </w:rPr>
            </w:pPr>
            <w:r w:rsidRPr="00AC5F9A">
              <w:rPr>
                <w:sz w:val="19"/>
                <w:szCs w:val="19"/>
              </w:rPr>
              <w:t>14</w:t>
            </w:r>
            <w:r w:rsidR="00702C10">
              <w:rPr>
                <w:sz w:val="19"/>
                <w:szCs w:val="19"/>
              </w:rPr>
              <w:t>.</w:t>
            </w:r>
            <w:r w:rsidRPr="00AC5F9A">
              <w:rPr>
                <w:sz w:val="19"/>
                <w:szCs w:val="19"/>
              </w:rPr>
              <w:t>2</w:t>
            </w:r>
          </w:p>
        </w:tc>
        <w:tc>
          <w:tcPr>
            <w:tcW w:w="987" w:type="dxa"/>
            <w:tcBorders>
              <w:top w:val="nil"/>
              <w:left w:val="nil"/>
              <w:bottom w:val="single" w:sz="4" w:space="0" w:color="auto"/>
              <w:right w:val="single" w:sz="4" w:space="0" w:color="auto"/>
            </w:tcBorders>
            <w:shd w:val="clear" w:color="auto" w:fill="auto"/>
            <w:vAlign w:val="center"/>
            <w:hideMark/>
          </w:tcPr>
          <w:p w14:paraId="215561B6" w14:textId="017E20CA"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5</w:t>
            </w:r>
          </w:p>
        </w:tc>
        <w:tc>
          <w:tcPr>
            <w:tcW w:w="1097" w:type="dxa"/>
            <w:tcBorders>
              <w:top w:val="nil"/>
              <w:left w:val="nil"/>
              <w:bottom w:val="single" w:sz="4" w:space="0" w:color="auto"/>
              <w:right w:val="single" w:sz="4" w:space="0" w:color="auto"/>
            </w:tcBorders>
            <w:shd w:val="clear" w:color="auto" w:fill="auto"/>
            <w:vAlign w:val="center"/>
            <w:hideMark/>
          </w:tcPr>
          <w:p w14:paraId="63924B32" w14:textId="02585796"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7</w:t>
            </w:r>
          </w:p>
        </w:tc>
        <w:tc>
          <w:tcPr>
            <w:tcW w:w="1145" w:type="dxa"/>
            <w:tcBorders>
              <w:top w:val="nil"/>
              <w:left w:val="nil"/>
              <w:bottom w:val="single" w:sz="4" w:space="0" w:color="auto"/>
              <w:right w:val="single" w:sz="4" w:space="0" w:color="auto"/>
            </w:tcBorders>
            <w:shd w:val="clear" w:color="auto" w:fill="auto"/>
            <w:vAlign w:val="center"/>
            <w:hideMark/>
          </w:tcPr>
          <w:p w14:paraId="7E5BB353" w14:textId="25A6A1A5"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2</w:t>
            </w:r>
          </w:p>
        </w:tc>
        <w:tc>
          <w:tcPr>
            <w:tcW w:w="1072" w:type="dxa"/>
            <w:gridSpan w:val="2"/>
            <w:tcBorders>
              <w:top w:val="nil"/>
              <w:left w:val="nil"/>
              <w:bottom w:val="single" w:sz="4" w:space="0" w:color="auto"/>
              <w:right w:val="single" w:sz="4" w:space="0" w:color="auto"/>
            </w:tcBorders>
            <w:shd w:val="clear" w:color="auto" w:fill="auto"/>
            <w:vAlign w:val="center"/>
            <w:hideMark/>
          </w:tcPr>
          <w:p w14:paraId="1EFB6227" w14:textId="3BE501E7" w:rsidR="00BB7E92" w:rsidRPr="00AC5F9A" w:rsidRDefault="00BB7E92" w:rsidP="00F54A12">
            <w:pPr>
              <w:ind w:firstLine="33"/>
              <w:jc w:val="center"/>
              <w:rPr>
                <w:sz w:val="19"/>
                <w:szCs w:val="19"/>
                <w:lang w:eastAsia="uk-UA"/>
              </w:rPr>
            </w:pPr>
            <w:r w:rsidRPr="00AC5F9A">
              <w:rPr>
                <w:sz w:val="19"/>
                <w:szCs w:val="19"/>
              </w:rPr>
              <w:t>14</w:t>
            </w:r>
            <w:r w:rsidR="00702C10">
              <w:rPr>
                <w:sz w:val="19"/>
                <w:szCs w:val="19"/>
              </w:rPr>
              <w:t>.</w:t>
            </w:r>
            <w:r w:rsidRPr="00AC5F9A">
              <w:rPr>
                <w:sz w:val="19"/>
                <w:szCs w:val="19"/>
              </w:rPr>
              <w:t>2</w:t>
            </w:r>
          </w:p>
        </w:tc>
        <w:tc>
          <w:tcPr>
            <w:tcW w:w="1669" w:type="dxa"/>
            <w:tcBorders>
              <w:top w:val="nil"/>
              <w:left w:val="nil"/>
              <w:bottom w:val="single" w:sz="4" w:space="0" w:color="auto"/>
              <w:right w:val="single" w:sz="4" w:space="0" w:color="auto"/>
            </w:tcBorders>
            <w:shd w:val="clear" w:color="auto" w:fill="auto"/>
            <w:vAlign w:val="center"/>
            <w:hideMark/>
          </w:tcPr>
          <w:p w14:paraId="2CF13455" w14:textId="5DCDF175"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7</w:t>
            </w:r>
          </w:p>
        </w:tc>
      </w:tr>
      <w:tr w:rsidR="006E64BC" w:rsidRPr="00AC5F9A" w14:paraId="05DBCFEC"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4F9FEFE" w14:textId="77777777" w:rsidR="00BB7E92" w:rsidRPr="00AC5F9A" w:rsidRDefault="00BB7E92" w:rsidP="00F54A12">
            <w:pPr>
              <w:ind w:firstLine="33"/>
              <w:jc w:val="center"/>
              <w:rPr>
                <w:sz w:val="19"/>
                <w:szCs w:val="19"/>
                <w:lang w:eastAsia="uk-UA"/>
              </w:rPr>
            </w:pPr>
            <w:r w:rsidRPr="00AC5F9A">
              <w:rPr>
                <w:sz w:val="19"/>
                <w:szCs w:val="19"/>
                <w:lang w:eastAsia="uk-UA"/>
              </w:rPr>
              <w:t>1996</w:t>
            </w:r>
          </w:p>
        </w:tc>
        <w:tc>
          <w:tcPr>
            <w:tcW w:w="1072" w:type="dxa"/>
            <w:tcBorders>
              <w:top w:val="nil"/>
              <w:left w:val="nil"/>
              <w:bottom w:val="single" w:sz="4" w:space="0" w:color="auto"/>
              <w:right w:val="single" w:sz="4" w:space="0" w:color="auto"/>
            </w:tcBorders>
            <w:shd w:val="clear" w:color="auto" w:fill="auto"/>
            <w:vAlign w:val="center"/>
            <w:hideMark/>
          </w:tcPr>
          <w:p w14:paraId="65B84790" w14:textId="7C7664C9" w:rsidR="00BB7E92" w:rsidRPr="00AC5F9A" w:rsidRDefault="00BB7E92" w:rsidP="00F54A12">
            <w:pPr>
              <w:ind w:firstLine="33"/>
              <w:jc w:val="center"/>
              <w:rPr>
                <w:sz w:val="19"/>
                <w:szCs w:val="19"/>
                <w:lang w:eastAsia="uk-UA"/>
              </w:rPr>
            </w:pPr>
            <w:r w:rsidRPr="00AC5F9A">
              <w:rPr>
                <w:sz w:val="19"/>
                <w:szCs w:val="19"/>
              </w:rPr>
              <w:t>8</w:t>
            </w:r>
            <w:r w:rsidR="00702C10">
              <w:rPr>
                <w:sz w:val="19"/>
                <w:szCs w:val="19"/>
              </w:rPr>
              <w:t>.</w:t>
            </w:r>
            <w:r w:rsidRPr="00AC5F9A">
              <w:rPr>
                <w:sz w:val="19"/>
                <w:szCs w:val="19"/>
              </w:rPr>
              <w:t>6</w:t>
            </w:r>
          </w:p>
        </w:tc>
        <w:tc>
          <w:tcPr>
            <w:tcW w:w="1066" w:type="dxa"/>
            <w:tcBorders>
              <w:top w:val="nil"/>
              <w:left w:val="nil"/>
              <w:bottom w:val="single" w:sz="4" w:space="0" w:color="auto"/>
              <w:right w:val="single" w:sz="4" w:space="0" w:color="auto"/>
            </w:tcBorders>
            <w:shd w:val="clear" w:color="auto" w:fill="auto"/>
            <w:vAlign w:val="center"/>
            <w:hideMark/>
          </w:tcPr>
          <w:p w14:paraId="699E51BA" w14:textId="1E86936B"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4</w:t>
            </w:r>
          </w:p>
        </w:tc>
        <w:tc>
          <w:tcPr>
            <w:tcW w:w="987" w:type="dxa"/>
            <w:tcBorders>
              <w:top w:val="nil"/>
              <w:left w:val="nil"/>
              <w:bottom w:val="single" w:sz="4" w:space="0" w:color="auto"/>
              <w:right w:val="single" w:sz="4" w:space="0" w:color="auto"/>
            </w:tcBorders>
            <w:shd w:val="clear" w:color="auto" w:fill="auto"/>
            <w:vAlign w:val="center"/>
            <w:hideMark/>
          </w:tcPr>
          <w:p w14:paraId="79B2346B" w14:textId="3C8546BF"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9</w:t>
            </w:r>
          </w:p>
        </w:tc>
        <w:tc>
          <w:tcPr>
            <w:tcW w:w="1097" w:type="dxa"/>
            <w:tcBorders>
              <w:top w:val="nil"/>
              <w:left w:val="nil"/>
              <w:bottom w:val="single" w:sz="4" w:space="0" w:color="auto"/>
              <w:right w:val="single" w:sz="4" w:space="0" w:color="auto"/>
            </w:tcBorders>
            <w:shd w:val="clear" w:color="auto" w:fill="auto"/>
            <w:vAlign w:val="center"/>
            <w:hideMark/>
          </w:tcPr>
          <w:p w14:paraId="4491E3A2" w14:textId="45ECBC8B"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8</w:t>
            </w:r>
          </w:p>
        </w:tc>
        <w:tc>
          <w:tcPr>
            <w:tcW w:w="1145" w:type="dxa"/>
            <w:tcBorders>
              <w:top w:val="nil"/>
              <w:left w:val="nil"/>
              <w:bottom w:val="single" w:sz="4" w:space="0" w:color="auto"/>
              <w:right w:val="single" w:sz="4" w:space="0" w:color="auto"/>
            </w:tcBorders>
            <w:shd w:val="clear" w:color="auto" w:fill="auto"/>
            <w:vAlign w:val="center"/>
            <w:hideMark/>
          </w:tcPr>
          <w:p w14:paraId="2BD693F2" w14:textId="661DBAB3"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9</w:t>
            </w:r>
          </w:p>
        </w:tc>
        <w:tc>
          <w:tcPr>
            <w:tcW w:w="1072" w:type="dxa"/>
            <w:gridSpan w:val="2"/>
            <w:tcBorders>
              <w:top w:val="nil"/>
              <w:left w:val="nil"/>
              <w:bottom w:val="single" w:sz="4" w:space="0" w:color="auto"/>
              <w:right w:val="single" w:sz="4" w:space="0" w:color="auto"/>
            </w:tcBorders>
            <w:shd w:val="clear" w:color="auto" w:fill="auto"/>
            <w:vAlign w:val="center"/>
            <w:hideMark/>
          </w:tcPr>
          <w:p w14:paraId="61F67970" w14:textId="44386042" w:rsidR="00BB7E92" w:rsidRPr="00AC5F9A" w:rsidRDefault="00BB7E92" w:rsidP="00F54A12">
            <w:pPr>
              <w:ind w:firstLine="33"/>
              <w:jc w:val="center"/>
              <w:rPr>
                <w:sz w:val="19"/>
                <w:szCs w:val="19"/>
                <w:lang w:eastAsia="uk-UA"/>
              </w:rPr>
            </w:pPr>
            <w:r w:rsidRPr="00AC5F9A">
              <w:rPr>
                <w:sz w:val="19"/>
                <w:szCs w:val="19"/>
              </w:rPr>
              <w:t>15</w:t>
            </w:r>
            <w:r w:rsidR="00702C10">
              <w:rPr>
                <w:sz w:val="19"/>
                <w:szCs w:val="19"/>
              </w:rPr>
              <w:t>.</w:t>
            </w:r>
            <w:r w:rsidRPr="00AC5F9A">
              <w:rPr>
                <w:sz w:val="19"/>
                <w:szCs w:val="19"/>
              </w:rPr>
              <w:t>7</w:t>
            </w:r>
          </w:p>
        </w:tc>
        <w:tc>
          <w:tcPr>
            <w:tcW w:w="1669" w:type="dxa"/>
            <w:tcBorders>
              <w:top w:val="nil"/>
              <w:left w:val="nil"/>
              <w:bottom w:val="single" w:sz="4" w:space="0" w:color="auto"/>
              <w:right w:val="single" w:sz="4" w:space="0" w:color="auto"/>
            </w:tcBorders>
            <w:shd w:val="clear" w:color="auto" w:fill="auto"/>
            <w:vAlign w:val="center"/>
            <w:hideMark/>
          </w:tcPr>
          <w:p w14:paraId="479DA550" w14:textId="1FC5E1F0" w:rsidR="00BB7E92" w:rsidRPr="00AC5F9A" w:rsidRDefault="00BB7E92" w:rsidP="00F54A12">
            <w:pPr>
              <w:ind w:firstLine="33"/>
              <w:jc w:val="center"/>
              <w:rPr>
                <w:sz w:val="19"/>
                <w:szCs w:val="19"/>
              </w:rPr>
            </w:pPr>
            <w:r w:rsidRPr="00AC5F9A">
              <w:rPr>
                <w:sz w:val="19"/>
                <w:szCs w:val="19"/>
              </w:rPr>
              <w:t>17</w:t>
            </w:r>
            <w:r w:rsidR="00702C10">
              <w:rPr>
                <w:sz w:val="19"/>
                <w:szCs w:val="19"/>
              </w:rPr>
              <w:t>.</w:t>
            </w:r>
            <w:r w:rsidRPr="00AC5F9A">
              <w:rPr>
                <w:sz w:val="19"/>
                <w:szCs w:val="19"/>
              </w:rPr>
              <w:t>4</w:t>
            </w:r>
          </w:p>
        </w:tc>
      </w:tr>
      <w:tr w:rsidR="006E64BC" w:rsidRPr="00AC5F9A" w14:paraId="2FD83C23"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CC44CC0" w14:textId="77777777" w:rsidR="00BB7E92" w:rsidRPr="00AC5F9A" w:rsidRDefault="00BB7E92" w:rsidP="00F54A12">
            <w:pPr>
              <w:ind w:firstLine="33"/>
              <w:jc w:val="center"/>
              <w:rPr>
                <w:sz w:val="19"/>
                <w:szCs w:val="19"/>
                <w:lang w:eastAsia="uk-UA"/>
              </w:rPr>
            </w:pPr>
            <w:r w:rsidRPr="00AC5F9A">
              <w:rPr>
                <w:sz w:val="19"/>
                <w:szCs w:val="19"/>
                <w:lang w:eastAsia="uk-UA"/>
              </w:rPr>
              <w:t>1997</w:t>
            </w:r>
          </w:p>
        </w:tc>
        <w:tc>
          <w:tcPr>
            <w:tcW w:w="1072" w:type="dxa"/>
            <w:tcBorders>
              <w:top w:val="nil"/>
              <w:left w:val="nil"/>
              <w:bottom w:val="single" w:sz="4" w:space="0" w:color="auto"/>
              <w:right w:val="single" w:sz="4" w:space="0" w:color="auto"/>
            </w:tcBorders>
            <w:shd w:val="clear" w:color="auto" w:fill="auto"/>
            <w:vAlign w:val="center"/>
            <w:hideMark/>
          </w:tcPr>
          <w:p w14:paraId="71C14E8B" w14:textId="21A3E73A" w:rsidR="00BB7E92" w:rsidRPr="00AC5F9A" w:rsidRDefault="00BB7E92" w:rsidP="00F54A12">
            <w:pPr>
              <w:ind w:firstLine="33"/>
              <w:jc w:val="center"/>
              <w:rPr>
                <w:sz w:val="19"/>
                <w:szCs w:val="19"/>
                <w:lang w:eastAsia="uk-UA"/>
              </w:rPr>
            </w:pPr>
            <w:r w:rsidRPr="00AC5F9A">
              <w:rPr>
                <w:sz w:val="19"/>
                <w:szCs w:val="19"/>
              </w:rPr>
              <w:t>6</w:t>
            </w:r>
            <w:r w:rsidR="00702C10">
              <w:rPr>
                <w:sz w:val="19"/>
                <w:szCs w:val="19"/>
              </w:rPr>
              <w:t>.</w:t>
            </w:r>
            <w:r w:rsidRPr="00AC5F9A">
              <w:rPr>
                <w:sz w:val="19"/>
                <w:szCs w:val="19"/>
              </w:rPr>
              <w:t>8</w:t>
            </w:r>
          </w:p>
        </w:tc>
        <w:tc>
          <w:tcPr>
            <w:tcW w:w="1066" w:type="dxa"/>
            <w:tcBorders>
              <w:top w:val="nil"/>
              <w:left w:val="nil"/>
              <w:bottom w:val="single" w:sz="4" w:space="0" w:color="auto"/>
              <w:right w:val="single" w:sz="4" w:space="0" w:color="auto"/>
            </w:tcBorders>
            <w:shd w:val="clear" w:color="auto" w:fill="auto"/>
            <w:vAlign w:val="center"/>
            <w:hideMark/>
          </w:tcPr>
          <w:p w14:paraId="1FEF20CF" w14:textId="67756BEE"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6</w:t>
            </w:r>
          </w:p>
        </w:tc>
        <w:tc>
          <w:tcPr>
            <w:tcW w:w="987" w:type="dxa"/>
            <w:tcBorders>
              <w:top w:val="nil"/>
              <w:left w:val="nil"/>
              <w:bottom w:val="single" w:sz="4" w:space="0" w:color="auto"/>
              <w:right w:val="single" w:sz="4" w:space="0" w:color="auto"/>
            </w:tcBorders>
            <w:shd w:val="clear" w:color="auto" w:fill="auto"/>
            <w:vAlign w:val="center"/>
            <w:hideMark/>
          </w:tcPr>
          <w:p w14:paraId="33CA77D9" w14:textId="703B2A3C"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3</w:t>
            </w:r>
          </w:p>
        </w:tc>
        <w:tc>
          <w:tcPr>
            <w:tcW w:w="1097" w:type="dxa"/>
            <w:tcBorders>
              <w:top w:val="nil"/>
              <w:left w:val="nil"/>
              <w:bottom w:val="single" w:sz="4" w:space="0" w:color="auto"/>
              <w:right w:val="single" w:sz="4" w:space="0" w:color="auto"/>
            </w:tcBorders>
            <w:shd w:val="clear" w:color="auto" w:fill="auto"/>
            <w:vAlign w:val="center"/>
            <w:hideMark/>
          </w:tcPr>
          <w:p w14:paraId="796480B7" w14:textId="583CB148"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4</w:t>
            </w:r>
          </w:p>
        </w:tc>
        <w:tc>
          <w:tcPr>
            <w:tcW w:w="1145" w:type="dxa"/>
            <w:tcBorders>
              <w:top w:val="nil"/>
              <w:left w:val="nil"/>
              <w:bottom w:val="single" w:sz="4" w:space="0" w:color="auto"/>
              <w:right w:val="single" w:sz="4" w:space="0" w:color="auto"/>
            </w:tcBorders>
            <w:shd w:val="clear" w:color="auto" w:fill="auto"/>
            <w:vAlign w:val="center"/>
            <w:hideMark/>
          </w:tcPr>
          <w:p w14:paraId="1FAAF839" w14:textId="1E236C36"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3</w:t>
            </w:r>
          </w:p>
        </w:tc>
        <w:tc>
          <w:tcPr>
            <w:tcW w:w="1072" w:type="dxa"/>
            <w:gridSpan w:val="2"/>
            <w:tcBorders>
              <w:top w:val="nil"/>
              <w:left w:val="nil"/>
              <w:bottom w:val="single" w:sz="4" w:space="0" w:color="auto"/>
              <w:right w:val="single" w:sz="4" w:space="0" w:color="auto"/>
            </w:tcBorders>
            <w:shd w:val="clear" w:color="auto" w:fill="auto"/>
            <w:vAlign w:val="center"/>
            <w:hideMark/>
          </w:tcPr>
          <w:p w14:paraId="7D017367" w14:textId="6E59FDB9" w:rsidR="00BB7E92" w:rsidRPr="00AC5F9A" w:rsidRDefault="00BB7E92" w:rsidP="00F54A12">
            <w:pPr>
              <w:ind w:firstLine="33"/>
              <w:jc w:val="center"/>
              <w:rPr>
                <w:sz w:val="19"/>
                <w:szCs w:val="19"/>
                <w:lang w:eastAsia="uk-UA"/>
              </w:rPr>
            </w:pPr>
            <w:r w:rsidRPr="00AC5F9A">
              <w:rPr>
                <w:sz w:val="19"/>
                <w:szCs w:val="19"/>
              </w:rPr>
              <w:t>10</w:t>
            </w:r>
            <w:r w:rsidR="00702C10">
              <w:rPr>
                <w:sz w:val="19"/>
                <w:szCs w:val="19"/>
              </w:rPr>
              <w:t>.</w:t>
            </w:r>
            <w:r w:rsidRPr="00AC5F9A">
              <w:rPr>
                <w:sz w:val="19"/>
                <w:szCs w:val="19"/>
              </w:rPr>
              <w:t>4</w:t>
            </w:r>
          </w:p>
        </w:tc>
        <w:tc>
          <w:tcPr>
            <w:tcW w:w="1669" w:type="dxa"/>
            <w:tcBorders>
              <w:top w:val="nil"/>
              <w:left w:val="nil"/>
              <w:bottom w:val="single" w:sz="4" w:space="0" w:color="auto"/>
              <w:right w:val="single" w:sz="4" w:space="0" w:color="auto"/>
            </w:tcBorders>
            <w:shd w:val="clear" w:color="auto" w:fill="auto"/>
            <w:vAlign w:val="center"/>
            <w:hideMark/>
          </w:tcPr>
          <w:p w14:paraId="3BB5284F" w14:textId="57F4742D"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3</w:t>
            </w:r>
          </w:p>
        </w:tc>
      </w:tr>
      <w:tr w:rsidR="006E64BC" w:rsidRPr="00AC5F9A" w14:paraId="233180B7"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587D19A" w14:textId="77777777" w:rsidR="00BB7E92" w:rsidRPr="00AC5F9A" w:rsidRDefault="00BB7E92" w:rsidP="00F54A12">
            <w:pPr>
              <w:ind w:firstLine="33"/>
              <w:jc w:val="center"/>
              <w:rPr>
                <w:sz w:val="19"/>
                <w:szCs w:val="19"/>
                <w:lang w:eastAsia="uk-UA"/>
              </w:rPr>
            </w:pPr>
            <w:r w:rsidRPr="00AC5F9A">
              <w:rPr>
                <w:sz w:val="19"/>
                <w:szCs w:val="19"/>
                <w:lang w:eastAsia="uk-UA"/>
              </w:rPr>
              <w:t>1998</w:t>
            </w:r>
          </w:p>
        </w:tc>
        <w:tc>
          <w:tcPr>
            <w:tcW w:w="1072" w:type="dxa"/>
            <w:tcBorders>
              <w:top w:val="nil"/>
              <w:left w:val="nil"/>
              <w:bottom w:val="single" w:sz="4" w:space="0" w:color="auto"/>
              <w:right w:val="single" w:sz="4" w:space="0" w:color="auto"/>
            </w:tcBorders>
            <w:shd w:val="clear" w:color="auto" w:fill="auto"/>
            <w:vAlign w:val="center"/>
            <w:hideMark/>
          </w:tcPr>
          <w:p w14:paraId="1680ADFB" w14:textId="77777777" w:rsidR="00BB7E92" w:rsidRPr="00AC5F9A" w:rsidRDefault="00BB7E92" w:rsidP="00F54A12">
            <w:pPr>
              <w:ind w:firstLine="33"/>
              <w:jc w:val="center"/>
              <w:rPr>
                <w:sz w:val="19"/>
                <w:szCs w:val="19"/>
                <w:lang w:val="en-US" w:eastAsia="uk-UA"/>
              </w:rPr>
            </w:pPr>
            <w:r w:rsidRPr="00AC5F9A">
              <w:rPr>
                <w:sz w:val="19"/>
                <w:szCs w:val="19"/>
              </w:rPr>
              <w:t>-</w:t>
            </w:r>
          </w:p>
        </w:tc>
        <w:tc>
          <w:tcPr>
            <w:tcW w:w="1066" w:type="dxa"/>
            <w:tcBorders>
              <w:top w:val="nil"/>
              <w:left w:val="nil"/>
              <w:bottom w:val="single" w:sz="4" w:space="0" w:color="auto"/>
              <w:right w:val="single" w:sz="4" w:space="0" w:color="auto"/>
            </w:tcBorders>
            <w:shd w:val="clear" w:color="auto" w:fill="auto"/>
            <w:vAlign w:val="center"/>
            <w:hideMark/>
          </w:tcPr>
          <w:p w14:paraId="619F3007" w14:textId="6D60FA19" w:rsidR="00BB7E92" w:rsidRPr="00AC5F9A" w:rsidRDefault="00BB7E92" w:rsidP="00F54A12">
            <w:pPr>
              <w:ind w:firstLine="33"/>
              <w:jc w:val="center"/>
              <w:rPr>
                <w:sz w:val="19"/>
                <w:szCs w:val="19"/>
                <w:lang w:eastAsia="uk-UA"/>
              </w:rPr>
            </w:pPr>
            <w:r w:rsidRPr="00AC5F9A">
              <w:rPr>
                <w:sz w:val="19"/>
                <w:szCs w:val="19"/>
              </w:rPr>
              <w:t>14</w:t>
            </w:r>
            <w:r w:rsidR="00702C10">
              <w:rPr>
                <w:sz w:val="19"/>
                <w:szCs w:val="19"/>
              </w:rPr>
              <w:t>.</w:t>
            </w:r>
            <w:r w:rsidRPr="00AC5F9A">
              <w:rPr>
                <w:sz w:val="19"/>
                <w:szCs w:val="19"/>
              </w:rPr>
              <w:t>1</w:t>
            </w:r>
          </w:p>
        </w:tc>
        <w:tc>
          <w:tcPr>
            <w:tcW w:w="987" w:type="dxa"/>
            <w:tcBorders>
              <w:top w:val="nil"/>
              <w:left w:val="nil"/>
              <w:bottom w:val="single" w:sz="4" w:space="0" w:color="auto"/>
              <w:right w:val="single" w:sz="4" w:space="0" w:color="auto"/>
            </w:tcBorders>
            <w:shd w:val="clear" w:color="auto" w:fill="auto"/>
            <w:vAlign w:val="center"/>
            <w:hideMark/>
          </w:tcPr>
          <w:p w14:paraId="33025F13" w14:textId="6CECC74D"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2</w:t>
            </w:r>
          </w:p>
        </w:tc>
        <w:tc>
          <w:tcPr>
            <w:tcW w:w="1097" w:type="dxa"/>
            <w:tcBorders>
              <w:top w:val="nil"/>
              <w:left w:val="nil"/>
              <w:bottom w:val="single" w:sz="4" w:space="0" w:color="auto"/>
              <w:right w:val="single" w:sz="4" w:space="0" w:color="auto"/>
            </w:tcBorders>
            <w:shd w:val="clear" w:color="auto" w:fill="auto"/>
            <w:vAlign w:val="center"/>
            <w:hideMark/>
          </w:tcPr>
          <w:p w14:paraId="7D063045" w14:textId="620E3665"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1</w:t>
            </w:r>
          </w:p>
        </w:tc>
        <w:tc>
          <w:tcPr>
            <w:tcW w:w="1145" w:type="dxa"/>
            <w:tcBorders>
              <w:top w:val="nil"/>
              <w:left w:val="nil"/>
              <w:bottom w:val="single" w:sz="4" w:space="0" w:color="auto"/>
              <w:right w:val="single" w:sz="4" w:space="0" w:color="auto"/>
            </w:tcBorders>
            <w:shd w:val="clear" w:color="auto" w:fill="auto"/>
            <w:vAlign w:val="center"/>
            <w:hideMark/>
          </w:tcPr>
          <w:p w14:paraId="7176B522" w14:textId="60EB02E1"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2</w:t>
            </w:r>
          </w:p>
        </w:tc>
        <w:tc>
          <w:tcPr>
            <w:tcW w:w="1072" w:type="dxa"/>
            <w:gridSpan w:val="2"/>
            <w:tcBorders>
              <w:top w:val="nil"/>
              <w:left w:val="nil"/>
              <w:bottom w:val="single" w:sz="4" w:space="0" w:color="auto"/>
              <w:right w:val="single" w:sz="4" w:space="0" w:color="auto"/>
            </w:tcBorders>
            <w:shd w:val="clear" w:color="auto" w:fill="auto"/>
            <w:vAlign w:val="center"/>
            <w:hideMark/>
          </w:tcPr>
          <w:p w14:paraId="720FD31B" w14:textId="7C80D3B3"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5</w:t>
            </w:r>
          </w:p>
        </w:tc>
        <w:tc>
          <w:tcPr>
            <w:tcW w:w="1669" w:type="dxa"/>
            <w:tcBorders>
              <w:top w:val="nil"/>
              <w:left w:val="nil"/>
              <w:bottom w:val="single" w:sz="4" w:space="0" w:color="auto"/>
              <w:right w:val="single" w:sz="4" w:space="0" w:color="auto"/>
            </w:tcBorders>
            <w:shd w:val="clear" w:color="auto" w:fill="auto"/>
            <w:vAlign w:val="center"/>
            <w:hideMark/>
          </w:tcPr>
          <w:p w14:paraId="6422B974" w14:textId="2C365652"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6</w:t>
            </w:r>
          </w:p>
        </w:tc>
      </w:tr>
      <w:tr w:rsidR="006E64BC" w:rsidRPr="00AC5F9A" w14:paraId="1CB402D0"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D23C3B3" w14:textId="77777777" w:rsidR="00BB7E92" w:rsidRPr="00AC5F9A" w:rsidRDefault="00BB7E92" w:rsidP="00F54A12">
            <w:pPr>
              <w:ind w:firstLine="33"/>
              <w:jc w:val="center"/>
              <w:rPr>
                <w:sz w:val="19"/>
                <w:szCs w:val="19"/>
                <w:lang w:eastAsia="uk-UA"/>
              </w:rPr>
            </w:pPr>
            <w:r w:rsidRPr="00AC5F9A">
              <w:rPr>
                <w:sz w:val="19"/>
                <w:szCs w:val="19"/>
                <w:lang w:eastAsia="uk-UA"/>
              </w:rPr>
              <w:t>1999</w:t>
            </w:r>
          </w:p>
        </w:tc>
        <w:tc>
          <w:tcPr>
            <w:tcW w:w="1072" w:type="dxa"/>
            <w:tcBorders>
              <w:top w:val="nil"/>
              <w:left w:val="nil"/>
              <w:bottom w:val="single" w:sz="4" w:space="0" w:color="auto"/>
              <w:right w:val="single" w:sz="4" w:space="0" w:color="auto"/>
            </w:tcBorders>
            <w:shd w:val="clear" w:color="auto" w:fill="auto"/>
            <w:vAlign w:val="center"/>
            <w:hideMark/>
          </w:tcPr>
          <w:p w14:paraId="20176DFD" w14:textId="2CB72E21" w:rsidR="00BB7E92" w:rsidRPr="00AC5F9A" w:rsidRDefault="00BB7E92" w:rsidP="00F54A12">
            <w:pPr>
              <w:ind w:firstLine="33"/>
              <w:jc w:val="center"/>
              <w:rPr>
                <w:sz w:val="19"/>
                <w:szCs w:val="19"/>
                <w:lang w:eastAsia="uk-UA"/>
              </w:rPr>
            </w:pPr>
            <w:r w:rsidRPr="00AC5F9A">
              <w:rPr>
                <w:sz w:val="19"/>
                <w:szCs w:val="19"/>
              </w:rPr>
              <w:t>10</w:t>
            </w:r>
            <w:r w:rsidR="00702C10">
              <w:rPr>
                <w:sz w:val="19"/>
                <w:szCs w:val="19"/>
              </w:rPr>
              <w:t>.</w:t>
            </w:r>
            <w:r w:rsidRPr="00AC5F9A">
              <w:rPr>
                <w:sz w:val="19"/>
                <w:szCs w:val="19"/>
              </w:rPr>
              <w:t>7</w:t>
            </w:r>
          </w:p>
        </w:tc>
        <w:tc>
          <w:tcPr>
            <w:tcW w:w="1066" w:type="dxa"/>
            <w:tcBorders>
              <w:top w:val="nil"/>
              <w:left w:val="nil"/>
              <w:bottom w:val="single" w:sz="4" w:space="0" w:color="auto"/>
              <w:right w:val="single" w:sz="4" w:space="0" w:color="auto"/>
            </w:tcBorders>
            <w:shd w:val="clear" w:color="auto" w:fill="auto"/>
            <w:vAlign w:val="center"/>
            <w:hideMark/>
          </w:tcPr>
          <w:p w14:paraId="3DE35315" w14:textId="3A8C6D5E" w:rsidR="00BB7E92" w:rsidRPr="00AC5F9A" w:rsidRDefault="00BB7E92" w:rsidP="00F54A12">
            <w:pPr>
              <w:ind w:firstLine="33"/>
              <w:jc w:val="center"/>
              <w:rPr>
                <w:sz w:val="19"/>
                <w:szCs w:val="19"/>
                <w:lang w:eastAsia="uk-UA"/>
              </w:rPr>
            </w:pPr>
            <w:r w:rsidRPr="00AC5F9A">
              <w:rPr>
                <w:sz w:val="19"/>
                <w:szCs w:val="19"/>
              </w:rPr>
              <w:t>15</w:t>
            </w:r>
            <w:r w:rsidR="00702C10">
              <w:rPr>
                <w:sz w:val="19"/>
                <w:szCs w:val="19"/>
              </w:rPr>
              <w:t>.</w:t>
            </w:r>
            <w:r w:rsidRPr="00AC5F9A">
              <w:rPr>
                <w:sz w:val="19"/>
                <w:szCs w:val="19"/>
              </w:rPr>
              <w:t>7</w:t>
            </w:r>
          </w:p>
        </w:tc>
        <w:tc>
          <w:tcPr>
            <w:tcW w:w="987" w:type="dxa"/>
            <w:tcBorders>
              <w:top w:val="nil"/>
              <w:left w:val="nil"/>
              <w:bottom w:val="single" w:sz="4" w:space="0" w:color="auto"/>
              <w:right w:val="single" w:sz="4" w:space="0" w:color="auto"/>
            </w:tcBorders>
            <w:shd w:val="clear" w:color="auto" w:fill="auto"/>
            <w:vAlign w:val="center"/>
            <w:hideMark/>
          </w:tcPr>
          <w:p w14:paraId="54F7341B" w14:textId="6A9AAA4E" w:rsidR="00BB7E92" w:rsidRPr="00AC5F9A" w:rsidRDefault="00BB7E92" w:rsidP="00F54A12">
            <w:pPr>
              <w:ind w:firstLine="33"/>
              <w:jc w:val="center"/>
              <w:rPr>
                <w:sz w:val="19"/>
                <w:szCs w:val="19"/>
                <w:lang w:eastAsia="uk-UA"/>
              </w:rPr>
            </w:pPr>
            <w:r w:rsidRPr="00AC5F9A">
              <w:rPr>
                <w:sz w:val="19"/>
                <w:szCs w:val="19"/>
              </w:rPr>
              <w:t>22</w:t>
            </w:r>
            <w:r w:rsidR="00702C10">
              <w:rPr>
                <w:sz w:val="19"/>
                <w:szCs w:val="19"/>
              </w:rPr>
              <w:t>.</w:t>
            </w:r>
            <w:r w:rsidRPr="00AC5F9A">
              <w:rPr>
                <w:sz w:val="19"/>
                <w:szCs w:val="19"/>
              </w:rPr>
              <w:t>1</w:t>
            </w:r>
          </w:p>
        </w:tc>
        <w:tc>
          <w:tcPr>
            <w:tcW w:w="1097" w:type="dxa"/>
            <w:tcBorders>
              <w:top w:val="nil"/>
              <w:left w:val="nil"/>
              <w:bottom w:val="single" w:sz="4" w:space="0" w:color="auto"/>
              <w:right w:val="single" w:sz="4" w:space="0" w:color="auto"/>
            </w:tcBorders>
            <w:shd w:val="clear" w:color="auto" w:fill="auto"/>
            <w:vAlign w:val="center"/>
            <w:hideMark/>
          </w:tcPr>
          <w:p w14:paraId="2A96C3BB" w14:textId="53B845FF" w:rsidR="00BB7E92" w:rsidRPr="00AC5F9A" w:rsidRDefault="00BB7E92" w:rsidP="00F54A12">
            <w:pPr>
              <w:ind w:firstLine="33"/>
              <w:jc w:val="center"/>
              <w:rPr>
                <w:sz w:val="19"/>
                <w:szCs w:val="19"/>
                <w:lang w:eastAsia="uk-UA"/>
              </w:rPr>
            </w:pPr>
            <w:r w:rsidRPr="00AC5F9A">
              <w:rPr>
                <w:sz w:val="19"/>
                <w:szCs w:val="19"/>
              </w:rPr>
              <w:t>22</w:t>
            </w:r>
            <w:r w:rsidR="00702C10">
              <w:rPr>
                <w:sz w:val="19"/>
                <w:szCs w:val="19"/>
              </w:rPr>
              <w:t>.</w:t>
            </w:r>
            <w:r w:rsidRPr="00AC5F9A">
              <w:rPr>
                <w:sz w:val="19"/>
                <w:szCs w:val="19"/>
              </w:rPr>
              <w:t>1</w:t>
            </w:r>
          </w:p>
        </w:tc>
        <w:tc>
          <w:tcPr>
            <w:tcW w:w="1145" w:type="dxa"/>
            <w:tcBorders>
              <w:top w:val="nil"/>
              <w:left w:val="nil"/>
              <w:bottom w:val="single" w:sz="4" w:space="0" w:color="auto"/>
              <w:right w:val="single" w:sz="4" w:space="0" w:color="auto"/>
            </w:tcBorders>
            <w:shd w:val="clear" w:color="auto" w:fill="auto"/>
            <w:vAlign w:val="center"/>
            <w:hideMark/>
          </w:tcPr>
          <w:p w14:paraId="74DFA131" w14:textId="5500FC17"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1</w:t>
            </w:r>
          </w:p>
        </w:tc>
        <w:tc>
          <w:tcPr>
            <w:tcW w:w="1072" w:type="dxa"/>
            <w:gridSpan w:val="2"/>
            <w:tcBorders>
              <w:top w:val="nil"/>
              <w:left w:val="nil"/>
              <w:bottom w:val="single" w:sz="4" w:space="0" w:color="auto"/>
              <w:right w:val="single" w:sz="4" w:space="0" w:color="auto"/>
            </w:tcBorders>
            <w:shd w:val="clear" w:color="auto" w:fill="auto"/>
            <w:vAlign w:val="center"/>
            <w:hideMark/>
          </w:tcPr>
          <w:p w14:paraId="4237C0D9" w14:textId="5ACE5D28"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6</w:t>
            </w:r>
          </w:p>
        </w:tc>
        <w:tc>
          <w:tcPr>
            <w:tcW w:w="1669" w:type="dxa"/>
            <w:tcBorders>
              <w:top w:val="nil"/>
              <w:left w:val="nil"/>
              <w:bottom w:val="single" w:sz="4" w:space="0" w:color="auto"/>
              <w:right w:val="single" w:sz="4" w:space="0" w:color="auto"/>
            </w:tcBorders>
            <w:shd w:val="clear" w:color="auto" w:fill="auto"/>
            <w:vAlign w:val="center"/>
            <w:hideMark/>
          </w:tcPr>
          <w:p w14:paraId="6FEE1BF9" w14:textId="49CCE77D" w:rsidR="00BB7E92" w:rsidRPr="00AC5F9A" w:rsidRDefault="00BB7E92" w:rsidP="00F54A12">
            <w:pPr>
              <w:ind w:firstLine="33"/>
              <w:jc w:val="center"/>
              <w:rPr>
                <w:sz w:val="19"/>
                <w:szCs w:val="19"/>
              </w:rPr>
            </w:pPr>
            <w:r w:rsidRPr="00AC5F9A">
              <w:rPr>
                <w:sz w:val="19"/>
                <w:szCs w:val="19"/>
              </w:rPr>
              <w:t>17</w:t>
            </w:r>
            <w:r w:rsidR="00702C10">
              <w:rPr>
                <w:sz w:val="19"/>
                <w:szCs w:val="19"/>
              </w:rPr>
              <w:t>.</w:t>
            </w:r>
            <w:r w:rsidRPr="00AC5F9A">
              <w:rPr>
                <w:sz w:val="19"/>
                <w:szCs w:val="19"/>
              </w:rPr>
              <w:t>1</w:t>
            </w:r>
          </w:p>
        </w:tc>
      </w:tr>
      <w:tr w:rsidR="006E64BC" w:rsidRPr="00AC5F9A" w14:paraId="6C72ADA9"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0DCBA02" w14:textId="77777777" w:rsidR="00BB7E92" w:rsidRPr="00AC5F9A" w:rsidRDefault="00BB7E92" w:rsidP="00F54A12">
            <w:pPr>
              <w:ind w:firstLine="33"/>
              <w:jc w:val="center"/>
              <w:rPr>
                <w:sz w:val="19"/>
                <w:szCs w:val="19"/>
                <w:lang w:eastAsia="uk-UA"/>
              </w:rPr>
            </w:pPr>
            <w:r w:rsidRPr="00AC5F9A">
              <w:rPr>
                <w:sz w:val="19"/>
                <w:szCs w:val="19"/>
                <w:lang w:eastAsia="uk-UA"/>
              </w:rPr>
              <w:t>2000</w:t>
            </w:r>
          </w:p>
        </w:tc>
        <w:tc>
          <w:tcPr>
            <w:tcW w:w="1072" w:type="dxa"/>
            <w:tcBorders>
              <w:top w:val="nil"/>
              <w:left w:val="nil"/>
              <w:bottom w:val="single" w:sz="4" w:space="0" w:color="auto"/>
              <w:right w:val="single" w:sz="4" w:space="0" w:color="auto"/>
            </w:tcBorders>
            <w:shd w:val="clear" w:color="auto" w:fill="auto"/>
            <w:vAlign w:val="center"/>
            <w:hideMark/>
          </w:tcPr>
          <w:p w14:paraId="6ED8AD66" w14:textId="390E126B" w:rsidR="00BB7E92" w:rsidRPr="00AC5F9A" w:rsidRDefault="00BB7E92" w:rsidP="00F54A12">
            <w:pPr>
              <w:ind w:firstLine="33"/>
              <w:jc w:val="center"/>
              <w:rPr>
                <w:sz w:val="19"/>
                <w:szCs w:val="19"/>
                <w:lang w:eastAsia="uk-UA"/>
              </w:rPr>
            </w:pPr>
            <w:r w:rsidRPr="00AC5F9A">
              <w:rPr>
                <w:sz w:val="19"/>
                <w:szCs w:val="19"/>
              </w:rPr>
              <w:t>11</w:t>
            </w:r>
            <w:r w:rsidR="00702C10">
              <w:rPr>
                <w:sz w:val="19"/>
                <w:szCs w:val="19"/>
              </w:rPr>
              <w:t>.</w:t>
            </w:r>
            <w:r w:rsidRPr="00AC5F9A">
              <w:rPr>
                <w:sz w:val="19"/>
                <w:szCs w:val="19"/>
              </w:rPr>
              <w:t>8</w:t>
            </w:r>
          </w:p>
        </w:tc>
        <w:tc>
          <w:tcPr>
            <w:tcW w:w="1066" w:type="dxa"/>
            <w:tcBorders>
              <w:top w:val="nil"/>
              <w:left w:val="nil"/>
              <w:bottom w:val="single" w:sz="4" w:space="0" w:color="auto"/>
              <w:right w:val="single" w:sz="4" w:space="0" w:color="auto"/>
            </w:tcBorders>
            <w:shd w:val="clear" w:color="auto" w:fill="auto"/>
            <w:vAlign w:val="center"/>
            <w:hideMark/>
          </w:tcPr>
          <w:p w14:paraId="0981179F" w14:textId="5D3D4021"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5</w:t>
            </w:r>
          </w:p>
        </w:tc>
        <w:tc>
          <w:tcPr>
            <w:tcW w:w="987" w:type="dxa"/>
            <w:tcBorders>
              <w:top w:val="nil"/>
              <w:left w:val="nil"/>
              <w:bottom w:val="single" w:sz="4" w:space="0" w:color="auto"/>
              <w:right w:val="single" w:sz="4" w:space="0" w:color="auto"/>
            </w:tcBorders>
            <w:shd w:val="clear" w:color="auto" w:fill="auto"/>
            <w:vAlign w:val="center"/>
            <w:hideMark/>
          </w:tcPr>
          <w:p w14:paraId="3873E217" w14:textId="45E829FA"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7</w:t>
            </w:r>
          </w:p>
        </w:tc>
        <w:tc>
          <w:tcPr>
            <w:tcW w:w="1097" w:type="dxa"/>
            <w:tcBorders>
              <w:top w:val="nil"/>
              <w:left w:val="nil"/>
              <w:bottom w:val="single" w:sz="4" w:space="0" w:color="auto"/>
              <w:right w:val="single" w:sz="4" w:space="0" w:color="auto"/>
            </w:tcBorders>
            <w:shd w:val="clear" w:color="auto" w:fill="auto"/>
            <w:vAlign w:val="center"/>
            <w:hideMark/>
          </w:tcPr>
          <w:p w14:paraId="50B55017" w14:textId="5302FB46"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1</w:t>
            </w:r>
          </w:p>
        </w:tc>
        <w:tc>
          <w:tcPr>
            <w:tcW w:w="1145" w:type="dxa"/>
            <w:tcBorders>
              <w:top w:val="nil"/>
              <w:left w:val="nil"/>
              <w:bottom w:val="single" w:sz="4" w:space="0" w:color="auto"/>
              <w:right w:val="single" w:sz="4" w:space="0" w:color="auto"/>
            </w:tcBorders>
            <w:shd w:val="clear" w:color="auto" w:fill="auto"/>
            <w:vAlign w:val="center"/>
            <w:hideMark/>
          </w:tcPr>
          <w:p w14:paraId="56CE63FC" w14:textId="129CEEA6" w:rsidR="00BB7E92" w:rsidRPr="00AC5F9A" w:rsidRDefault="00BB7E92" w:rsidP="00F54A12">
            <w:pPr>
              <w:ind w:firstLine="33"/>
              <w:jc w:val="center"/>
              <w:rPr>
                <w:sz w:val="19"/>
                <w:szCs w:val="19"/>
                <w:lang w:eastAsia="uk-UA"/>
              </w:rPr>
            </w:pPr>
            <w:r w:rsidRPr="00AC5F9A">
              <w:rPr>
                <w:sz w:val="19"/>
                <w:szCs w:val="19"/>
              </w:rPr>
              <w:t>24</w:t>
            </w:r>
            <w:r w:rsidR="00702C10">
              <w:rPr>
                <w:sz w:val="19"/>
                <w:szCs w:val="19"/>
              </w:rPr>
              <w:t>.</w:t>
            </w:r>
            <w:r w:rsidRPr="00AC5F9A">
              <w:rPr>
                <w:sz w:val="19"/>
                <w:szCs w:val="19"/>
              </w:rPr>
              <w:t>6</w:t>
            </w:r>
          </w:p>
        </w:tc>
        <w:tc>
          <w:tcPr>
            <w:tcW w:w="1072" w:type="dxa"/>
            <w:gridSpan w:val="2"/>
            <w:tcBorders>
              <w:top w:val="nil"/>
              <w:left w:val="nil"/>
              <w:bottom w:val="single" w:sz="4" w:space="0" w:color="auto"/>
              <w:right w:val="single" w:sz="4" w:space="0" w:color="auto"/>
            </w:tcBorders>
            <w:shd w:val="clear" w:color="auto" w:fill="auto"/>
            <w:vAlign w:val="center"/>
            <w:hideMark/>
          </w:tcPr>
          <w:p w14:paraId="46DEAE63" w14:textId="1A83E1CF"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2</w:t>
            </w:r>
          </w:p>
        </w:tc>
        <w:tc>
          <w:tcPr>
            <w:tcW w:w="1669" w:type="dxa"/>
            <w:tcBorders>
              <w:top w:val="nil"/>
              <w:left w:val="nil"/>
              <w:bottom w:val="single" w:sz="4" w:space="0" w:color="auto"/>
              <w:right w:val="single" w:sz="4" w:space="0" w:color="auto"/>
            </w:tcBorders>
            <w:shd w:val="clear" w:color="auto" w:fill="auto"/>
            <w:vAlign w:val="center"/>
            <w:hideMark/>
          </w:tcPr>
          <w:p w14:paraId="67D4DEC2" w14:textId="0603F3E2"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5</w:t>
            </w:r>
          </w:p>
        </w:tc>
      </w:tr>
      <w:tr w:rsidR="006E64BC" w:rsidRPr="00AC5F9A" w14:paraId="23A2D46B"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67D2FE6" w14:textId="77777777" w:rsidR="00BB7E92" w:rsidRPr="00AC5F9A" w:rsidRDefault="00BB7E92" w:rsidP="00F54A12">
            <w:pPr>
              <w:ind w:firstLine="33"/>
              <w:jc w:val="center"/>
              <w:rPr>
                <w:sz w:val="19"/>
                <w:szCs w:val="19"/>
                <w:lang w:eastAsia="uk-UA"/>
              </w:rPr>
            </w:pPr>
            <w:r w:rsidRPr="00AC5F9A">
              <w:rPr>
                <w:sz w:val="19"/>
                <w:szCs w:val="19"/>
                <w:lang w:eastAsia="uk-UA"/>
              </w:rPr>
              <w:t>2001</w:t>
            </w:r>
          </w:p>
        </w:tc>
        <w:tc>
          <w:tcPr>
            <w:tcW w:w="1072" w:type="dxa"/>
            <w:tcBorders>
              <w:top w:val="nil"/>
              <w:left w:val="nil"/>
              <w:bottom w:val="single" w:sz="4" w:space="0" w:color="auto"/>
              <w:right w:val="single" w:sz="4" w:space="0" w:color="auto"/>
            </w:tcBorders>
            <w:shd w:val="clear" w:color="auto" w:fill="auto"/>
            <w:vAlign w:val="center"/>
            <w:hideMark/>
          </w:tcPr>
          <w:p w14:paraId="0BA335A4" w14:textId="56EBE23A" w:rsidR="00BB7E92" w:rsidRPr="00AC5F9A" w:rsidRDefault="00BB7E92" w:rsidP="00F54A12">
            <w:pPr>
              <w:ind w:firstLine="33"/>
              <w:jc w:val="center"/>
              <w:rPr>
                <w:sz w:val="19"/>
                <w:szCs w:val="19"/>
                <w:lang w:eastAsia="uk-UA"/>
              </w:rPr>
            </w:pPr>
            <w:r w:rsidRPr="00AC5F9A">
              <w:rPr>
                <w:sz w:val="19"/>
                <w:szCs w:val="19"/>
              </w:rPr>
              <w:t>10</w:t>
            </w:r>
            <w:r w:rsidR="00702C10">
              <w:rPr>
                <w:sz w:val="19"/>
                <w:szCs w:val="19"/>
              </w:rPr>
              <w:t>.</w:t>
            </w:r>
            <w:r w:rsidRPr="00AC5F9A">
              <w:rPr>
                <w:sz w:val="19"/>
                <w:szCs w:val="19"/>
              </w:rPr>
              <w:t>7</w:t>
            </w:r>
          </w:p>
        </w:tc>
        <w:tc>
          <w:tcPr>
            <w:tcW w:w="1066" w:type="dxa"/>
            <w:tcBorders>
              <w:top w:val="nil"/>
              <w:left w:val="nil"/>
              <w:bottom w:val="single" w:sz="4" w:space="0" w:color="auto"/>
              <w:right w:val="single" w:sz="4" w:space="0" w:color="auto"/>
            </w:tcBorders>
            <w:shd w:val="clear" w:color="auto" w:fill="auto"/>
            <w:vAlign w:val="center"/>
            <w:hideMark/>
          </w:tcPr>
          <w:p w14:paraId="0F4D9911" w14:textId="29AF77BF"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2</w:t>
            </w:r>
          </w:p>
        </w:tc>
        <w:tc>
          <w:tcPr>
            <w:tcW w:w="987" w:type="dxa"/>
            <w:tcBorders>
              <w:top w:val="nil"/>
              <w:left w:val="nil"/>
              <w:bottom w:val="single" w:sz="4" w:space="0" w:color="auto"/>
              <w:right w:val="single" w:sz="4" w:space="0" w:color="auto"/>
            </w:tcBorders>
            <w:shd w:val="clear" w:color="auto" w:fill="auto"/>
            <w:vAlign w:val="center"/>
            <w:hideMark/>
          </w:tcPr>
          <w:p w14:paraId="2EF5D567" w14:textId="2D4F02AE"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003025B0" w:rsidRPr="00AC5F9A">
              <w:rPr>
                <w:sz w:val="19"/>
                <w:szCs w:val="19"/>
              </w:rPr>
              <w:t>0</w:t>
            </w:r>
          </w:p>
        </w:tc>
        <w:tc>
          <w:tcPr>
            <w:tcW w:w="1097" w:type="dxa"/>
            <w:tcBorders>
              <w:top w:val="nil"/>
              <w:left w:val="nil"/>
              <w:bottom w:val="single" w:sz="4" w:space="0" w:color="auto"/>
              <w:right w:val="single" w:sz="4" w:space="0" w:color="auto"/>
            </w:tcBorders>
            <w:shd w:val="clear" w:color="auto" w:fill="auto"/>
            <w:vAlign w:val="center"/>
            <w:hideMark/>
          </w:tcPr>
          <w:p w14:paraId="28089B0C" w14:textId="203D64F0" w:rsidR="00BB7E92" w:rsidRPr="00AC5F9A" w:rsidRDefault="00BB7E92" w:rsidP="00F54A12">
            <w:pPr>
              <w:ind w:firstLine="33"/>
              <w:jc w:val="center"/>
              <w:rPr>
                <w:sz w:val="19"/>
                <w:szCs w:val="19"/>
                <w:lang w:eastAsia="uk-UA"/>
              </w:rPr>
            </w:pPr>
            <w:r w:rsidRPr="00AC5F9A">
              <w:rPr>
                <w:sz w:val="19"/>
                <w:szCs w:val="19"/>
              </w:rPr>
              <w:t>23</w:t>
            </w:r>
            <w:r w:rsidR="00702C10">
              <w:rPr>
                <w:sz w:val="19"/>
                <w:szCs w:val="19"/>
              </w:rPr>
              <w:t>.</w:t>
            </w:r>
            <w:r w:rsidRPr="00AC5F9A">
              <w:rPr>
                <w:sz w:val="19"/>
                <w:szCs w:val="19"/>
              </w:rPr>
              <w:t>6</w:t>
            </w:r>
          </w:p>
        </w:tc>
        <w:tc>
          <w:tcPr>
            <w:tcW w:w="1145" w:type="dxa"/>
            <w:tcBorders>
              <w:top w:val="nil"/>
              <w:left w:val="nil"/>
              <w:bottom w:val="single" w:sz="4" w:space="0" w:color="auto"/>
              <w:right w:val="single" w:sz="4" w:space="0" w:color="auto"/>
            </w:tcBorders>
            <w:shd w:val="clear" w:color="auto" w:fill="auto"/>
            <w:vAlign w:val="center"/>
            <w:hideMark/>
          </w:tcPr>
          <w:p w14:paraId="6D30F1E6" w14:textId="76BDF2E8"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2</w:t>
            </w:r>
          </w:p>
        </w:tc>
        <w:tc>
          <w:tcPr>
            <w:tcW w:w="1072" w:type="dxa"/>
            <w:gridSpan w:val="2"/>
            <w:tcBorders>
              <w:top w:val="nil"/>
              <w:left w:val="nil"/>
              <w:bottom w:val="single" w:sz="4" w:space="0" w:color="auto"/>
              <w:right w:val="single" w:sz="4" w:space="0" w:color="auto"/>
            </w:tcBorders>
            <w:shd w:val="clear" w:color="auto" w:fill="auto"/>
            <w:vAlign w:val="center"/>
            <w:hideMark/>
          </w:tcPr>
          <w:p w14:paraId="09BCFCE5" w14:textId="1547F4DA"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8</w:t>
            </w:r>
          </w:p>
        </w:tc>
        <w:tc>
          <w:tcPr>
            <w:tcW w:w="1669" w:type="dxa"/>
            <w:tcBorders>
              <w:top w:val="nil"/>
              <w:left w:val="nil"/>
              <w:bottom w:val="single" w:sz="4" w:space="0" w:color="auto"/>
              <w:right w:val="single" w:sz="4" w:space="0" w:color="auto"/>
            </w:tcBorders>
            <w:shd w:val="clear" w:color="auto" w:fill="auto"/>
            <w:vAlign w:val="center"/>
            <w:hideMark/>
          </w:tcPr>
          <w:p w14:paraId="323E85E1" w14:textId="18188812"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1</w:t>
            </w:r>
          </w:p>
        </w:tc>
      </w:tr>
      <w:tr w:rsidR="006E64BC" w:rsidRPr="00AC5F9A" w14:paraId="7144E116"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8BBD1E1" w14:textId="77777777" w:rsidR="00BB7E92" w:rsidRPr="00AC5F9A" w:rsidRDefault="00BB7E92" w:rsidP="00F54A12">
            <w:pPr>
              <w:ind w:firstLine="33"/>
              <w:jc w:val="center"/>
              <w:rPr>
                <w:sz w:val="19"/>
                <w:szCs w:val="19"/>
                <w:lang w:eastAsia="uk-UA"/>
              </w:rPr>
            </w:pPr>
            <w:r w:rsidRPr="00AC5F9A">
              <w:rPr>
                <w:sz w:val="19"/>
                <w:szCs w:val="19"/>
                <w:lang w:eastAsia="uk-UA"/>
              </w:rPr>
              <w:t>2002</w:t>
            </w:r>
          </w:p>
        </w:tc>
        <w:tc>
          <w:tcPr>
            <w:tcW w:w="1072" w:type="dxa"/>
            <w:tcBorders>
              <w:top w:val="nil"/>
              <w:left w:val="nil"/>
              <w:bottom w:val="single" w:sz="4" w:space="0" w:color="auto"/>
              <w:right w:val="single" w:sz="4" w:space="0" w:color="auto"/>
            </w:tcBorders>
            <w:shd w:val="clear" w:color="auto" w:fill="auto"/>
            <w:vAlign w:val="center"/>
            <w:hideMark/>
          </w:tcPr>
          <w:p w14:paraId="186F89BF" w14:textId="3BF518C7" w:rsidR="00BB7E92" w:rsidRPr="00AC5F9A" w:rsidRDefault="00BB7E92" w:rsidP="00F54A12">
            <w:pPr>
              <w:ind w:firstLine="33"/>
              <w:jc w:val="center"/>
              <w:rPr>
                <w:sz w:val="19"/>
                <w:szCs w:val="19"/>
                <w:lang w:eastAsia="uk-UA"/>
              </w:rPr>
            </w:pPr>
            <w:r w:rsidRPr="00AC5F9A">
              <w:rPr>
                <w:sz w:val="19"/>
                <w:szCs w:val="19"/>
              </w:rPr>
              <w:t>8</w:t>
            </w:r>
            <w:r w:rsidR="00702C10">
              <w:rPr>
                <w:sz w:val="19"/>
                <w:szCs w:val="19"/>
              </w:rPr>
              <w:t>.</w:t>
            </w:r>
            <w:r w:rsidRPr="00AC5F9A">
              <w:rPr>
                <w:sz w:val="19"/>
                <w:szCs w:val="19"/>
              </w:rPr>
              <w:t>4</w:t>
            </w:r>
          </w:p>
        </w:tc>
        <w:tc>
          <w:tcPr>
            <w:tcW w:w="1066" w:type="dxa"/>
            <w:tcBorders>
              <w:top w:val="nil"/>
              <w:left w:val="nil"/>
              <w:bottom w:val="single" w:sz="4" w:space="0" w:color="auto"/>
              <w:right w:val="single" w:sz="4" w:space="0" w:color="auto"/>
            </w:tcBorders>
            <w:shd w:val="clear" w:color="auto" w:fill="auto"/>
            <w:vAlign w:val="center"/>
            <w:hideMark/>
          </w:tcPr>
          <w:p w14:paraId="0A04122C" w14:textId="3A3A2F54"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3</w:t>
            </w:r>
          </w:p>
        </w:tc>
        <w:tc>
          <w:tcPr>
            <w:tcW w:w="987" w:type="dxa"/>
            <w:tcBorders>
              <w:top w:val="nil"/>
              <w:left w:val="nil"/>
              <w:bottom w:val="single" w:sz="4" w:space="0" w:color="auto"/>
              <w:right w:val="single" w:sz="4" w:space="0" w:color="auto"/>
            </w:tcBorders>
            <w:shd w:val="clear" w:color="auto" w:fill="auto"/>
            <w:vAlign w:val="center"/>
            <w:hideMark/>
          </w:tcPr>
          <w:p w14:paraId="5939D4C9" w14:textId="76969486"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4</w:t>
            </w:r>
          </w:p>
        </w:tc>
        <w:tc>
          <w:tcPr>
            <w:tcW w:w="1097" w:type="dxa"/>
            <w:tcBorders>
              <w:top w:val="nil"/>
              <w:left w:val="nil"/>
              <w:bottom w:val="single" w:sz="4" w:space="0" w:color="auto"/>
              <w:right w:val="single" w:sz="4" w:space="0" w:color="auto"/>
            </w:tcBorders>
            <w:shd w:val="clear" w:color="auto" w:fill="auto"/>
            <w:vAlign w:val="center"/>
            <w:hideMark/>
          </w:tcPr>
          <w:p w14:paraId="1AA502B5" w14:textId="0E9896AB" w:rsidR="00BB7E92" w:rsidRPr="00AC5F9A" w:rsidRDefault="00BB7E92" w:rsidP="00F54A12">
            <w:pPr>
              <w:ind w:firstLine="33"/>
              <w:jc w:val="center"/>
              <w:rPr>
                <w:sz w:val="19"/>
                <w:szCs w:val="19"/>
                <w:lang w:eastAsia="uk-UA"/>
              </w:rPr>
            </w:pPr>
            <w:r w:rsidRPr="00AC5F9A">
              <w:rPr>
                <w:sz w:val="19"/>
                <w:szCs w:val="19"/>
              </w:rPr>
              <w:t>23</w:t>
            </w:r>
            <w:r w:rsidR="00702C10">
              <w:rPr>
                <w:sz w:val="19"/>
                <w:szCs w:val="19"/>
              </w:rPr>
              <w:t>.</w:t>
            </w:r>
            <w:r w:rsidRPr="00AC5F9A">
              <w:rPr>
                <w:sz w:val="19"/>
                <w:szCs w:val="19"/>
              </w:rPr>
              <w:t>8</w:t>
            </w:r>
          </w:p>
        </w:tc>
        <w:tc>
          <w:tcPr>
            <w:tcW w:w="1145" w:type="dxa"/>
            <w:tcBorders>
              <w:top w:val="nil"/>
              <w:left w:val="nil"/>
              <w:bottom w:val="single" w:sz="4" w:space="0" w:color="auto"/>
              <w:right w:val="single" w:sz="4" w:space="0" w:color="auto"/>
            </w:tcBorders>
            <w:shd w:val="clear" w:color="auto" w:fill="auto"/>
            <w:vAlign w:val="center"/>
            <w:hideMark/>
          </w:tcPr>
          <w:p w14:paraId="47658B82" w14:textId="2F410881"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6</w:t>
            </w:r>
          </w:p>
        </w:tc>
        <w:tc>
          <w:tcPr>
            <w:tcW w:w="1072" w:type="dxa"/>
            <w:gridSpan w:val="2"/>
            <w:tcBorders>
              <w:top w:val="nil"/>
              <w:left w:val="nil"/>
              <w:bottom w:val="single" w:sz="4" w:space="0" w:color="auto"/>
              <w:right w:val="single" w:sz="4" w:space="0" w:color="auto"/>
            </w:tcBorders>
            <w:shd w:val="clear" w:color="auto" w:fill="auto"/>
            <w:vAlign w:val="center"/>
            <w:hideMark/>
          </w:tcPr>
          <w:p w14:paraId="1DA5C515" w14:textId="50E8F178"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7</w:t>
            </w:r>
          </w:p>
        </w:tc>
        <w:tc>
          <w:tcPr>
            <w:tcW w:w="1669" w:type="dxa"/>
            <w:tcBorders>
              <w:top w:val="nil"/>
              <w:left w:val="nil"/>
              <w:bottom w:val="single" w:sz="4" w:space="0" w:color="auto"/>
              <w:right w:val="single" w:sz="4" w:space="0" w:color="auto"/>
            </w:tcBorders>
            <w:shd w:val="clear" w:color="auto" w:fill="auto"/>
            <w:vAlign w:val="center"/>
            <w:hideMark/>
          </w:tcPr>
          <w:p w14:paraId="7B867BB6" w14:textId="5898CFCE"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2</w:t>
            </w:r>
          </w:p>
        </w:tc>
      </w:tr>
      <w:tr w:rsidR="006E64BC" w:rsidRPr="00AC5F9A" w14:paraId="380ABE83"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A7BFF73" w14:textId="77777777" w:rsidR="00BB7E92" w:rsidRPr="00AC5F9A" w:rsidRDefault="00BB7E92" w:rsidP="00F54A12">
            <w:pPr>
              <w:ind w:firstLine="33"/>
              <w:jc w:val="center"/>
              <w:rPr>
                <w:sz w:val="19"/>
                <w:szCs w:val="19"/>
                <w:lang w:eastAsia="uk-UA"/>
              </w:rPr>
            </w:pPr>
            <w:r w:rsidRPr="00AC5F9A">
              <w:rPr>
                <w:sz w:val="19"/>
                <w:szCs w:val="19"/>
                <w:lang w:eastAsia="uk-UA"/>
              </w:rPr>
              <w:t>2003</w:t>
            </w:r>
          </w:p>
        </w:tc>
        <w:tc>
          <w:tcPr>
            <w:tcW w:w="1072" w:type="dxa"/>
            <w:tcBorders>
              <w:top w:val="nil"/>
              <w:left w:val="nil"/>
              <w:bottom w:val="single" w:sz="4" w:space="0" w:color="auto"/>
              <w:right w:val="single" w:sz="4" w:space="0" w:color="auto"/>
            </w:tcBorders>
            <w:shd w:val="clear" w:color="auto" w:fill="auto"/>
            <w:vAlign w:val="center"/>
            <w:hideMark/>
          </w:tcPr>
          <w:p w14:paraId="0203E5BA" w14:textId="4BFA7CEE" w:rsidR="00BB7E92" w:rsidRPr="00AC5F9A" w:rsidRDefault="00BB7E92" w:rsidP="00F54A12">
            <w:pPr>
              <w:ind w:firstLine="33"/>
              <w:jc w:val="center"/>
              <w:rPr>
                <w:sz w:val="19"/>
                <w:szCs w:val="19"/>
                <w:lang w:eastAsia="uk-UA"/>
              </w:rPr>
            </w:pPr>
            <w:r w:rsidRPr="00AC5F9A">
              <w:rPr>
                <w:sz w:val="19"/>
                <w:szCs w:val="19"/>
              </w:rPr>
              <w:t>4</w:t>
            </w:r>
            <w:r w:rsidR="00702C10">
              <w:rPr>
                <w:sz w:val="19"/>
                <w:szCs w:val="19"/>
              </w:rPr>
              <w:t>.</w:t>
            </w:r>
            <w:r w:rsidRPr="00AC5F9A">
              <w:rPr>
                <w:sz w:val="19"/>
                <w:szCs w:val="19"/>
              </w:rPr>
              <w:t>8</w:t>
            </w:r>
          </w:p>
        </w:tc>
        <w:tc>
          <w:tcPr>
            <w:tcW w:w="1066" w:type="dxa"/>
            <w:tcBorders>
              <w:top w:val="nil"/>
              <w:left w:val="nil"/>
              <w:bottom w:val="single" w:sz="4" w:space="0" w:color="auto"/>
              <w:right w:val="single" w:sz="4" w:space="0" w:color="auto"/>
            </w:tcBorders>
            <w:shd w:val="clear" w:color="auto" w:fill="auto"/>
            <w:vAlign w:val="center"/>
            <w:hideMark/>
          </w:tcPr>
          <w:p w14:paraId="6A90C94A" w14:textId="480EF113"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6</w:t>
            </w:r>
          </w:p>
        </w:tc>
        <w:tc>
          <w:tcPr>
            <w:tcW w:w="987" w:type="dxa"/>
            <w:tcBorders>
              <w:top w:val="nil"/>
              <w:left w:val="nil"/>
              <w:bottom w:val="single" w:sz="4" w:space="0" w:color="auto"/>
              <w:right w:val="single" w:sz="4" w:space="0" w:color="auto"/>
            </w:tcBorders>
            <w:shd w:val="clear" w:color="auto" w:fill="auto"/>
            <w:vAlign w:val="center"/>
            <w:hideMark/>
          </w:tcPr>
          <w:p w14:paraId="4F8708FB" w14:textId="31D10C97"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5</w:t>
            </w:r>
          </w:p>
        </w:tc>
        <w:tc>
          <w:tcPr>
            <w:tcW w:w="1097" w:type="dxa"/>
            <w:tcBorders>
              <w:top w:val="nil"/>
              <w:left w:val="nil"/>
              <w:bottom w:val="single" w:sz="4" w:space="0" w:color="auto"/>
              <w:right w:val="single" w:sz="4" w:space="0" w:color="auto"/>
            </w:tcBorders>
            <w:shd w:val="clear" w:color="auto" w:fill="auto"/>
            <w:vAlign w:val="center"/>
            <w:hideMark/>
          </w:tcPr>
          <w:p w14:paraId="0A7061A6" w14:textId="1F342C9C"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0</w:t>
            </w:r>
          </w:p>
        </w:tc>
        <w:tc>
          <w:tcPr>
            <w:tcW w:w="1145" w:type="dxa"/>
            <w:tcBorders>
              <w:top w:val="nil"/>
              <w:left w:val="nil"/>
              <w:bottom w:val="single" w:sz="4" w:space="0" w:color="auto"/>
              <w:right w:val="single" w:sz="4" w:space="0" w:color="auto"/>
            </w:tcBorders>
            <w:shd w:val="clear" w:color="auto" w:fill="auto"/>
            <w:vAlign w:val="center"/>
            <w:hideMark/>
          </w:tcPr>
          <w:p w14:paraId="145ED654" w14:textId="2AA3D2F6"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3</w:t>
            </w:r>
          </w:p>
        </w:tc>
        <w:tc>
          <w:tcPr>
            <w:tcW w:w="1072" w:type="dxa"/>
            <w:gridSpan w:val="2"/>
            <w:tcBorders>
              <w:top w:val="nil"/>
              <w:left w:val="nil"/>
              <w:bottom w:val="single" w:sz="4" w:space="0" w:color="auto"/>
              <w:right w:val="single" w:sz="4" w:space="0" w:color="auto"/>
            </w:tcBorders>
            <w:shd w:val="clear" w:color="auto" w:fill="auto"/>
            <w:vAlign w:val="center"/>
            <w:hideMark/>
          </w:tcPr>
          <w:p w14:paraId="155110C3" w14:textId="756E7D27"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9</w:t>
            </w:r>
          </w:p>
        </w:tc>
        <w:tc>
          <w:tcPr>
            <w:tcW w:w="1669" w:type="dxa"/>
            <w:tcBorders>
              <w:top w:val="nil"/>
              <w:left w:val="nil"/>
              <w:bottom w:val="single" w:sz="4" w:space="0" w:color="auto"/>
              <w:right w:val="single" w:sz="4" w:space="0" w:color="auto"/>
            </w:tcBorders>
            <w:shd w:val="clear" w:color="auto" w:fill="auto"/>
            <w:vAlign w:val="center"/>
            <w:hideMark/>
          </w:tcPr>
          <w:p w14:paraId="61FCBDD0" w14:textId="41D3DBE3"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4</w:t>
            </w:r>
          </w:p>
        </w:tc>
      </w:tr>
      <w:tr w:rsidR="006E64BC" w:rsidRPr="00AC5F9A" w14:paraId="038EA22B"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F3B7B4A" w14:textId="77777777" w:rsidR="00BB7E92" w:rsidRPr="00AC5F9A" w:rsidRDefault="00BB7E92" w:rsidP="00F54A12">
            <w:pPr>
              <w:ind w:firstLine="33"/>
              <w:jc w:val="center"/>
              <w:rPr>
                <w:sz w:val="19"/>
                <w:szCs w:val="19"/>
                <w:lang w:eastAsia="uk-UA"/>
              </w:rPr>
            </w:pPr>
            <w:r w:rsidRPr="00AC5F9A">
              <w:rPr>
                <w:sz w:val="19"/>
                <w:szCs w:val="19"/>
                <w:lang w:eastAsia="uk-UA"/>
              </w:rPr>
              <w:t>2004</w:t>
            </w:r>
          </w:p>
        </w:tc>
        <w:tc>
          <w:tcPr>
            <w:tcW w:w="1072" w:type="dxa"/>
            <w:tcBorders>
              <w:top w:val="nil"/>
              <w:left w:val="nil"/>
              <w:bottom w:val="single" w:sz="4" w:space="0" w:color="auto"/>
              <w:right w:val="single" w:sz="4" w:space="0" w:color="auto"/>
            </w:tcBorders>
            <w:shd w:val="clear" w:color="auto" w:fill="auto"/>
            <w:vAlign w:val="center"/>
            <w:hideMark/>
          </w:tcPr>
          <w:p w14:paraId="77F5753C" w14:textId="6A92581B" w:rsidR="00BB7E92" w:rsidRPr="00AC5F9A" w:rsidRDefault="00BB7E92" w:rsidP="00F54A12">
            <w:pPr>
              <w:ind w:firstLine="33"/>
              <w:jc w:val="center"/>
              <w:rPr>
                <w:sz w:val="19"/>
                <w:szCs w:val="19"/>
                <w:lang w:eastAsia="uk-UA"/>
              </w:rPr>
            </w:pPr>
            <w:r w:rsidRPr="00AC5F9A">
              <w:rPr>
                <w:sz w:val="19"/>
                <w:szCs w:val="19"/>
              </w:rPr>
              <w:t>8</w:t>
            </w:r>
            <w:r w:rsidR="00702C10">
              <w:rPr>
                <w:sz w:val="19"/>
                <w:szCs w:val="19"/>
              </w:rPr>
              <w:t>.</w:t>
            </w:r>
            <w:r w:rsidRPr="00AC5F9A">
              <w:rPr>
                <w:sz w:val="19"/>
                <w:szCs w:val="19"/>
              </w:rPr>
              <w:t>0</w:t>
            </w:r>
          </w:p>
        </w:tc>
        <w:tc>
          <w:tcPr>
            <w:tcW w:w="1066" w:type="dxa"/>
            <w:tcBorders>
              <w:top w:val="nil"/>
              <w:left w:val="nil"/>
              <w:bottom w:val="single" w:sz="4" w:space="0" w:color="auto"/>
              <w:right w:val="single" w:sz="4" w:space="0" w:color="auto"/>
            </w:tcBorders>
            <w:shd w:val="clear" w:color="auto" w:fill="auto"/>
            <w:vAlign w:val="center"/>
            <w:hideMark/>
          </w:tcPr>
          <w:p w14:paraId="1E9F7736" w14:textId="5311B05F"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3</w:t>
            </w:r>
          </w:p>
        </w:tc>
        <w:tc>
          <w:tcPr>
            <w:tcW w:w="987" w:type="dxa"/>
            <w:tcBorders>
              <w:top w:val="nil"/>
              <w:left w:val="nil"/>
              <w:bottom w:val="single" w:sz="4" w:space="0" w:color="auto"/>
              <w:right w:val="single" w:sz="4" w:space="0" w:color="auto"/>
            </w:tcBorders>
            <w:shd w:val="clear" w:color="auto" w:fill="auto"/>
            <w:vAlign w:val="center"/>
            <w:hideMark/>
          </w:tcPr>
          <w:p w14:paraId="66AD0232" w14:textId="1210F079"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1</w:t>
            </w:r>
          </w:p>
        </w:tc>
        <w:tc>
          <w:tcPr>
            <w:tcW w:w="1097" w:type="dxa"/>
            <w:tcBorders>
              <w:top w:val="nil"/>
              <w:left w:val="nil"/>
              <w:bottom w:val="single" w:sz="4" w:space="0" w:color="auto"/>
              <w:right w:val="single" w:sz="4" w:space="0" w:color="auto"/>
            </w:tcBorders>
            <w:shd w:val="clear" w:color="auto" w:fill="auto"/>
            <w:vAlign w:val="center"/>
            <w:hideMark/>
          </w:tcPr>
          <w:p w14:paraId="163A1F1E" w14:textId="4A067E03"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5</w:t>
            </w:r>
          </w:p>
        </w:tc>
        <w:tc>
          <w:tcPr>
            <w:tcW w:w="1145" w:type="dxa"/>
            <w:tcBorders>
              <w:top w:val="nil"/>
              <w:left w:val="nil"/>
              <w:bottom w:val="single" w:sz="4" w:space="0" w:color="auto"/>
              <w:right w:val="single" w:sz="4" w:space="0" w:color="auto"/>
            </w:tcBorders>
            <w:shd w:val="clear" w:color="auto" w:fill="auto"/>
            <w:vAlign w:val="center"/>
            <w:hideMark/>
          </w:tcPr>
          <w:p w14:paraId="4EC88B67" w14:textId="557FF9B7"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4</w:t>
            </w:r>
          </w:p>
        </w:tc>
        <w:tc>
          <w:tcPr>
            <w:tcW w:w="1072" w:type="dxa"/>
            <w:gridSpan w:val="2"/>
            <w:tcBorders>
              <w:top w:val="nil"/>
              <w:left w:val="nil"/>
              <w:bottom w:val="single" w:sz="4" w:space="0" w:color="auto"/>
              <w:right w:val="single" w:sz="4" w:space="0" w:color="auto"/>
            </w:tcBorders>
            <w:shd w:val="clear" w:color="auto" w:fill="auto"/>
            <w:vAlign w:val="center"/>
            <w:hideMark/>
          </w:tcPr>
          <w:p w14:paraId="7E98CF86" w14:textId="5A509DB6"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7</w:t>
            </w:r>
          </w:p>
        </w:tc>
        <w:tc>
          <w:tcPr>
            <w:tcW w:w="1669" w:type="dxa"/>
            <w:tcBorders>
              <w:top w:val="nil"/>
              <w:left w:val="nil"/>
              <w:bottom w:val="single" w:sz="4" w:space="0" w:color="auto"/>
              <w:right w:val="single" w:sz="4" w:space="0" w:color="auto"/>
            </w:tcBorders>
            <w:shd w:val="clear" w:color="auto" w:fill="auto"/>
            <w:vAlign w:val="center"/>
            <w:hideMark/>
          </w:tcPr>
          <w:p w14:paraId="475E311B" w14:textId="024A5A5D"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2</w:t>
            </w:r>
          </w:p>
        </w:tc>
      </w:tr>
      <w:tr w:rsidR="006E64BC" w:rsidRPr="00AC5F9A" w14:paraId="7A35078B"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1EFF86E" w14:textId="77777777" w:rsidR="00BB7E92" w:rsidRPr="00AC5F9A" w:rsidRDefault="00BB7E92" w:rsidP="00F54A12">
            <w:pPr>
              <w:ind w:firstLine="33"/>
              <w:jc w:val="center"/>
              <w:rPr>
                <w:sz w:val="19"/>
                <w:szCs w:val="19"/>
                <w:lang w:eastAsia="uk-UA"/>
              </w:rPr>
            </w:pPr>
            <w:r w:rsidRPr="00AC5F9A">
              <w:rPr>
                <w:sz w:val="19"/>
                <w:szCs w:val="19"/>
                <w:lang w:eastAsia="uk-UA"/>
              </w:rPr>
              <w:t>2005</w:t>
            </w:r>
          </w:p>
        </w:tc>
        <w:tc>
          <w:tcPr>
            <w:tcW w:w="1072" w:type="dxa"/>
            <w:tcBorders>
              <w:top w:val="nil"/>
              <w:left w:val="nil"/>
              <w:bottom w:val="single" w:sz="4" w:space="0" w:color="auto"/>
              <w:right w:val="single" w:sz="4" w:space="0" w:color="auto"/>
            </w:tcBorders>
            <w:shd w:val="clear" w:color="auto" w:fill="auto"/>
            <w:vAlign w:val="center"/>
            <w:hideMark/>
          </w:tcPr>
          <w:p w14:paraId="3E1A5F44" w14:textId="3E0B058D" w:rsidR="00BB7E92" w:rsidRPr="00AC5F9A" w:rsidRDefault="00BB7E92" w:rsidP="00F54A12">
            <w:pPr>
              <w:ind w:firstLine="33"/>
              <w:jc w:val="center"/>
              <w:rPr>
                <w:sz w:val="19"/>
                <w:szCs w:val="19"/>
                <w:lang w:eastAsia="uk-UA"/>
              </w:rPr>
            </w:pPr>
            <w:r w:rsidRPr="00AC5F9A">
              <w:rPr>
                <w:sz w:val="19"/>
                <w:szCs w:val="19"/>
              </w:rPr>
              <w:t>9</w:t>
            </w:r>
            <w:r w:rsidR="00702C10">
              <w:rPr>
                <w:sz w:val="19"/>
                <w:szCs w:val="19"/>
              </w:rPr>
              <w:t>.</w:t>
            </w:r>
            <w:r w:rsidRPr="00AC5F9A">
              <w:rPr>
                <w:sz w:val="19"/>
                <w:szCs w:val="19"/>
              </w:rPr>
              <w:t>8</w:t>
            </w:r>
          </w:p>
        </w:tc>
        <w:tc>
          <w:tcPr>
            <w:tcW w:w="1066" w:type="dxa"/>
            <w:tcBorders>
              <w:top w:val="nil"/>
              <w:left w:val="nil"/>
              <w:bottom w:val="single" w:sz="4" w:space="0" w:color="auto"/>
              <w:right w:val="single" w:sz="4" w:space="0" w:color="auto"/>
            </w:tcBorders>
            <w:shd w:val="clear" w:color="auto" w:fill="auto"/>
            <w:vAlign w:val="center"/>
            <w:hideMark/>
          </w:tcPr>
          <w:p w14:paraId="14C57C3D" w14:textId="142428F5"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0</w:t>
            </w:r>
          </w:p>
        </w:tc>
        <w:tc>
          <w:tcPr>
            <w:tcW w:w="987" w:type="dxa"/>
            <w:tcBorders>
              <w:top w:val="nil"/>
              <w:left w:val="nil"/>
              <w:bottom w:val="single" w:sz="4" w:space="0" w:color="auto"/>
              <w:right w:val="single" w:sz="4" w:space="0" w:color="auto"/>
            </w:tcBorders>
            <w:shd w:val="clear" w:color="auto" w:fill="auto"/>
            <w:vAlign w:val="center"/>
            <w:hideMark/>
          </w:tcPr>
          <w:p w14:paraId="773BDD0A" w14:textId="2AB1B641"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3</w:t>
            </w:r>
          </w:p>
        </w:tc>
        <w:tc>
          <w:tcPr>
            <w:tcW w:w="1097" w:type="dxa"/>
            <w:tcBorders>
              <w:top w:val="nil"/>
              <w:left w:val="nil"/>
              <w:bottom w:val="single" w:sz="4" w:space="0" w:color="auto"/>
              <w:right w:val="single" w:sz="4" w:space="0" w:color="auto"/>
            </w:tcBorders>
            <w:shd w:val="clear" w:color="auto" w:fill="auto"/>
            <w:vAlign w:val="center"/>
            <w:hideMark/>
          </w:tcPr>
          <w:p w14:paraId="4E9BC144" w14:textId="4EE53D59"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6</w:t>
            </w:r>
          </w:p>
        </w:tc>
        <w:tc>
          <w:tcPr>
            <w:tcW w:w="1145" w:type="dxa"/>
            <w:tcBorders>
              <w:top w:val="nil"/>
              <w:left w:val="nil"/>
              <w:bottom w:val="single" w:sz="4" w:space="0" w:color="auto"/>
              <w:right w:val="single" w:sz="4" w:space="0" w:color="auto"/>
            </w:tcBorders>
            <w:shd w:val="clear" w:color="auto" w:fill="auto"/>
            <w:vAlign w:val="center"/>
            <w:hideMark/>
          </w:tcPr>
          <w:p w14:paraId="485238A0" w14:textId="0A2FB97D"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7</w:t>
            </w:r>
          </w:p>
        </w:tc>
        <w:tc>
          <w:tcPr>
            <w:tcW w:w="1072" w:type="dxa"/>
            <w:gridSpan w:val="2"/>
            <w:tcBorders>
              <w:top w:val="nil"/>
              <w:left w:val="nil"/>
              <w:bottom w:val="single" w:sz="4" w:space="0" w:color="auto"/>
              <w:right w:val="single" w:sz="4" w:space="0" w:color="auto"/>
            </w:tcBorders>
            <w:shd w:val="clear" w:color="auto" w:fill="auto"/>
            <w:vAlign w:val="center"/>
            <w:hideMark/>
          </w:tcPr>
          <w:p w14:paraId="155333AF" w14:textId="6034E192" w:rsidR="00BB7E92" w:rsidRPr="00AC5F9A" w:rsidRDefault="00BB7E92" w:rsidP="00F54A12">
            <w:pPr>
              <w:ind w:firstLine="33"/>
              <w:jc w:val="center"/>
              <w:rPr>
                <w:sz w:val="19"/>
                <w:szCs w:val="19"/>
                <w:lang w:eastAsia="uk-UA"/>
              </w:rPr>
            </w:pPr>
            <w:r w:rsidRPr="00AC5F9A">
              <w:rPr>
                <w:sz w:val="19"/>
                <w:szCs w:val="19"/>
              </w:rPr>
              <w:t>14</w:t>
            </w:r>
            <w:r w:rsidR="00702C10">
              <w:rPr>
                <w:sz w:val="19"/>
                <w:szCs w:val="19"/>
              </w:rPr>
              <w:t>.</w:t>
            </w:r>
            <w:r w:rsidRPr="00AC5F9A">
              <w:rPr>
                <w:sz w:val="19"/>
                <w:szCs w:val="19"/>
              </w:rPr>
              <w:t>3</w:t>
            </w:r>
          </w:p>
        </w:tc>
        <w:tc>
          <w:tcPr>
            <w:tcW w:w="1669" w:type="dxa"/>
            <w:tcBorders>
              <w:top w:val="nil"/>
              <w:left w:val="nil"/>
              <w:bottom w:val="single" w:sz="4" w:space="0" w:color="auto"/>
              <w:right w:val="single" w:sz="4" w:space="0" w:color="auto"/>
            </w:tcBorders>
            <w:shd w:val="clear" w:color="auto" w:fill="auto"/>
            <w:vAlign w:val="center"/>
            <w:hideMark/>
          </w:tcPr>
          <w:p w14:paraId="33F28715" w14:textId="10D04700"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6</w:t>
            </w:r>
          </w:p>
        </w:tc>
      </w:tr>
      <w:tr w:rsidR="006E64BC" w:rsidRPr="00AC5F9A" w14:paraId="31F737A7"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F6F544F" w14:textId="77777777" w:rsidR="00BB7E92" w:rsidRPr="00AC5F9A" w:rsidRDefault="00BB7E92" w:rsidP="00F54A12">
            <w:pPr>
              <w:ind w:firstLine="33"/>
              <w:jc w:val="center"/>
              <w:rPr>
                <w:sz w:val="19"/>
                <w:szCs w:val="19"/>
                <w:lang w:eastAsia="uk-UA"/>
              </w:rPr>
            </w:pPr>
            <w:r w:rsidRPr="00AC5F9A">
              <w:rPr>
                <w:sz w:val="19"/>
                <w:szCs w:val="19"/>
                <w:lang w:eastAsia="uk-UA"/>
              </w:rPr>
              <w:t>2006</w:t>
            </w:r>
          </w:p>
        </w:tc>
        <w:tc>
          <w:tcPr>
            <w:tcW w:w="1072" w:type="dxa"/>
            <w:tcBorders>
              <w:top w:val="nil"/>
              <w:left w:val="nil"/>
              <w:bottom w:val="single" w:sz="4" w:space="0" w:color="auto"/>
              <w:right w:val="single" w:sz="4" w:space="0" w:color="auto"/>
            </w:tcBorders>
            <w:shd w:val="clear" w:color="auto" w:fill="auto"/>
            <w:vAlign w:val="center"/>
            <w:hideMark/>
          </w:tcPr>
          <w:p w14:paraId="4D023B6E" w14:textId="430A16F1" w:rsidR="00BB7E92" w:rsidRPr="00AC5F9A" w:rsidRDefault="00BB7E92" w:rsidP="00F54A12">
            <w:pPr>
              <w:ind w:firstLine="33"/>
              <w:jc w:val="center"/>
              <w:rPr>
                <w:sz w:val="19"/>
                <w:szCs w:val="19"/>
                <w:lang w:eastAsia="uk-UA"/>
              </w:rPr>
            </w:pPr>
            <w:r w:rsidRPr="00AC5F9A">
              <w:rPr>
                <w:sz w:val="19"/>
                <w:szCs w:val="19"/>
              </w:rPr>
              <w:t>8</w:t>
            </w:r>
            <w:r w:rsidR="00702C10">
              <w:rPr>
                <w:sz w:val="19"/>
                <w:szCs w:val="19"/>
              </w:rPr>
              <w:t>.</w:t>
            </w:r>
            <w:r w:rsidRPr="00AC5F9A">
              <w:rPr>
                <w:sz w:val="19"/>
                <w:szCs w:val="19"/>
              </w:rPr>
              <w:t>4</w:t>
            </w:r>
          </w:p>
        </w:tc>
        <w:tc>
          <w:tcPr>
            <w:tcW w:w="1066" w:type="dxa"/>
            <w:tcBorders>
              <w:top w:val="nil"/>
              <w:left w:val="nil"/>
              <w:bottom w:val="single" w:sz="4" w:space="0" w:color="auto"/>
              <w:right w:val="single" w:sz="4" w:space="0" w:color="auto"/>
            </w:tcBorders>
            <w:shd w:val="clear" w:color="auto" w:fill="auto"/>
            <w:vAlign w:val="center"/>
            <w:hideMark/>
          </w:tcPr>
          <w:p w14:paraId="69AED7E8" w14:textId="3CAAF22D"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5</w:t>
            </w:r>
          </w:p>
        </w:tc>
        <w:tc>
          <w:tcPr>
            <w:tcW w:w="987" w:type="dxa"/>
            <w:tcBorders>
              <w:top w:val="nil"/>
              <w:left w:val="nil"/>
              <w:bottom w:val="single" w:sz="4" w:space="0" w:color="auto"/>
              <w:right w:val="single" w:sz="4" w:space="0" w:color="auto"/>
            </w:tcBorders>
            <w:shd w:val="clear" w:color="auto" w:fill="auto"/>
            <w:vAlign w:val="center"/>
            <w:hideMark/>
          </w:tcPr>
          <w:p w14:paraId="739DBD2A" w14:textId="3FD4EF67"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7</w:t>
            </w:r>
          </w:p>
        </w:tc>
        <w:tc>
          <w:tcPr>
            <w:tcW w:w="1097" w:type="dxa"/>
            <w:tcBorders>
              <w:top w:val="nil"/>
              <w:left w:val="nil"/>
              <w:bottom w:val="single" w:sz="4" w:space="0" w:color="auto"/>
              <w:right w:val="single" w:sz="4" w:space="0" w:color="auto"/>
            </w:tcBorders>
            <w:shd w:val="clear" w:color="auto" w:fill="auto"/>
            <w:vAlign w:val="center"/>
            <w:hideMark/>
          </w:tcPr>
          <w:p w14:paraId="056EE4F4" w14:textId="488B7C08"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9</w:t>
            </w:r>
          </w:p>
        </w:tc>
        <w:tc>
          <w:tcPr>
            <w:tcW w:w="1145" w:type="dxa"/>
            <w:tcBorders>
              <w:top w:val="nil"/>
              <w:left w:val="nil"/>
              <w:bottom w:val="single" w:sz="4" w:space="0" w:color="auto"/>
              <w:right w:val="single" w:sz="4" w:space="0" w:color="auto"/>
            </w:tcBorders>
            <w:shd w:val="clear" w:color="auto" w:fill="auto"/>
            <w:vAlign w:val="center"/>
            <w:hideMark/>
          </w:tcPr>
          <w:p w14:paraId="0A521F50" w14:textId="788C6F86"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3</w:t>
            </w:r>
          </w:p>
        </w:tc>
        <w:tc>
          <w:tcPr>
            <w:tcW w:w="1072" w:type="dxa"/>
            <w:gridSpan w:val="2"/>
            <w:tcBorders>
              <w:top w:val="nil"/>
              <w:left w:val="nil"/>
              <w:bottom w:val="single" w:sz="4" w:space="0" w:color="auto"/>
              <w:right w:val="single" w:sz="4" w:space="0" w:color="auto"/>
            </w:tcBorders>
            <w:shd w:val="clear" w:color="auto" w:fill="auto"/>
            <w:vAlign w:val="center"/>
            <w:hideMark/>
          </w:tcPr>
          <w:p w14:paraId="0B87FC29" w14:textId="00B24545" w:rsidR="00BB7E92" w:rsidRPr="00AC5F9A" w:rsidRDefault="00BB7E92" w:rsidP="00F54A12">
            <w:pPr>
              <w:ind w:firstLine="33"/>
              <w:jc w:val="center"/>
              <w:rPr>
                <w:sz w:val="19"/>
                <w:szCs w:val="19"/>
                <w:lang w:eastAsia="uk-UA"/>
              </w:rPr>
            </w:pPr>
            <w:r w:rsidRPr="00AC5F9A">
              <w:rPr>
                <w:sz w:val="19"/>
                <w:szCs w:val="19"/>
              </w:rPr>
              <w:t>15</w:t>
            </w:r>
            <w:r w:rsidR="00702C10">
              <w:rPr>
                <w:sz w:val="19"/>
                <w:szCs w:val="19"/>
              </w:rPr>
              <w:t>.</w:t>
            </w:r>
            <w:r w:rsidRPr="00AC5F9A">
              <w:rPr>
                <w:sz w:val="19"/>
                <w:szCs w:val="19"/>
              </w:rPr>
              <w:t>1</w:t>
            </w:r>
          </w:p>
        </w:tc>
        <w:tc>
          <w:tcPr>
            <w:tcW w:w="1669" w:type="dxa"/>
            <w:tcBorders>
              <w:top w:val="nil"/>
              <w:left w:val="nil"/>
              <w:bottom w:val="single" w:sz="4" w:space="0" w:color="auto"/>
              <w:right w:val="single" w:sz="4" w:space="0" w:color="auto"/>
            </w:tcBorders>
            <w:shd w:val="clear" w:color="auto" w:fill="auto"/>
            <w:vAlign w:val="center"/>
            <w:hideMark/>
          </w:tcPr>
          <w:p w14:paraId="7AE157EE" w14:textId="04387A67"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0</w:t>
            </w:r>
          </w:p>
        </w:tc>
      </w:tr>
      <w:tr w:rsidR="006E64BC" w:rsidRPr="00AC5F9A" w14:paraId="4EE31AD4"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41ED49C" w14:textId="77777777" w:rsidR="00BB7E92" w:rsidRPr="00AC5F9A" w:rsidRDefault="00BB7E92" w:rsidP="00F54A12">
            <w:pPr>
              <w:ind w:firstLine="33"/>
              <w:jc w:val="center"/>
              <w:rPr>
                <w:sz w:val="19"/>
                <w:szCs w:val="19"/>
                <w:lang w:eastAsia="uk-UA"/>
              </w:rPr>
            </w:pPr>
            <w:r w:rsidRPr="00AC5F9A">
              <w:rPr>
                <w:sz w:val="19"/>
                <w:szCs w:val="19"/>
                <w:lang w:eastAsia="uk-UA"/>
              </w:rPr>
              <w:t>2007</w:t>
            </w:r>
          </w:p>
        </w:tc>
        <w:tc>
          <w:tcPr>
            <w:tcW w:w="1072" w:type="dxa"/>
            <w:tcBorders>
              <w:top w:val="nil"/>
              <w:left w:val="nil"/>
              <w:bottom w:val="single" w:sz="4" w:space="0" w:color="auto"/>
              <w:right w:val="single" w:sz="4" w:space="0" w:color="auto"/>
            </w:tcBorders>
            <w:shd w:val="clear" w:color="auto" w:fill="auto"/>
            <w:vAlign w:val="center"/>
            <w:hideMark/>
          </w:tcPr>
          <w:p w14:paraId="5DCF67CB" w14:textId="2A280381" w:rsidR="00BB7E92" w:rsidRPr="00AC5F9A" w:rsidRDefault="00BB7E92" w:rsidP="00F54A12">
            <w:pPr>
              <w:ind w:firstLine="33"/>
              <w:jc w:val="center"/>
              <w:rPr>
                <w:sz w:val="19"/>
                <w:szCs w:val="19"/>
                <w:lang w:eastAsia="uk-UA"/>
              </w:rPr>
            </w:pPr>
            <w:r w:rsidRPr="00AC5F9A">
              <w:rPr>
                <w:sz w:val="19"/>
                <w:szCs w:val="19"/>
              </w:rPr>
              <w:t>7</w:t>
            </w:r>
            <w:r w:rsidR="00702C10">
              <w:rPr>
                <w:sz w:val="19"/>
                <w:szCs w:val="19"/>
              </w:rPr>
              <w:t>.</w:t>
            </w:r>
            <w:r w:rsidRPr="00AC5F9A">
              <w:rPr>
                <w:sz w:val="19"/>
                <w:szCs w:val="19"/>
              </w:rPr>
              <w:t>3</w:t>
            </w:r>
          </w:p>
        </w:tc>
        <w:tc>
          <w:tcPr>
            <w:tcW w:w="1066" w:type="dxa"/>
            <w:tcBorders>
              <w:top w:val="nil"/>
              <w:left w:val="nil"/>
              <w:bottom w:val="single" w:sz="4" w:space="0" w:color="auto"/>
              <w:right w:val="single" w:sz="4" w:space="0" w:color="auto"/>
            </w:tcBorders>
            <w:shd w:val="clear" w:color="auto" w:fill="auto"/>
            <w:vAlign w:val="center"/>
            <w:hideMark/>
          </w:tcPr>
          <w:p w14:paraId="78CDD226" w14:textId="18AD9159"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4</w:t>
            </w:r>
          </w:p>
        </w:tc>
        <w:tc>
          <w:tcPr>
            <w:tcW w:w="987" w:type="dxa"/>
            <w:tcBorders>
              <w:top w:val="nil"/>
              <w:left w:val="nil"/>
              <w:bottom w:val="single" w:sz="4" w:space="0" w:color="auto"/>
              <w:right w:val="single" w:sz="4" w:space="0" w:color="auto"/>
            </w:tcBorders>
            <w:shd w:val="clear" w:color="auto" w:fill="auto"/>
            <w:vAlign w:val="center"/>
            <w:hideMark/>
          </w:tcPr>
          <w:p w14:paraId="0B04023B" w14:textId="05B52494"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4</w:t>
            </w:r>
          </w:p>
        </w:tc>
        <w:tc>
          <w:tcPr>
            <w:tcW w:w="1097" w:type="dxa"/>
            <w:tcBorders>
              <w:top w:val="nil"/>
              <w:left w:val="nil"/>
              <w:bottom w:val="single" w:sz="4" w:space="0" w:color="auto"/>
              <w:right w:val="single" w:sz="4" w:space="0" w:color="auto"/>
            </w:tcBorders>
            <w:shd w:val="clear" w:color="auto" w:fill="auto"/>
            <w:vAlign w:val="center"/>
            <w:hideMark/>
          </w:tcPr>
          <w:p w14:paraId="33D63FD1" w14:textId="398FFF31"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2</w:t>
            </w:r>
          </w:p>
        </w:tc>
        <w:tc>
          <w:tcPr>
            <w:tcW w:w="1145" w:type="dxa"/>
            <w:tcBorders>
              <w:top w:val="nil"/>
              <w:left w:val="nil"/>
              <w:bottom w:val="single" w:sz="4" w:space="0" w:color="auto"/>
              <w:right w:val="single" w:sz="4" w:space="0" w:color="auto"/>
            </w:tcBorders>
            <w:shd w:val="clear" w:color="auto" w:fill="auto"/>
            <w:vAlign w:val="center"/>
            <w:hideMark/>
          </w:tcPr>
          <w:p w14:paraId="3D5AF91C" w14:textId="337524DB"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7</w:t>
            </w:r>
          </w:p>
        </w:tc>
        <w:tc>
          <w:tcPr>
            <w:tcW w:w="1072" w:type="dxa"/>
            <w:gridSpan w:val="2"/>
            <w:tcBorders>
              <w:top w:val="nil"/>
              <w:left w:val="nil"/>
              <w:bottom w:val="single" w:sz="4" w:space="0" w:color="auto"/>
              <w:right w:val="single" w:sz="4" w:space="0" w:color="auto"/>
            </w:tcBorders>
            <w:shd w:val="clear" w:color="auto" w:fill="auto"/>
            <w:vAlign w:val="center"/>
            <w:hideMark/>
          </w:tcPr>
          <w:p w14:paraId="66138C40" w14:textId="7CD129B2" w:rsidR="00BB7E92" w:rsidRPr="00AC5F9A" w:rsidRDefault="00BB7E92" w:rsidP="00F54A12">
            <w:pPr>
              <w:ind w:firstLine="33"/>
              <w:jc w:val="center"/>
              <w:rPr>
                <w:sz w:val="19"/>
                <w:szCs w:val="19"/>
                <w:lang w:eastAsia="uk-UA"/>
              </w:rPr>
            </w:pPr>
            <w:r w:rsidRPr="00AC5F9A">
              <w:rPr>
                <w:sz w:val="19"/>
                <w:szCs w:val="19"/>
              </w:rPr>
              <w:t>14</w:t>
            </w:r>
            <w:r w:rsidR="00702C10">
              <w:rPr>
                <w:sz w:val="19"/>
                <w:szCs w:val="19"/>
              </w:rPr>
              <w:t>.</w:t>
            </w:r>
            <w:r w:rsidRPr="00AC5F9A">
              <w:rPr>
                <w:sz w:val="19"/>
                <w:szCs w:val="19"/>
              </w:rPr>
              <w:t>5</w:t>
            </w:r>
          </w:p>
        </w:tc>
        <w:tc>
          <w:tcPr>
            <w:tcW w:w="1669" w:type="dxa"/>
            <w:tcBorders>
              <w:top w:val="nil"/>
              <w:left w:val="nil"/>
              <w:bottom w:val="single" w:sz="4" w:space="0" w:color="auto"/>
              <w:right w:val="single" w:sz="4" w:space="0" w:color="auto"/>
            </w:tcBorders>
            <w:shd w:val="clear" w:color="auto" w:fill="auto"/>
            <w:vAlign w:val="center"/>
            <w:hideMark/>
          </w:tcPr>
          <w:p w14:paraId="16F84E5E" w14:textId="5BCF23BA" w:rsidR="00BB7E92" w:rsidRPr="00AC5F9A" w:rsidRDefault="00BB7E92" w:rsidP="00F54A12">
            <w:pPr>
              <w:ind w:firstLine="33"/>
              <w:jc w:val="center"/>
              <w:rPr>
                <w:sz w:val="19"/>
                <w:szCs w:val="19"/>
              </w:rPr>
            </w:pPr>
            <w:r w:rsidRPr="00AC5F9A">
              <w:rPr>
                <w:sz w:val="19"/>
                <w:szCs w:val="19"/>
              </w:rPr>
              <w:t>17</w:t>
            </w:r>
            <w:r w:rsidR="00702C10">
              <w:rPr>
                <w:sz w:val="19"/>
                <w:szCs w:val="19"/>
              </w:rPr>
              <w:t>.</w:t>
            </w:r>
            <w:r w:rsidRPr="00AC5F9A">
              <w:rPr>
                <w:sz w:val="19"/>
                <w:szCs w:val="19"/>
              </w:rPr>
              <w:t>3</w:t>
            </w:r>
          </w:p>
        </w:tc>
      </w:tr>
      <w:tr w:rsidR="006E64BC" w:rsidRPr="00AC5F9A" w14:paraId="45CD6787"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9891712" w14:textId="77777777" w:rsidR="00BB7E92" w:rsidRPr="00AC5F9A" w:rsidRDefault="00BB7E92" w:rsidP="00F54A12">
            <w:pPr>
              <w:ind w:firstLine="33"/>
              <w:jc w:val="center"/>
              <w:rPr>
                <w:sz w:val="19"/>
                <w:szCs w:val="19"/>
                <w:lang w:eastAsia="uk-UA"/>
              </w:rPr>
            </w:pPr>
            <w:r w:rsidRPr="00AC5F9A">
              <w:rPr>
                <w:sz w:val="19"/>
                <w:szCs w:val="19"/>
                <w:lang w:eastAsia="uk-UA"/>
              </w:rPr>
              <w:t>2008</w:t>
            </w:r>
          </w:p>
        </w:tc>
        <w:tc>
          <w:tcPr>
            <w:tcW w:w="1072" w:type="dxa"/>
            <w:tcBorders>
              <w:top w:val="nil"/>
              <w:left w:val="nil"/>
              <w:bottom w:val="single" w:sz="4" w:space="0" w:color="auto"/>
              <w:right w:val="single" w:sz="4" w:space="0" w:color="auto"/>
            </w:tcBorders>
            <w:shd w:val="clear" w:color="auto" w:fill="auto"/>
            <w:vAlign w:val="center"/>
            <w:hideMark/>
          </w:tcPr>
          <w:p w14:paraId="1B470880" w14:textId="23FF7C02" w:rsidR="00BB7E92" w:rsidRPr="00AC5F9A" w:rsidRDefault="00BB7E92" w:rsidP="00F54A12">
            <w:pPr>
              <w:ind w:firstLine="33"/>
              <w:jc w:val="center"/>
              <w:rPr>
                <w:sz w:val="19"/>
                <w:szCs w:val="19"/>
                <w:lang w:eastAsia="uk-UA"/>
              </w:rPr>
            </w:pPr>
            <w:r w:rsidRPr="00AC5F9A">
              <w:rPr>
                <w:sz w:val="19"/>
                <w:szCs w:val="19"/>
              </w:rPr>
              <w:t>10</w:t>
            </w:r>
            <w:r w:rsidR="00702C10">
              <w:rPr>
                <w:sz w:val="19"/>
                <w:szCs w:val="19"/>
              </w:rPr>
              <w:t>.</w:t>
            </w:r>
            <w:r w:rsidRPr="00AC5F9A">
              <w:rPr>
                <w:sz w:val="19"/>
                <w:szCs w:val="19"/>
              </w:rPr>
              <w:t>4</w:t>
            </w:r>
          </w:p>
        </w:tc>
        <w:tc>
          <w:tcPr>
            <w:tcW w:w="1066" w:type="dxa"/>
            <w:tcBorders>
              <w:top w:val="nil"/>
              <w:left w:val="nil"/>
              <w:bottom w:val="single" w:sz="4" w:space="0" w:color="auto"/>
              <w:right w:val="single" w:sz="4" w:space="0" w:color="auto"/>
            </w:tcBorders>
            <w:shd w:val="clear" w:color="auto" w:fill="auto"/>
            <w:vAlign w:val="center"/>
            <w:hideMark/>
          </w:tcPr>
          <w:p w14:paraId="0F1DCCD4" w14:textId="45BAD87D"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2</w:t>
            </w:r>
          </w:p>
        </w:tc>
        <w:tc>
          <w:tcPr>
            <w:tcW w:w="987" w:type="dxa"/>
            <w:tcBorders>
              <w:top w:val="nil"/>
              <w:left w:val="nil"/>
              <w:bottom w:val="single" w:sz="4" w:space="0" w:color="auto"/>
              <w:right w:val="single" w:sz="4" w:space="0" w:color="auto"/>
            </w:tcBorders>
            <w:shd w:val="clear" w:color="auto" w:fill="auto"/>
            <w:vAlign w:val="center"/>
            <w:hideMark/>
          </w:tcPr>
          <w:p w14:paraId="05478895" w14:textId="00D8CAE8"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7</w:t>
            </w:r>
          </w:p>
        </w:tc>
        <w:tc>
          <w:tcPr>
            <w:tcW w:w="1097" w:type="dxa"/>
            <w:tcBorders>
              <w:top w:val="nil"/>
              <w:left w:val="nil"/>
              <w:bottom w:val="single" w:sz="4" w:space="0" w:color="auto"/>
              <w:right w:val="single" w:sz="4" w:space="0" w:color="auto"/>
            </w:tcBorders>
            <w:shd w:val="clear" w:color="auto" w:fill="auto"/>
            <w:vAlign w:val="center"/>
            <w:hideMark/>
          </w:tcPr>
          <w:p w14:paraId="244F6C03" w14:textId="73A741F1"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9</w:t>
            </w:r>
          </w:p>
        </w:tc>
        <w:tc>
          <w:tcPr>
            <w:tcW w:w="1145" w:type="dxa"/>
            <w:tcBorders>
              <w:top w:val="nil"/>
              <w:left w:val="nil"/>
              <w:bottom w:val="single" w:sz="4" w:space="0" w:color="auto"/>
              <w:right w:val="single" w:sz="4" w:space="0" w:color="auto"/>
            </w:tcBorders>
            <w:shd w:val="clear" w:color="auto" w:fill="auto"/>
            <w:vAlign w:val="center"/>
            <w:hideMark/>
          </w:tcPr>
          <w:p w14:paraId="15EF6531" w14:textId="0C46FAB7"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4</w:t>
            </w:r>
          </w:p>
        </w:tc>
        <w:tc>
          <w:tcPr>
            <w:tcW w:w="1072" w:type="dxa"/>
            <w:gridSpan w:val="2"/>
            <w:tcBorders>
              <w:top w:val="nil"/>
              <w:left w:val="nil"/>
              <w:bottom w:val="single" w:sz="4" w:space="0" w:color="auto"/>
              <w:right w:val="single" w:sz="4" w:space="0" w:color="auto"/>
            </w:tcBorders>
            <w:shd w:val="clear" w:color="auto" w:fill="auto"/>
            <w:vAlign w:val="center"/>
            <w:hideMark/>
          </w:tcPr>
          <w:p w14:paraId="1C09C1D3" w14:textId="7F600204"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1</w:t>
            </w:r>
          </w:p>
        </w:tc>
        <w:tc>
          <w:tcPr>
            <w:tcW w:w="1669" w:type="dxa"/>
            <w:tcBorders>
              <w:top w:val="nil"/>
              <w:left w:val="nil"/>
              <w:bottom w:val="single" w:sz="4" w:space="0" w:color="auto"/>
              <w:right w:val="single" w:sz="4" w:space="0" w:color="auto"/>
            </w:tcBorders>
            <w:shd w:val="clear" w:color="auto" w:fill="auto"/>
            <w:vAlign w:val="center"/>
            <w:hideMark/>
          </w:tcPr>
          <w:p w14:paraId="3D5D77E5" w14:textId="53B3FC48"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5</w:t>
            </w:r>
          </w:p>
        </w:tc>
      </w:tr>
      <w:tr w:rsidR="006E64BC" w:rsidRPr="00AC5F9A" w14:paraId="3096A03F"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4098FFD" w14:textId="77777777" w:rsidR="00BB7E92" w:rsidRPr="00AC5F9A" w:rsidRDefault="00BB7E92" w:rsidP="00F54A12">
            <w:pPr>
              <w:ind w:firstLine="33"/>
              <w:jc w:val="center"/>
              <w:rPr>
                <w:sz w:val="19"/>
                <w:szCs w:val="19"/>
                <w:lang w:eastAsia="uk-UA"/>
              </w:rPr>
            </w:pPr>
            <w:r w:rsidRPr="00AC5F9A">
              <w:rPr>
                <w:sz w:val="19"/>
                <w:szCs w:val="19"/>
                <w:lang w:eastAsia="uk-UA"/>
              </w:rPr>
              <w:t>2009</w:t>
            </w:r>
          </w:p>
        </w:tc>
        <w:tc>
          <w:tcPr>
            <w:tcW w:w="1072" w:type="dxa"/>
            <w:tcBorders>
              <w:top w:val="nil"/>
              <w:left w:val="nil"/>
              <w:bottom w:val="single" w:sz="4" w:space="0" w:color="auto"/>
              <w:right w:val="single" w:sz="4" w:space="0" w:color="auto"/>
            </w:tcBorders>
            <w:shd w:val="clear" w:color="auto" w:fill="auto"/>
            <w:vAlign w:val="center"/>
            <w:hideMark/>
          </w:tcPr>
          <w:p w14:paraId="2DE5D6F8" w14:textId="118C047E" w:rsidR="00BB7E92" w:rsidRPr="00AC5F9A" w:rsidRDefault="00BB7E92" w:rsidP="00F54A12">
            <w:pPr>
              <w:ind w:firstLine="33"/>
              <w:jc w:val="center"/>
              <w:rPr>
                <w:sz w:val="19"/>
                <w:szCs w:val="19"/>
                <w:lang w:eastAsia="uk-UA"/>
              </w:rPr>
            </w:pPr>
            <w:r w:rsidRPr="00AC5F9A">
              <w:rPr>
                <w:sz w:val="19"/>
                <w:szCs w:val="19"/>
              </w:rPr>
              <w:t>7</w:t>
            </w:r>
            <w:r w:rsidR="00702C10">
              <w:rPr>
                <w:sz w:val="19"/>
                <w:szCs w:val="19"/>
              </w:rPr>
              <w:t>.</w:t>
            </w:r>
            <w:r w:rsidRPr="00AC5F9A">
              <w:rPr>
                <w:sz w:val="19"/>
                <w:szCs w:val="19"/>
              </w:rPr>
              <w:t>5</w:t>
            </w:r>
          </w:p>
        </w:tc>
        <w:tc>
          <w:tcPr>
            <w:tcW w:w="1066" w:type="dxa"/>
            <w:tcBorders>
              <w:top w:val="nil"/>
              <w:left w:val="nil"/>
              <w:bottom w:val="single" w:sz="4" w:space="0" w:color="auto"/>
              <w:right w:val="single" w:sz="4" w:space="0" w:color="auto"/>
            </w:tcBorders>
            <w:shd w:val="clear" w:color="auto" w:fill="auto"/>
            <w:vAlign w:val="center"/>
            <w:hideMark/>
          </w:tcPr>
          <w:p w14:paraId="6574BDE2" w14:textId="4B1A252F"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2</w:t>
            </w:r>
          </w:p>
        </w:tc>
        <w:tc>
          <w:tcPr>
            <w:tcW w:w="987" w:type="dxa"/>
            <w:tcBorders>
              <w:top w:val="nil"/>
              <w:left w:val="nil"/>
              <w:bottom w:val="single" w:sz="4" w:space="0" w:color="auto"/>
              <w:right w:val="single" w:sz="4" w:space="0" w:color="auto"/>
            </w:tcBorders>
            <w:shd w:val="clear" w:color="auto" w:fill="auto"/>
            <w:vAlign w:val="center"/>
            <w:hideMark/>
          </w:tcPr>
          <w:p w14:paraId="4AA5867B" w14:textId="45F719B9"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6</w:t>
            </w:r>
          </w:p>
        </w:tc>
        <w:tc>
          <w:tcPr>
            <w:tcW w:w="1097" w:type="dxa"/>
            <w:tcBorders>
              <w:top w:val="nil"/>
              <w:left w:val="nil"/>
              <w:bottom w:val="single" w:sz="4" w:space="0" w:color="auto"/>
              <w:right w:val="single" w:sz="4" w:space="0" w:color="auto"/>
            </w:tcBorders>
            <w:shd w:val="clear" w:color="auto" w:fill="auto"/>
            <w:vAlign w:val="center"/>
            <w:hideMark/>
          </w:tcPr>
          <w:p w14:paraId="4B24EE6E" w14:textId="0074D8CA"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9</w:t>
            </w:r>
          </w:p>
        </w:tc>
        <w:tc>
          <w:tcPr>
            <w:tcW w:w="1145" w:type="dxa"/>
            <w:tcBorders>
              <w:top w:val="nil"/>
              <w:left w:val="nil"/>
              <w:bottom w:val="single" w:sz="4" w:space="0" w:color="auto"/>
              <w:right w:val="single" w:sz="4" w:space="0" w:color="auto"/>
            </w:tcBorders>
            <w:shd w:val="clear" w:color="auto" w:fill="auto"/>
            <w:vAlign w:val="center"/>
            <w:hideMark/>
          </w:tcPr>
          <w:p w14:paraId="62DBD251" w14:textId="1F4E7670"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9</w:t>
            </w:r>
          </w:p>
        </w:tc>
        <w:tc>
          <w:tcPr>
            <w:tcW w:w="1072" w:type="dxa"/>
            <w:gridSpan w:val="2"/>
            <w:tcBorders>
              <w:top w:val="nil"/>
              <w:left w:val="nil"/>
              <w:bottom w:val="single" w:sz="4" w:space="0" w:color="auto"/>
              <w:right w:val="single" w:sz="4" w:space="0" w:color="auto"/>
            </w:tcBorders>
            <w:shd w:val="clear" w:color="auto" w:fill="auto"/>
            <w:vAlign w:val="center"/>
            <w:hideMark/>
          </w:tcPr>
          <w:p w14:paraId="26205DE5" w14:textId="624FAED4"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3</w:t>
            </w:r>
          </w:p>
        </w:tc>
        <w:tc>
          <w:tcPr>
            <w:tcW w:w="1669" w:type="dxa"/>
            <w:tcBorders>
              <w:top w:val="nil"/>
              <w:left w:val="nil"/>
              <w:bottom w:val="single" w:sz="4" w:space="0" w:color="auto"/>
              <w:right w:val="single" w:sz="4" w:space="0" w:color="auto"/>
            </w:tcBorders>
            <w:shd w:val="clear" w:color="auto" w:fill="auto"/>
            <w:vAlign w:val="center"/>
            <w:hideMark/>
          </w:tcPr>
          <w:p w14:paraId="42BEE652" w14:textId="7084CFB3"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4</w:t>
            </w:r>
          </w:p>
        </w:tc>
      </w:tr>
      <w:tr w:rsidR="006E64BC" w:rsidRPr="00AC5F9A" w14:paraId="1FB7A9AA"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D8E5D2B" w14:textId="77777777" w:rsidR="00BB7E92" w:rsidRPr="00AC5F9A" w:rsidRDefault="00BB7E92" w:rsidP="00F54A12">
            <w:pPr>
              <w:ind w:firstLine="33"/>
              <w:jc w:val="center"/>
              <w:rPr>
                <w:sz w:val="19"/>
                <w:szCs w:val="19"/>
                <w:lang w:eastAsia="uk-UA"/>
              </w:rPr>
            </w:pPr>
            <w:r w:rsidRPr="00AC5F9A">
              <w:rPr>
                <w:sz w:val="19"/>
                <w:szCs w:val="19"/>
                <w:lang w:eastAsia="uk-UA"/>
              </w:rPr>
              <w:t>2010</w:t>
            </w:r>
          </w:p>
        </w:tc>
        <w:tc>
          <w:tcPr>
            <w:tcW w:w="1072" w:type="dxa"/>
            <w:tcBorders>
              <w:top w:val="nil"/>
              <w:left w:val="nil"/>
              <w:bottom w:val="single" w:sz="4" w:space="0" w:color="auto"/>
              <w:right w:val="single" w:sz="4" w:space="0" w:color="auto"/>
            </w:tcBorders>
            <w:shd w:val="clear" w:color="auto" w:fill="auto"/>
            <w:vAlign w:val="center"/>
            <w:hideMark/>
          </w:tcPr>
          <w:p w14:paraId="7998EAA6" w14:textId="36CB04AF" w:rsidR="00BB7E92" w:rsidRPr="00AC5F9A" w:rsidRDefault="00BB7E92" w:rsidP="00F54A12">
            <w:pPr>
              <w:ind w:firstLine="33"/>
              <w:jc w:val="center"/>
              <w:rPr>
                <w:sz w:val="19"/>
                <w:szCs w:val="19"/>
                <w:lang w:eastAsia="uk-UA"/>
              </w:rPr>
            </w:pPr>
            <w:r w:rsidRPr="00AC5F9A">
              <w:rPr>
                <w:sz w:val="19"/>
                <w:szCs w:val="19"/>
              </w:rPr>
              <w:t>9</w:t>
            </w:r>
            <w:r w:rsidR="00702C10">
              <w:rPr>
                <w:sz w:val="19"/>
                <w:szCs w:val="19"/>
              </w:rPr>
              <w:t>.</w:t>
            </w:r>
            <w:r w:rsidRPr="00AC5F9A">
              <w:rPr>
                <w:sz w:val="19"/>
                <w:szCs w:val="19"/>
              </w:rPr>
              <w:t>7</w:t>
            </w:r>
          </w:p>
        </w:tc>
        <w:tc>
          <w:tcPr>
            <w:tcW w:w="1066" w:type="dxa"/>
            <w:tcBorders>
              <w:top w:val="nil"/>
              <w:left w:val="nil"/>
              <w:bottom w:val="single" w:sz="4" w:space="0" w:color="auto"/>
              <w:right w:val="single" w:sz="4" w:space="0" w:color="auto"/>
            </w:tcBorders>
            <w:shd w:val="clear" w:color="auto" w:fill="auto"/>
            <w:vAlign w:val="center"/>
            <w:hideMark/>
          </w:tcPr>
          <w:p w14:paraId="7A6ECCB3" w14:textId="2A048D77"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6</w:t>
            </w:r>
          </w:p>
        </w:tc>
        <w:tc>
          <w:tcPr>
            <w:tcW w:w="987" w:type="dxa"/>
            <w:tcBorders>
              <w:top w:val="nil"/>
              <w:left w:val="nil"/>
              <w:bottom w:val="single" w:sz="4" w:space="0" w:color="auto"/>
              <w:right w:val="single" w:sz="4" w:space="0" w:color="auto"/>
            </w:tcBorders>
            <w:shd w:val="clear" w:color="auto" w:fill="auto"/>
            <w:vAlign w:val="center"/>
            <w:hideMark/>
          </w:tcPr>
          <w:p w14:paraId="07AFEC89" w14:textId="0BAA9C74"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7</w:t>
            </w:r>
          </w:p>
        </w:tc>
        <w:tc>
          <w:tcPr>
            <w:tcW w:w="1097" w:type="dxa"/>
            <w:tcBorders>
              <w:top w:val="nil"/>
              <w:left w:val="nil"/>
              <w:bottom w:val="single" w:sz="4" w:space="0" w:color="auto"/>
              <w:right w:val="single" w:sz="4" w:space="0" w:color="auto"/>
            </w:tcBorders>
            <w:shd w:val="clear" w:color="auto" w:fill="auto"/>
            <w:vAlign w:val="center"/>
            <w:hideMark/>
          </w:tcPr>
          <w:p w14:paraId="031200D7" w14:textId="6EA3F851" w:rsidR="00BB7E92" w:rsidRPr="00AC5F9A" w:rsidRDefault="00BB7E92" w:rsidP="00F54A12">
            <w:pPr>
              <w:ind w:firstLine="33"/>
              <w:jc w:val="center"/>
              <w:rPr>
                <w:sz w:val="19"/>
                <w:szCs w:val="19"/>
                <w:lang w:eastAsia="uk-UA"/>
              </w:rPr>
            </w:pPr>
            <w:r w:rsidRPr="00AC5F9A">
              <w:rPr>
                <w:sz w:val="19"/>
                <w:szCs w:val="19"/>
              </w:rPr>
              <w:t>25</w:t>
            </w:r>
            <w:r w:rsidR="00702C10">
              <w:rPr>
                <w:sz w:val="19"/>
                <w:szCs w:val="19"/>
              </w:rPr>
              <w:t>.</w:t>
            </w:r>
            <w:r w:rsidRPr="00AC5F9A">
              <w:rPr>
                <w:sz w:val="19"/>
                <w:szCs w:val="19"/>
              </w:rPr>
              <w:t>1</w:t>
            </w:r>
          </w:p>
        </w:tc>
        <w:tc>
          <w:tcPr>
            <w:tcW w:w="1145" w:type="dxa"/>
            <w:tcBorders>
              <w:top w:val="nil"/>
              <w:left w:val="nil"/>
              <w:bottom w:val="single" w:sz="4" w:space="0" w:color="auto"/>
              <w:right w:val="single" w:sz="4" w:space="0" w:color="auto"/>
            </w:tcBorders>
            <w:shd w:val="clear" w:color="auto" w:fill="auto"/>
            <w:vAlign w:val="center"/>
            <w:hideMark/>
          </w:tcPr>
          <w:p w14:paraId="64B6ED01" w14:textId="22938992" w:rsidR="00BB7E92" w:rsidRPr="00AC5F9A" w:rsidRDefault="00BB7E92" w:rsidP="00F54A12">
            <w:pPr>
              <w:ind w:firstLine="33"/>
              <w:jc w:val="center"/>
              <w:rPr>
                <w:sz w:val="19"/>
                <w:szCs w:val="19"/>
                <w:lang w:eastAsia="uk-UA"/>
              </w:rPr>
            </w:pPr>
            <w:r w:rsidRPr="00AC5F9A">
              <w:rPr>
                <w:sz w:val="19"/>
                <w:szCs w:val="19"/>
              </w:rPr>
              <w:t>25</w:t>
            </w:r>
            <w:r w:rsidR="00702C10">
              <w:rPr>
                <w:sz w:val="19"/>
                <w:szCs w:val="19"/>
              </w:rPr>
              <w:t>.</w:t>
            </w:r>
            <w:r w:rsidRPr="00AC5F9A">
              <w:rPr>
                <w:sz w:val="19"/>
                <w:szCs w:val="19"/>
              </w:rPr>
              <w:t>0</w:t>
            </w:r>
          </w:p>
        </w:tc>
        <w:tc>
          <w:tcPr>
            <w:tcW w:w="1072" w:type="dxa"/>
            <w:gridSpan w:val="2"/>
            <w:tcBorders>
              <w:top w:val="nil"/>
              <w:left w:val="nil"/>
              <w:bottom w:val="single" w:sz="4" w:space="0" w:color="auto"/>
              <w:right w:val="single" w:sz="4" w:space="0" w:color="auto"/>
            </w:tcBorders>
            <w:shd w:val="clear" w:color="auto" w:fill="auto"/>
            <w:vAlign w:val="center"/>
            <w:hideMark/>
          </w:tcPr>
          <w:p w14:paraId="58AF2258" w14:textId="77777777" w:rsidR="00BB7E92" w:rsidRPr="00AC5F9A" w:rsidRDefault="00BB7E92" w:rsidP="00F54A12">
            <w:pPr>
              <w:ind w:firstLine="33"/>
              <w:jc w:val="center"/>
              <w:rPr>
                <w:sz w:val="19"/>
                <w:szCs w:val="19"/>
                <w:lang w:val="en-US" w:eastAsia="uk-UA"/>
              </w:rPr>
            </w:pPr>
            <w:r w:rsidRPr="00AC5F9A">
              <w:rPr>
                <w:sz w:val="19"/>
                <w:szCs w:val="19"/>
              </w:rPr>
              <w:t>-</w:t>
            </w:r>
          </w:p>
        </w:tc>
        <w:tc>
          <w:tcPr>
            <w:tcW w:w="1669" w:type="dxa"/>
            <w:tcBorders>
              <w:top w:val="nil"/>
              <w:left w:val="nil"/>
              <w:bottom w:val="single" w:sz="4" w:space="0" w:color="auto"/>
              <w:right w:val="single" w:sz="4" w:space="0" w:color="auto"/>
            </w:tcBorders>
            <w:shd w:val="clear" w:color="auto" w:fill="auto"/>
            <w:vAlign w:val="center"/>
            <w:hideMark/>
          </w:tcPr>
          <w:p w14:paraId="51C578C9" w14:textId="6178D090" w:rsidR="00BB7E92" w:rsidRPr="00AC5F9A" w:rsidRDefault="00BB7E92" w:rsidP="00F54A12">
            <w:pPr>
              <w:ind w:firstLine="33"/>
              <w:jc w:val="center"/>
              <w:rPr>
                <w:sz w:val="19"/>
                <w:szCs w:val="19"/>
              </w:rPr>
            </w:pPr>
            <w:r w:rsidRPr="00AC5F9A">
              <w:rPr>
                <w:sz w:val="19"/>
                <w:szCs w:val="19"/>
              </w:rPr>
              <w:t>19</w:t>
            </w:r>
            <w:r w:rsidR="00702C10">
              <w:rPr>
                <w:sz w:val="19"/>
                <w:szCs w:val="19"/>
              </w:rPr>
              <w:t>.</w:t>
            </w:r>
            <w:r w:rsidRPr="00AC5F9A">
              <w:rPr>
                <w:sz w:val="19"/>
                <w:szCs w:val="19"/>
              </w:rPr>
              <w:t>4</w:t>
            </w:r>
          </w:p>
        </w:tc>
      </w:tr>
      <w:tr w:rsidR="006E64BC" w:rsidRPr="00AC5F9A" w14:paraId="60681175"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3F48EC9" w14:textId="77777777" w:rsidR="00BB7E92" w:rsidRPr="00AC5F9A" w:rsidRDefault="00BB7E92" w:rsidP="00F54A12">
            <w:pPr>
              <w:ind w:firstLine="33"/>
              <w:jc w:val="center"/>
              <w:rPr>
                <w:sz w:val="19"/>
                <w:szCs w:val="19"/>
                <w:lang w:eastAsia="uk-UA"/>
              </w:rPr>
            </w:pPr>
            <w:r w:rsidRPr="00AC5F9A">
              <w:rPr>
                <w:sz w:val="19"/>
                <w:szCs w:val="19"/>
                <w:lang w:eastAsia="uk-UA"/>
              </w:rPr>
              <w:t>2011</w:t>
            </w:r>
          </w:p>
        </w:tc>
        <w:tc>
          <w:tcPr>
            <w:tcW w:w="1072" w:type="dxa"/>
            <w:tcBorders>
              <w:top w:val="nil"/>
              <w:left w:val="nil"/>
              <w:bottom w:val="single" w:sz="4" w:space="0" w:color="auto"/>
              <w:right w:val="single" w:sz="4" w:space="0" w:color="auto"/>
            </w:tcBorders>
            <w:shd w:val="clear" w:color="auto" w:fill="auto"/>
            <w:vAlign w:val="center"/>
            <w:hideMark/>
          </w:tcPr>
          <w:p w14:paraId="38169F6B" w14:textId="7FC66822" w:rsidR="00BB7E92" w:rsidRPr="00AC5F9A" w:rsidRDefault="00BB7E92" w:rsidP="00F54A12">
            <w:pPr>
              <w:ind w:firstLine="33"/>
              <w:jc w:val="center"/>
              <w:rPr>
                <w:sz w:val="19"/>
                <w:szCs w:val="19"/>
                <w:lang w:eastAsia="uk-UA"/>
              </w:rPr>
            </w:pPr>
            <w:r w:rsidRPr="00AC5F9A">
              <w:rPr>
                <w:sz w:val="19"/>
                <w:szCs w:val="19"/>
              </w:rPr>
              <w:t>8</w:t>
            </w:r>
            <w:r w:rsidR="00702C10">
              <w:rPr>
                <w:sz w:val="19"/>
                <w:szCs w:val="19"/>
              </w:rPr>
              <w:t>.</w:t>
            </w:r>
            <w:r w:rsidRPr="00AC5F9A">
              <w:rPr>
                <w:sz w:val="19"/>
                <w:szCs w:val="19"/>
              </w:rPr>
              <w:t>1</w:t>
            </w:r>
          </w:p>
        </w:tc>
        <w:tc>
          <w:tcPr>
            <w:tcW w:w="1066" w:type="dxa"/>
            <w:tcBorders>
              <w:top w:val="nil"/>
              <w:left w:val="nil"/>
              <w:bottom w:val="single" w:sz="4" w:space="0" w:color="auto"/>
              <w:right w:val="single" w:sz="4" w:space="0" w:color="auto"/>
            </w:tcBorders>
            <w:shd w:val="clear" w:color="auto" w:fill="auto"/>
            <w:vAlign w:val="center"/>
            <w:hideMark/>
          </w:tcPr>
          <w:p w14:paraId="56EEA303" w14:textId="05E5B890"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5</w:t>
            </w:r>
          </w:p>
        </w:tc>
        <w:tc>
          <w:tcPr>
            <w:tcW w:w="987" w:type="dxa"/>
            <w:tcBorders>
              <w:top w:val="nil"/>
              <w:left w:val="nil"/>
              <w:bottom w:val="single" w:sz="4" w:space="0" w:color="auto"/>
              <w:right w:val="single" w:sz="4" w:space="0" w:color="auto"/>
            </w:tcBorders>
            <w:shd w:val="clear" w:color="auto" w:fill="auto"/>
            <w:vAlign w:val="center"/>
            <w:hideMark/>
          </w:tcPr>
          <w:p w14:paraId="1BF08D73" w14:textId="0CA6B95B" w:rsidR="00BB7E92" w:rsidRPr="00AC5F9A" w:rsidRDefault="00BB7E92" w:rsidP="00F54A12">
            <w:pPr>
              <w:ind w:firstLine="33"/>
              <w:jc w:val="center"/>
              <w:rPr>
                <w:sz w:val="19"/>
                <w:szCs w:val="19"/>
                <w:lang w:eastAsia="uk-UA"/>
              </w:rPr>
            </w:pPr>
            <w:r w:rsidRPr="00AC5F9A">
              <w:rPr>
                <w:sz w:val="19"/>
                <w:szCs w:val="19"/>
              </w:rPr>
              <w:t>22</w:t>
            </w:r>
            <w:r w:rsidR="00702C10">
              <w:rPr>
                <w:sz w:val="19"/>
                <w:szCs w:val="19"/>
              </w:rPr>
              <w:t>.</w:t>
            </w:r>
            <w:r w:rsidRPr="00AC5F9A">
              <w:rPr>
                <w:sz w:val="19"/>
                <w:szCs w:val="19"/>
              </w:rPr>
              <w:t>5</w:t>
            </w:r>
          </w:p>
        </w:tc>
        <w:tc>
          <w:tcPr>
            <w:tcW w:w="1097" w:type="dxa"/>
            <w:tcBorders>
              <w:top w:val="nil"/>
              <w:left w:val="nil"/>
              <w:bottom w:val="single" w:sz="4" w:space="0" w:color="auto"/>
              <w:right w:val="single" w:sz="4" w:space="0" w:color="auto"/>
            </w:tcBorders>
            <w:shd w:val="clear" w:color="auto" w:fill="auto"/>
            <w:vAlign w:val="center"/>
            <w:hideMark/>
          </w:tcPr>
          <w:p w14:paraId="766F22B5" w14:textId="68DBD979" w:rsidR="00BB7E92" w:rsidRPr="00AC5F9A" w:rsidRDefault="00BB7E92" w:rsidP="00F54A12">
            <w:pPr>
              <w:ind w:firstLine="33"/>
              <w:jc w:val="center"/>
              <w:rPr>
                <w:sz w:val="19"/>
                <w:szCs w:val="19"/>
                <w:lang w:eastAsia="uk-UA"/>
              </w:rPr>
            </w:pPr>
            <w:r w:rsidRPr="00AC5F9A">
              <w:rPr>
                <w:sz w:val="19"/>
                <w:szCs w:val="19"/>
              </w:rPr>
              <w:t>24</w:t>
            </w:r>
            <w:r w:rsidR="00702C10">
              <w:rPr>
                <w:sz w:val="19"/>
                <w:szCs w:val="19"/>
              </w:rPr>
              <w:t>.</w:t>
            </w:r>
            <w:r w:rsidRPr="00AC5F9A">
              <w:rPr>
                <w:sz w:val="19"/>
                <w:szCs w:val="19"/>
              </w:rPr>
              <w:t>2</w:t>
            </w:r>
          </w:p>
        </w:tc>
        <w:tc>
          <w:tcPr>
            <w:tcW w:w="1145" w:type="dxa"/>
            <w:tcBorders>
              <w:top w:val="nil"/>
              <w:left w:val="nil"/>
              <w:bottom w:val="single" w:sz="4" w:space="0" w:color="auto"/>
              <w:right w:val="single" w:sz="4" w:space="0" w:color="auto"/>
            </w:tcBorders>
            <w:shd w:val="clear" w:color="auto" w:fill="auto"/>
            <w:vAlign w:val="center"/>
            <w:hideMark/>
          </w:tcPr>
          <w:p w14:paraId="209360DC" w14:textId="1E607BA8"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3</w:t>
            </w:r>
          </w:p>
        </w:tc>
        <w:tc>
          <w:tcPr>
            <w:tcW w:w="1072" w:type="dxa"/>
            <w:gridSpan w:val="2"/>
            <w:tcBorders>
              <w:top w:val="nil"/>
              <w:left w:val="nil"/>
              <w:bottom w:val="single" w:sz="4" w:space="0" w:color="auto"/>
              <w:right w:val="single" w:sz="4" w:space="0" w:color="auto"/>
            </w:tcBorders>
            <w:shd w:val="clear" w:color="auto" w:fill="auto"/>
            <w:vAlign w:val="center"/>
            <w:hideMark/>
          </w:tcPr>
          <w:p w14:paraId="50F78900" w14:textId="72CEA795" w:rsidR="00BB7E92" w:rsidRPr="00AC5F9A" w:rsidRDefault="00BB7E92" w:rsidP="00F54A12">
            <w:pPr>
              <w:ind w:firstLine="33"/>
              <w:jc w:val="center"/>
              <w:rPr>
                <w:sz w:val="19"/>
                <w:szCs w:val="19"/>
                <w:lang w:eastAsia="uk-UA"/>
              </w:rPr>
            </w:pPr>
            <w:r w:rsidRPr="00AC5F9A">
              <w:rPr>
                <w:sz w:val="19"/>
                <w:szCs w:val="19"/>
              </w:rPr>
              <w:t>15</w:t>
            </w:r>
            <w:r w:rsidR="00702C10">
              <w:rPr>
                <w:sz w:val="19"/>
                <w:szCs w:val="19"/>
              </w:rPr>
              <w:t>.</w:t>
            </w:r>
            <w:r w:rsidRPr="00AC5F9A">
              <w:rPr>
                <w:sz w:val="19"/>
                <w:szCs w:val="19"/>
              </w:rPr>
              <w:t>4</w:t>
            </w:r>
          </w:p>
        </w:tc>
        <w:tc>
          <w:tcPr>
            <w:tcW w:w="1669" w:type="dxa"/>
            <w:tcBorders>
              <w:top w:val="nil"/>
              <w:left w:val="nil"/>
              <w:bottom w:val="single" w:sz="4" w:space="0" w:color="auto"/>
              <w:right w:val="single" w:sz="4" w:space="0" w:color="auto"/>
            </w:tcBorders>
            <w:shd w:val="clear" w:color="auto" w:fill="auto"/>
            <w:vAlign w:val="center"/>
            <w:hideMark/>
          </w:tcPr>
          <w:p w14:paraId="434F9DDD" w14:textId="02C27F57" w:rsidR="00BB7E92" w:rsidRPr="00AC5F9A" w:rsidRDefault="00BB7E92" w:rsidP="00F54A12">
            <w:pPr>
              <w:ind w:firstLine="33"/>
              <w:jc w:val="center"/>
              <w:rPr>
                <w:sz w:val="19"/>
                <w:szCs w:val="19"/>
              </w:rPr>
            </w:pPr>
            <w:r w:rsidRPr="00AC5F9A">
              <w:rPr>
                <w:sz w:val="19"/>
                <w:szCs w:val="19"/>
              </w:rPr>
              <w:t>18</w:t>
            </w:r>
            <w:r w:rsidR="00702C10">
              <w:rPr>
                <w:sz w:val="19"/>
                <w:szCs w:val="19"/>
              </w:rPr>
              <w:t>.</w:t>
            </w:r>
            <w:r w:rsidRPr="00AC5F9A">
              <w:rPr>
                <w:sz w:val="19"/>
                <w:szCs w:val="19"/>
              </w:rPr>
              <w:t>2</w:t>
            </w:r>
          </w:p>
        </w:tc>
      </w:tr>
      <w:tr w:rsidR="006E64BC" w:rsidRPr="00AC5F9A" w14:paraId="0F23C0C3"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3729E1B" w14:textId="77777777" w:rsidR="00BB7E92" w:rsidRPr="00AC5F9A" w:rsidRDefault="00BB7E92" w:rsidP="00F54A12">
            <w:pPr>
              <w:ind w:firstLine="33"/>
              <w:jc w:val="center"/>
              <w:rPr>
                <w:sz w:val="19"/>
                <w:szCs w:val="19"/>
                <w:lang w:eastAsia="uk-UA"/>
              </w:rPr>
            </w:pPr>
            <w:r w:rsidRPr="00AC5F9A">
              <w:rPr>
                <w:sz w:val="19"/>
                <w:szCs w:val="19"/>
                <w:lang w:eastAsia="uk-UA"/>
              </w:rPr>
              <w:t>2012</w:t>
            </w:r>
          </w:p>
        </w:tc>
        <w:tc>
          <w:tcPr>
            <w:tcW w:w="1072" w:type="dxa"/>
            <w:tcBorders>
              <w:top w:val="nil"/>
              <w:left w:val="nil"/>
              <w:bottom w:val="single" w:sz="4" w:space="0" w:color="auto"/>
              <w:right w:val="single" w:sz="4" w:space="0" w:color="auto"/>
            </w:tcBorders>
            <w:shd w:val="clear" w:color="auto" w:fill="auto"/>
            <w:vAlign w:val="center"/>
            <w:hideMark/>
          </w:tcPr>
          <w:p w14:paraId="2F283B2A" w14:textId="4666B488"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6</w:t>
            </w:r>
          </w:p>
        </w:tc>
        <w:tc>
          <w:tcPr>
            <w:tcW w:w="1066" w:type="dxa"/>
            <w:tcBorders>
              <w:top w:val="nil"/>
              <w:left w:val="nil"/>
              <w:bottom w:val="single" w:sz="4" w:space="0" w:color="auto"/>
              <w:right w:val="single" w:sz="4" w:space="0" w:color="auto"/>
            </w:tcBorders>
            <w:shd w:val="clear" w:color="auto" w:fill="auto"/>
            <w:vAlign w:val="center"/>
            <w:hideMark/>
          </w:tcPr>
          <w:p w14:paraId="35728D6E" w14:textId="49A8CE9C"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9</w:t>
            </w:r>
          </w:p>
        </w:tc>
        <w:tc>
          <w:tcPr>
            <w:tcW w:w="987" w:type="dxa"/>
            <w:tcBorders>
              <w:top w:val="nil"/>
              <w:left w:val="nil"/>
              <w:bottom w:val="single" w:sz="4" w:space="0" w:color="auto"/>
              <w:right w:val="single" w:sz="4" w:space="0" w:color="auto"/>
            </w:tcBorders>
            <w:shd w:val="clear" w:color="auto" w:fill="auto"/>
            <w:vAlign w:val="center"/>
            <w:hideMark/>
          </w:tcPr>
          <w:p w14:paraId="06A88045" w14:textId="0270A1A4"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6</w:t>
            </w:r>
          </w:p>
        </w:tc>
        <w:tc>
          <w:tcPr>
            <w:tcW w:w="1097" w:type="dxa"/>
            <w:tcBorders>
              <w:top w:val="nil"/>
              <w:left w:val="nil"/>
              <w:bottom w:val="single" w:sz="4" w:space="0" w:color="auto"/>
              <w:right w:val="single" w:sz="4" w:space="0" w:color="auto"/>
            </w:tcBorders>
            <w:shd w:val="clear" w:color="auto" w:fill="auto"/>
            <w:vAlign w:val="center"/>
            <w:hideMark/>
          </w:tcPr>
          <w:p w14:paraId="094D793D" w14:textId="30C55AE2"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9</w:t>
            </w:r>
          </w:p>
        </w:tc>
        <w:tc>
          <w:tcPr>
            <w:tcW w:w="1145" w:type="dxa"/>
            <w:tcBorders>
              <w:top w:val="nil"/>
              <w:left w:val="nil"/>
              <w:bottom w:val="single" w:sz="4" w:space="0" w:color="auto"/>
              <w:right w:val="single" w:sz="4" w:space="0" w:color="auto"/>
            </w:tcBorders>
            <w:shd w:val="clear" w:color="auto" w:fill="auto"/>
            <w:vAlign w:val="center"/>
            <w:hideMark/>
          </w:tcPr>
          <w:p w14:paraId="7C30C60A" w14:textId="0B12DE42"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7</w:t>
            </w:r>
          </w:p>
        </w:tc>
        <w:tc>
          <w:tcPr>
            <w:tcW w:w="1072" w:type="dxa"/>
            <w:gridSpan w:val="2"/>
            <w:tcBorders>
              <w:top w:val="nil"/>
              <w:left w:val="nil"/>
              <w:bottom w:val="single" w:sz="4" w:space="0" w:color="auto"/>
              <w:right w:val="single" w:sz="4" w:space="0" w:color="auto"/>
            </w:tcBorders>
            <w:shd w:val="clear" w:color="auto" w:fill="auto"/>
            <w:vAlign w:val="center"/>
            <w:hideMark/>
          </w:tcPr>
          <w:p w14:paraId="762A6644" w14:textId="0DE0C369" w:rsidR="00BB7E92" w:rsidRPr="00AC5F9A" w:rsidRDefault="00BB7E92" w:rsidP="00F54A12">
            <w:pPr>
              <w:ind w:firstLine="33"/>
              <w:jc w:val="center"/>
              <w:rPr>
                <w:sz w:val="19"/>
                <w:szCs w:val="19"/>
                <w:lang w:eastAsia="uk-UA"/>
              </w:rPr>
            </w:pPr>
            <w:r w:rsidRPr="00AC5F9A">
              <w:rPr>
                <w:sz w:val="19"/>
                <w:szCs w:val="19"/>
              </w:rPr>
              <w:t>14</w:t>
            </w:r>
            <w:r w:rsidR="00702C10">
              <w:rPr>
                <w:sz w:val="19"/>
                <w:szCs w:val="19"/>
              </w:rPr>
              <w:t>.</w:t>
            </w:r>
            <w:r w:rsidRPr="00AC5F9A">
              <w:rPr>
                <w:sz w:val="19"/>
                <w:szCs w:val="19"/>
              </w:rPr>
              <w:t>5</w:t>
            </w:r>
          </w:p>
        </w:tc>
        <w:tc>
          <w:tcPr>
            <w:tcW w:w="1669" w:type="dxa"/>
            <w:tcBorders>
              <w:top w:val="nil"/>
              <w:left w:val="nil"/>
              <w:bottom w:val="single" w:sz="4" w:space="0" w:color="auto"/>
              <w:right w:val="single" w:sz="4" w:space="0" w:color="auto"/>
            </w:tcBorders>
            <w:shd w:val="clear" w:color="auto" w:fill="auto"/>
            <w:vAlign w:val="center"/>
            <w:hideMark/>
          </w:tcPr>
          <w:p w14:paraId="53A229A0" w14:textId="0214F466" w:rsidR="00BB7E92" w:rsidRPr="00AC5F9A" w:rsidRDefault="00BB7E92" w:rsidP="00F54A12">
            <w:pPr>
              <w:ind w:firstLine="33"/>
              <w:jc w:val="center"/>
              <w:rPr>
                <w:sz w:val="19"/>
                <w:szCs w:val="19"/>
              </w:rPr>
            </w:pPr>
            <w:r w:rsidRPr="00AC5F9A">
              <w:rPr>
                <w:sz w:val="19"/>
                <w:szCs w:val="19"/>
              </w:rPr>
              <w:t>17</w:t>
            </w:r>
            <w:r w:rsidR="00702C10">
              <w:rPr>
                <w:sz w:val="19"/>
                <w:szCs w:val="19"/>
              </w:rPr>
              <w:t>.</w:t>
            </w:r>
            <w:r w:rsidRPr="00AC5F9A">
              <w:rPr>
                <w:sz w:val="19"/>
                <w:szCs w:val="19"/>
              </w:rPr>
              <w:t>9</w:t>
            </w:r>
          </w:p>
        </w:tc>
      </w:tr>
      <w:tr w:rsidR="006E64BC" w:rsidRPr="00AC5F9A" w14:paraId="72D0C89D"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9A69FF3" w14:textId="77777777" w:rsidR="00BB7E92" w:rsidRPr="00AC5F9A" w:rsidRDefault="00BB7E92" w:rsidP="00F54A12">
            <w:pPr>
              <w:ind w:firstLine="33"/>
              <w:jc w:val="center"/>
              <w:rPr>
                <w:sz w:val="19"/>
                <w:szCs w:val="19"/>
                <w:lang w:eastAsia="uk-UA"/>
              </w:rPr>
            </w:pPr>
            <w:r w:rsidRPr="00AC5F9A">
              <w:rPr>
                <w:sz w:val="19"/>
                <w:szCs w:val="19"/>
                <w:lang w:eastAsia="uk-UA"/>
              </w:rPr>
              <w:t>2013</w:t>
            </w:r>
          </w:p>
        </w:tc>
        <w:tc>
          <w:tcPr>
            <w:tcW w:w="1072" w:type="dxa"/>
            <w:tcBorders>
              <w:top w:val="nil"/>
              <w:left w:val="nil"/>
              <w:bottom w:val="single" w:sz="4" w:space="0" w:color="auto"/>
              <w:right w:val="single" w:sz="4" w:space="0" w:color="auto"/>
            </w:tcBorders>
            <w:shd w:val="clear" w:color="auto" w:fill="auto"/>
            <w:vAlign w:val="center"/>
            <w:hideMark/>
          </w:tcPr>
          <w:p w14:paraId="38532670" w14:textId="437C1C5E" w:rsidR="00BB7E92" w:rsidRPr="00AC5F9A" w:rsidRDefault="00BB7E92" w:rsidP="00F54A12">
            <w:pPr>
              <w:ind w:firstLine="33"/>
              <w:jc w:val="center"/>
              <w:rPr>
                <w:sz w:val="19"/>
                <w:szCs w:val="19"/>
                <w:lang w:eastAsia="uk-UA"/>
              </w:rPr>
            </w:pPr>
            <w:r w:rsidRPr="00AC5F9A">
              <w:rPr>
                <w:sz w:val="19"/>
                <w:szCs w:val="19"/>
              </w:rPr>
              <w:t>7</w:t>
            </w:r>
            <w:r w:rsidR="00702C10">
              <w:rPr>
                <w:sz w:val="19"/>
                <w:szCs w:val="19"/>
              </w:rPr>
              <w:t>.</w:t>
            </w:r>
            <w:r w:rsidRPr="00AC5F9A">
              <w:rPr>
                <w:sz w:val="19"/>
                <w:szCs w:val="19"/>
              </w:rPr>
              <w:t>1</w:t>
            </w:r>
          </w:p>
        </w:tc>
        <w:tc>
          <w:tcPr>
            <w:tcW w:w="1066" w:type="dxa"/>
            <w:tcBorders>
              <w:top w:val="nil"/>
              <w:left w:val="nil"/>
              <w:bottom w:val="single" w:sz="4" w:space="0" w:color="auto"/>
              <w:right w:val="single" w:sz="4" w:space="0" w:color="auto"/>
            </w:tcBorders>
            <w:shd w:val="clear" w:color="auto" w:fill="auto"/>
            <w:vAlign w:val="center"/>
            <w:hideMark/>
          </w:tcPr>
          <w:p w14:paraId="68F66583" w14:textId="758ABF75"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9</w:t>
            </w:r>
          </w:p>
        </w:tc>
        <w:tc>
          <w:tcPr>
            <w:tcW w:w="987" w:type="dxa"/>
            <w:tcBorders>
              <w:top w:val="nil"/>
              <w:left w:val="nil"/>
              <w:bottom w:val="single" w:sz="4" w:space="0" w:color="auto"/>
              <w:right w:val="single" w:sz="4" w:space="0" w:color="auto"/>
            </w:tcBorders>
            <w:shd w:val="clear" w:color="auto" w:fill="auto"/>
            <w:vAlign w:val="center"/>
            <w:hideMark/>
          </w:tcPr>
          <w:p w14:paraId="4FA12FBA" w14:textId="35F2610E"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3</w:t>
            </w:r>
          </w:p>
        </w:tc>
        <w:tc>
          <w:tcPr>
            <w:tcW w:w="1097" w:type="dxa"/>
            <w:tcBorders>
              <w:top w:val="nil"/>
              <w:left w:val="nil"/>
              <w:bottom w:val="single" w:sz="4" w:space="0" w:color="auto"/>
              <w:right w:val="single" w:sz="4" w:space="0" w:color="auto"/>
            </w:tcBorders>
            <w:shd w:val="clear" w:color="auto" w:fill="auto"/>
            <w:vAlign w:val="center"/>
            <w:hideMark/>
          </w:tcPr>
          <w:p w14:paraId="75B0C3F1" w14:textId="52FF8E12"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1</w:t>
            </w:r>
          </w:p>
        </w:tc>
        <w:tc>
          <w:tcPr>
            <w:tcW w:w="1145" w:type="dxa"/>
            <w:tcBorders>
              <w:top w:val="nil"/>
              <w:left w:val="nil"/>
              <w:bottom w:val="single" w:sz="4" w:space="0" w:color="auto"/>
              <w:right w:val="single" w:sz="4" w:space="0" w:color="auto"/>
            </w:tcBorders>
            <w:shd w:val="clear" w:color="auto" w:fill="auto"/>
            <w:vAlign w:val="center"/>
            <w:hideMark/>
          </w:tcPr>
          <w:p w14:paraId="1959D86F" w14:textId="09477AEB"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1</w:t>
            </w:r>
          </w:p>
        </w:tc>
        <w:tc>
          <w:tcPr>
            <w:tcW w:w="1072" w:type="dxa"/>
            <w:gridSpan w:val="2"/>
            <w:tcBorders>
              <w:top w:val="nil"/>
              <w:left w:val="nil"/>
              <w:bottom w:val="single" w:sz="4" w:space="0" w:color="auto"/>
              <w:right w:val="single" w:sz="4" w:space="0" w:color="auto"/>
            </w:tcBorders>
            <w:shd w:val="clear" w:color="auto" w:fill="auto"/>
            <w:vAlign w:val="center"/>
            <w:hideMark/>
          </w:tcPr>
          <w:p w14:paraId="26D0D2BF" w14:textId="2EC9A841" w:rsidR="00BB7E92" w:rsidRPr="00AC5F9A" w:rsidRDefault="00BB7E92" w:rsidP="00F54A12">
            <w:pPr>
              <w:ind w:firstLine="33"/>
              <w:jc w:val="center"/>
              <w:rPr>
                <w:sz w:val="19"/>
                <w:szCs w:val="19"/>
                <w:lang w:eastAsia="uk-UA"/>
              </w:rPr>
            </w:pPr>
            <w:r w:rsidRPr="00AC5F9A">
              <w:rPr>
                <w:sz w:val="19"/>
                <w:szCs w:val="19"/>
              </w:rPr>
              <w:t>8</w:t>
            </w:r>
            <w:r w:rsidR="00702C10">
              <w:rPr>
                <w:sz w:val="19"/>
                <w:szCs w:val="19"/>
              </w:rPr>
              <w:t>.</w:t>
            </w:r>
            <w:r w:rsidRPr="00AC5F9A">
              <w:rPr>
                <w:sz w:val="19"/>
                <w:szCs w:val="19"/>
              </w:rPr>
              <w:t>2</w:t>
            </w:r>
          </w:p>
        </w:tc>
        <w:tc>
          <w:tcPr>
            <w:tcW w:w="1669" w:type="dxa"/>
            <w:tcBorders>
              <w:top w:val="nil"/>
              <w:left w:val="nil"/>
              <w:bottom w:val="single" w:sz="4" w:space="0" w:color="auto"/>
              <w:right w:val="single" w:sz="4" w:space="0" w:color="auto"/>
            </w:tcBorders>
            <w:shd w:val="clear" w:color="auto" w:fill="auto"/>
            <w:vAlign w:val="center"/>
            <w:hideMark/>
          </w:tcPr>
          <w:p w14:paraId="3431BA9C" w14:textId="3D658D00"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5</w:t>
            </w:r>
          </w:p>
        </w:tc>
      </w:tr>
      <w:tr w:rsidR="006E64BC" w:rsidRPr="00AC5F9A" w14:paraId="5BDAC9C4"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EAD15FC" w14:textId="77777777" w:rsidR="00BB7E92" w:rsidRPr="00AC5F9A" w:rsidRDefault="00BB7E92" w:rsidP="00F54A12">
            <w:pPr>
              <w:ind w:firstLine="33"/>
              <w:jc w:val="center"/>
              <w:rPr>
                <w:sz w:val="19"/>
                <w:szCs w:val="19"/>
                <w:lang w:eastAsia="uk-UA"/>
              </w:rPr>
            </w:pPr>
            <w:r w:rsidRPr="00AC5F9A">
              <w:rPr>
                <w:sz w:val="19"/>
                <w:szCs w:val="19"/>
                <w:lang w:eastAsia="uk-UA"/>
              </w:rPr>
              <w:t>2014</w:t>
            </w:r>
          </w:p>
        </w:tc>
        <w:tc>
          <w:tcPr>
            <w:tcW w:w="1072" w:type="dxa"/>
            <w:tcBorders>
              <w:top w:val="nil"/>
              <w:left w:val="nil"/>
              <w:bottom w:val="single" w:sz="4" w:space="0" w:color="auto"/>
              <w:right w:val="single" w:sz="4" w:space="0" w:color="auto"/>
            </w:tcBorders>
            <w:shd w:val="clear" w:color="auto" w:fill="auto"/>
            <w:vAlign w:val="center"/>
            <w:hideMark/>
          </w:tcPr>
          <w:p w14:paraId="61315490" w14:textId="37DFB3E8" w:rsidR="00BB7E92" w:rsidRPr="00AC5F9A" w:rsidRDefault="00BB7E92" w:rsidP="00F54A12">
            <w:pPr>
              <w:ind w:firstLine="33"/>
              <w:jc w:val="center"/>
              <w:rPr>
                <w:sz w:val="19"/>
                <w:szCs w:val="19"/>
                <w:lang w:eastAsia="uk-UA"/>
              </w:rPr>
            </w:pPr>
            <w:r w:rsidRPr="00AC5F9A">
              <w:rPr>
                <w:sz w:val="19"/>
                <w:szCs w:val="19"/>
              </w:rPr>
              <w:t>9</w:t>
            </w:r>
            <w:r w:rsidR="00702C10">
              <w:rPr>
                <w:sz w:val="19"/>
                <w:szCs w:val="19"/>
              </w:rPr>
              <w:t>.</w:t>
            </w:r>
            <w:r w:rsidRPr="00AC5F9A">
              <w:rPr>
                <w:sz w:val="19"/>
                <w:szCs w:val="19"/>
              </w:rPr>
              <w:t>7</w:t>
            </w:r>
          </w:p>
        </w:tc>
        <w:tc>
          <w:tcPr>
            <w:tcW w:w="1066" w:type="dxa"/>
            <w:tcBorders>
              <w:top w:val="nil"/>
              <w:left w:val="nil"/>
              <w:bottom w:val="single" w:sz="4" w:space="0" w:color="auto"/>
              <w:right w:val="single" w:sz="4" w:space="0" w:color="auto"/>
            </w:tcBorders>
            <w:shd w:val="clear" w:color="auto" w:fill="auto"/>
            <w:vAlign w:val="center"/>
            <w:hideMark/>
          </w:tcPr>
          <w:p w14:paraId="3C86075B" w14:textId="202C2178"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5</w:t>
            </w:r>
          </w:p>
        </w:tc>
        <w:tc>
          <w:tcPr>
            <w:tcW w:w="987" w:type="dxa"/>
            <w:tcBorders>
              <w:top w:val="nil"/>
              <w:left w:val="nil"/>
              <w:bottom w:val="single" w:sz="4" w:space="0" w:color="auto"/>
              <w:right w:val="single" w:sz="4" w:space="0" w:color="auto"/>
            </w:tcBorders>
            <w:shd w:val="clear" w:color="auto" w:fill="auto"/>
            <w:vAlign w:val="center"/>
            <w:hideMark/>
          </w:tcPr>
          <w:p w14:paraId="7CD50F3D" w14:textId="7CBE5757"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0</w:t>
            </w:r>
          </w:p>
        </w:tc>
        <w:tc>
          <w:tcPr>
            <w:tcW w:w="1097" w:type="dxa"/>
            <w:tcBorders>
              <w:top w:val="nil"/>
              <w:left w:val="nil"/>
              <w:bottom w:val="single" w:sz="4" w:space="0" w:color="auto"/>
              <w:right w:val="single" w:sz="4" w:space="0" w:color="auto"/>
            </w:tcBorders>
            <w:shd w:val="clear" w:color="auto" w:fill="auto"/>
            <w:vAlign w:val="center"/>
            <w:hideMark/>
          </w:tcPr>
          <w:p w14:paraId="14B6878E" w14:textId="31E3A81A"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3</w:t>
            </w:r>
          </w:p>
        </w:tc>
        <w:tc>
          <w:tcPr>
            <w:tcW w:w="1145" w:type="dxa"/>
            <w:tcBorders>
              <w:top w:val="nil"/>
              <w:left w:val="nil"/>
              <w:bottom w:val="single" w:sz="4" w:space="0" w:color="auto"/>
              <w:right w:val="single" w:sz="4" w:space="0" w:color="auto"/>
            </w:tcBorders>
            <w:shd w:val="clear" w:color="auto" w:fill="auto"/>
            <w:vAlign w:val="center"/>
            <w:hideMark/>
          </w:tcPr>
          <w:p w14:paraId="397B17BF" w14:textId="02317A00"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1</w:t>
            </w:r>
          </w:p>
        </w:tc>
        <w:tc>
          <w:tcPr>
            <w:tcW w:w="1072" w:type="dxa"/>
            <w:gridSpan w:val="2"/>
            <w:tcBorders>
              <w:top w:val="nil"/>
              <w:left w:val="nil"/>
              <w:bottom w:val="single" w:sz="4" w:space="0" w:color="auto"/>
              <w:right w:val="single" w:sz="4" w:space="0" w:color="auto"/>
            </w:tcBorders>
            <w:shd w:val="clear" w:color="auto" w:fill="auto"/>
            <w:vAlign w:val="center"/>
            <w:hideMark/>
          </w:tcPr>
          <w:p w14:paraId="424AC6F7" w14:textId="150E23F5"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2</w:t>
            </w:r>
          </w:p>
        </w:tc>
        <w:tc>
          <w:tcPr>
            <w:tcW w:w="1669" w:type="dxa"/>
            <w:tcBorders>
              <w:top w:val="nil"/>
              <w:left w:val="nil"/>
              <w:bottom w:val="single" w:sz="4" w:space="0" w:color="auto"/>
              <w:right w:val="single" w:sz="4" w:space="0" w:color="auto"/>
            </w:tcBorders>
            <w:shd w:val="clear" w:color="auto" w:fill="auto"/>
            <w:vAlign w:val="center"/>
            <w:hideMark/>
          </w:tcPr>
          <w:p w14:paraId="49BFBDA2" w14:textId="6896A825"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5</w:t>
            </w:r>
          </w:p>
        </w:tc>
      </w:tr>
      <w:tr w:rsidR="006E64BC" w:rsidRPr="00AC5F9A" w14:paraId="62143509"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37B3CD7" w14:textId="77777777" w:rsidR="00BB7E92" w:rsidRPr="00AC5F9A" w:rsidRDefault="00BB7E92" w:rsidP="00F54A12">
            <w:pPr>
              <w:ind w:firstLine="33"/>
              <w:jc w:val="center"/>
              <w:rPr>
                <w:sz w:val="19"/>
                <w:szCs w:val="19"/>
                <w:lang w:eastAsia="uk-UA"/>
              </w:rPr>
            </w:pPr>
            <w:r w:rsidRPr="00AC5F9A">
              <w:rPr>
                <w:sz w:val="19"/>
                <w:szCs w:val="19"/>
                <w:lang w:eastAsia="uk-UA"/>
              </w:rPr>
              <w:t>2015</w:t>
            </w:r>
          </w:p>
        </w:tc>
        <w:tc>
          <w:tcPr>
            <w:tcW w:w="1072" w:type="dxa"/>
            <w:tcBorders>
              <w:top w:val="nil"/>
              <w:left w:val="nil"/>
              <w:bottom w:val="single" w:sz="4" w:space="0" w:color="auto"/>
              <w:right w:val="single" w:sz="4" w:space="0" w:color="auto"/>
            </w:tcBorders>
            <w:shd w:val="clear" w:color="auto" w:fill="auto"/>
            <w:vAlign w:val="center"/>
            <w:hideMark/>
          </w:tcPr>
          <w:p w14:paraId="59D9FFBC" w14:textId="5E385C41" w:rsidR="00BB7E92" w:rsidRPr="00AC5F9A" w:rsidRDefault="00BB7E92" w:rsidP="00F54A12">
            <w:pPr>
              <w:ind w:firstLine="33"/>
              <w:jc w:val="center"/>
              <w:rPr>
                <w:sz w:val="19"/>
                <w:szCs w:val="19"/>
                <w:lang w:eastAsia="uk-UA"/>
              </w:rPr>
            </w:pPr>
            <w:r w:rsidRPr="00AC5F9A">
              <w:rPr>
                <w:sz w:val="19"/>
                <w:szCs w:val="19"/>
              </w:rPr>
              <w:t>9</w:t>
            </w:r>
            <w:r w:rsidR="00702C10">
              <w:rPr>
                <w:sz w:val="19"/>
                <w:szCs w:val="19"/>
              </w:rPr>
              <w:t>.</w:t>
            </w:r>
            <w:r w:rsidRPr="00AC5F9A">
              <w:rPr>
                <w:sz w:val="19"/>
                <w:szCs w:val="19"/>
              </w:rPr>
              <w:t>2</w:t>
            </w:r>
          </w:p>
        </w:tc>
        <w:tc>
          <w:tcPr>
            <w:tcW w:w="1066" w:type="dxa"/>
            <w:tcBorders>
              <w:top w:val="nil"/>
              <w:left w:val="nil"/>
              <w:bottom w:val="single" w:sz="4" w:space="0" w:color="auto"/>
              <w:right w:val="single" w:sz="4" w:space="0" w:color="auto"/>
            </w:tcBorders>
            <w:shd w:val="clear" w:color="auto" w:fill="auto"/>
            <w:vAlign w:val="center"/>
            <w:hideMark/>
          </w:tcPr>
          <w:p w14:paraId="1B34C46A" w14:textId="0A3C2489" w:rsidR="00BB7E92" w:rsidRPr="00AC5F9A" w:rsidRDefault="00BB7E92" w:rsidP="00F54A12">
            <w:pPr>
              <w:ind w:firstLine="33"/>
              <w:jc w:val="center"/>
              <w:rPr>
                <w:sz w:val="19"/>
                <w:szCs w:val="19"/>
                <w:lang w:eastAsia="uk-UA"/>
              </w:rPr>
            </w:pPr>
            <w:r w:rsidRPr="00AC5F9A">
              <w:rPr>
                <w:sz w:val="19"/>
                <w:szCs w:val="19"/>
              </w:rPr>
              <w:t>15</w:t>
            </w:r>
            <w:r w:rsidR="00702C10">
              <w:rPr>
                <w:sz w:val="19"/>
                <w:szCs w:val="19"/>
              </w:rPr>
              <w:t>.</w:t>
            </w:r>
            <w:r w:rsidRPr="00AC5F9A">
              <w:rPr>
                <w:sz w:val="19"/>
                <w:szCs w:val="19"/>
              </w:rPr>
              <w:t>3</w:t>
            </w:r>
          </w:p>
        </w:tc>
        <w:tc>
          <w:tcPr>
            <w:tcW w:w="987" w:type="dxa"/>
            <w:tcBorders>
              <w:top w:val="nil"/>
              <w:left w:val="nil"/>
              <w:bottom w:val="single" w:sz="4" w:space="0" w:color="auto"/>
              <w:right w:val="single" w:sz="4" w:space="0" w:color="auto"/>
            </w:tcBorders>
            <w:shd w:val="clear" w:color="auto" w:fill="auto"/>
            <w:vAlign w:val="center"/>
            <w:hideMark/>
          </w:tcPr>
          <w:p w14:paraId="525FC650" w14:textId="31D0A8E3"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4</w:t>
            </w:r>
          </w:p>
        </w:tc>
        <w:tc>
          <w:tcPr>
            <w:tcW w:w="1097" w:type="dxa"/>
            <w:tcBorders>
              <w:top w:val="nil"/>
              <w:left w:val="nil"/>
              <w:bottom w:val="single" w:sz="4" w:space="0" w:color="auto"/>
              <w:right w:val="single" w:sz="4" w:space="0" w:color="auto"/>
            </w:tcBorders>
            <w:shd w:val="clear" w:color="auto" w:fill="auto"/>
            <w:vAlign w:val="center"/>
            <w:hideMark/>
          </w:tcPr>
          <w:p w14:paraId="3F47C08E" w14:textId="6DD5B3B3"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7</w:t>
            </w:r>
          </w:p>
        </w:tc>
        <w:tc>
          <w:tcPr>
            <w:tcW w:w="1145" w:type="dxa"/>
            <w:tcBorders>
              <w:top w:val="nil"/>
              <w:left w:val="nil"/>
              <w:bottom w:val="single" w:sz="4" w:space="0" w:color="auto"/>
              <w:right w:val="single" w:sz="4" w:space="0" w:color="auto"/>
            </w:tcBorders>
            <w:shd w:val="clear" w:color="auto" w:fill="auto"/>
            <w:vAlign w:val="center"/>
            <w:hideMark/>
          </w:tcPr>
          <w:p w14:paraId="3EB2EB17" w14:textId="6EB9333C"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1</w:t>
            </w:r>
          </w:p>
        </w:tc>
        <w:tc>
          <w:tcPr>
            <w:tcW w:w="1072" w:type="dxa"/>
            <w:gridSpan w:val="2"/>
            <w:tcBorders>
              <w:top w:val="nil"/>
              <w:left w:val="nil"/>
              <w:bottom w:val="single" w:sz="4" w:space="0" w:color="auto"/>
              <w:right w:val="single" w:sz="4" w:space="0" w:color="auto"/>
            </w:tcBorders>
            <w:shd w:val="clear" w:color="auto" w:fill="auto"/>
            <w:vAlign w:val="center"/>
            <w:hideMark/>
          </w:tcPr>
          <w:p w14:paraId="70F1B395" w14:textId="67EBBAED"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2</w:t>
            </w:r>
          </w:p>
        </w:tc>
        <w:tc>
          <w:tcPr>
            <w:tcW w:w="1669" w:type="dxa"/>
            <w:tcBorders>
              <w:top w:val="nil"/>
              <w:left w:val="nil"/>
              <w:bottom w:val="single" w:sz="4" w:space="0" w:color="auto"/>
              <w:right w:val="single" w:sz="4" w:space="0" w:color="auto"/>
            </w:tcBorders>
            <w:shd w:val="clear" w:color="auto" w:fill="auto"/>
            <w:vAlign w:val="center"/>
            <w:hideMark/>
          </w:tcPr>
          <w:p w14:paraId="0383605B" w14:textId="14168C66"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8</w:t>
            </w:r>
          </w:p>
        </w:tc>
      </w:tr>
      <w:tr w:rsidR="006E64BC" w:rsidRPr="00AC5F9A" w14:paraId="04D55424"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C437A07" w14:textId="77777777" w:rsidR="00BB7E92" w:rsidRPr="00AC5F9A" w:rsidRDefault="00BB7E92" w:rsidP="00F54A12">
            <w:pPr>
              <w:ind w:firstLine="33"/>
              <w:jc w:val="center"/>
              <w:rPr>
                <w:sz w:val="19"/>
                <w:szCs w:val="19"/>
                <w:lang w:eastAsia="uk-UA"/>
              </w:rPr>
            </w:pPr>
            <w:r w:rsidRPr="00AC5F9A">
              <w:rPr>
                <w:sz w:val="19"/>
                <w:szCs w:val="19"/>
                <w:lang w:eastAsia="uk-UA"/>
              </w:rPr>
              <w:t>2016</w:t>
            </w:r>
          </w:p>
        </w:tc>
        <w:tc>
          <w:tcPr>
            <w:tcW w:w="1072" w:type="dxa"/>
            <w:tcBorders>
              <w:top w:val="nil"/>
              <w:left w:val="nil"/>
              <w:bottom w:val="single" w:sz="4" w:space="0" w:color="auto"/>
              <w:right w:val="single" w:sz="4" w:space="0" w:color="auto"/>
            </w:tcBorders>
            <w:shd w:val="clear" w:color="auto" w:fill="auto"/>
            <w:vAlign w:val="center"/>
            <w:hideMark/>
          </w:tcPr>
          <w:p w14:paraId="03AD3DA2" w14:textId="7E0265B3" w:rsidR="00BB7E92" w:rsidRPr="00AC5F9A" w:rsidRDefault="00BB7E92" w:rsidP="00F54A12">
            <w:pPr>
              <w:ind w:firstLine="33"/>
              <w:jc w:val="center"/>
              <w:rPr>
                <w:sz w:val="19"/>
                <w:szCs w:val="19"/>
                <w:lang w:eastAsia="uk-UA"/>
              </w:rPr>
            </w:pPr>
            <w:r w:rsidRPr="00AC5F9A">
              <w:rPr>
                <w:sz w:val="19"/>
                <w:szCs w:val="19"/>
              </w:rPr>
              <w:t>10</w:t>
            </w:r>
            <w:r w:rsidR="00702C10">
              <w:rPr>
                <w:sz w:val="19"/>
                <w:szCs w:val="19"/>
              </w:rPr>
              <w:t>.</w:t>
            </w:r>
            <w:r w:rsidRPr="00AC5F9A">
              <w:rPr>
                <w:sz w:val="19"/>
                <w:szCs w:val="19"/>
              </w:rPr>
              <w:t>4</w:t>
            </w:r>
          </w:p>
        </w:tc>
        <w:tc>
          <w:tcPr>
            <w:tcW w:w="1066" w:type="dxa"/>
            <w:tcBorders>
              <w:top w:val="nil"/>
              <w:left w:val="nil"/>
              <w:bottom w:val="single" w:sz="4" w:space="0" w:color="auto"/>
              <w:right w:val="single" w:sz="4" w:space="0" w:color="auto"/>
            </w:tcBorders>
            <w:shd w:val="clear" w:color="auto" w:fill="auto"/>
            <w:vAlign w:val="center"/>
            <w:hideMark/>
          </w:tcPr>
          <w:p w14:paraId="28221039" w14:textId="70FE40DA"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5</w:t>
            </w:r>
          </w:p>
        </w:tc>
        <w:tc>
          <w:tcPr>
            <w:tcW w:w="987" w:type="dxa"/>
            <w:tcBorders>
              <w:top w:val="nil"/>
              <w:left w:val="nil"/>
              <w:bottom w:val="single" w:sz="4" w:space="0" w:color="auto"/>
              <w:right w:val="single" w:sz="4" w:space="0" w:color="auto"/>
            </w:tcBorders>
            <w:shd w:val="clear" w:color="auto" w:fill="auto"/>
            <w:vAlign w:val="center"/>
            <w:hideMark/>
          </w:tcPr>
          <w:p w14:paraId="3DD5202B" w14:textId="6F8DD2DF"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7</w:t>
            </w:r>
          </w:p>
        </w:tc>
        <w:tc>
          <w:tcPr>
            <w:tcW w:w="1097" w:type="dxa"/>
            <w:tcBorders>
              <w:top w:val="nil"/>
              <w:left w:val="nil"/>
              <w:bottom w:val="single" w:sz="4" w:space="0" w:color="auto"/>
              <w:right w:val="single" w:sz="4" w:space="0" w:color="auto"/>
            </w:tcBorders>
            <w:shd w:val="clear" w:color="auto" w:fill="auto"/>
            <w:vAlign w:val="center"/>
            <w:hideMark/>
          </w:tcPr>
          <w:p w14:paraId="343FD3B5" w14:textId="532A1F57"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8</w:t>
            </w:r>
          </w:p>
        </w:tc>
        <w:tc>
          <w:tcPr>
            <w:tcW w:w="1145" w:type="dxa"/>
            <w:tcBorders>
              <w:top w:val="nil"/>
              <w:left w:val="nil"/>
              <w:bottom w:val="single" w:sz="4" w:space="0" w:color="auto"/>
              <w:right w:val="single" w:sz="4" w:space="0" w:color="auto"/>
            </w:tcBorders>
            <w:shd w:val="clear" w:color="auto" w:fill="auto"/>
            <w:vAlign w:val="center"/>
            <w:hideMark/>
          </w:tcPr>
          <w:p w14:paraId="0FA9A88A" w14:textId="4FD6A47A"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8</w:t>
            </w:r>
          </w:p>
        </w:tc>
        <w:tc>
          <w:tcPr>
            <w:tcW w:w="1072" w:type="dxa"/>
            <w:gridSpan w:val="2"/>
            <w:tcBorders>
              <w:top w:val="nil"/>
              <w:left w:val="nil"/>
              <w:bottom w:val="single" w:sz="4" w:space="0" w:color="auto"/>
              <w:right w:val="single" w:sz="4" w:space="0" w:color="auto"/>
            </w:tcBorders>
            <w:shd w:val="clear" w:color="auto" w:fill="auto"/>
            <w:vAlign w:val="center"/>
            <w:hideMark/>
          </w:tcPr>
          <w:p w14:paraId="7AB36B2E" w14:textId="15B8C3B3"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5</w:t>
            </w:r>
          </w:p>
        </w:tc>
        <w:tc>
          <w:tcPr>
            <w:tcW w:w="1669" w:type="dxa"/>
            <w:tcBorders>
              <w:top w:val="nil"/>
              <w:left w:val="nil"/>
              <w:bottom w:val="single" w:sz="4" w:space="0" w:color="auto"/>
              <w:right w:val="single" w:sz="4" w:space="0" w:color="auto"/>
            </w:tcBorders>
            <w:shd w:val="clear" w:color="auto" w:fill="auto"/>
            <w:vAlign w:val="center"/>
            <w:hideMark/>
          </w:tcPr>
          <w:p w14:paraId="5023B4A1" w14:textId="4C9E0A8C"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8</w:t>
            </w:r>
          </w:p>
        </w:tc>
      </w:tr>
      <w:tr w:rsidR="006E64BC" w:rsidRPr="00AC5F9A" w14:paraId="31991B55"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7099FC8" w14:textId="77777777" w:rsidR="00BB7E92" w:rsidRPr="00AC5F9A" w:rsidRDefault="00BB7E92" w:rsidP="00F54A12">
            <w:pPr>
              <w:ind w:firstLine="33"/>
              <w:jc w:val="center"/>
              <w:rPr>
                <w:sz w:val="19"/>
                <w:szCs w:val="19"/>
                <w:lang w:eastAsia="uk-UA"/>
              </w:rPr>
            </w:pPr>
            <w:r w:rsidRPr="00AC5F9A">
              <w:rPr>
                <w:sz w:val="19"/>
                <w:szCs w:val="19"/>
                <w:lang w:eastAsia="uk-UA"/>
              </w:rPr>
              <w:t>2017</w:t>
            </w:r>
          </w:p>
        </w:tc>
        <w:tc>
          <w:tcPr>
            <w:tcW w:w="1072" w:type="dxa"/>
            <w:tcBorders>
              <w:top w:val="nil"/>
              <w:left w:val="nil"/>
              <w:bottom w:val="single" w:sz="4" w:space="0" w:color="auto"/>
              <w:right w:val="single" w:sz="4" w:space="0" w:color="auto"/>
            </w:tcBorders>
            <w:shd w:val="clear" w:color="auto" w:fill="auto"/>
            <w:vAlign w:val="center"/>
            <w:hideMark/>
          </w:tcPr>
          <w:p w14:paraId="17435FB3" w14:textId="48E8711C" w:rsidR="00BB7E92" w:rsidRPr="00AC5F9A" w:rsidRDefault="00BB7E92" w:rsidP="00F54A12">
            <w:pPr>
              <w:ind w:firstLine="33"/>
              <w:jc w:val="center"/>
              <w:rPr>
                <w:sz w:val="19"/>
                <w:szCs w:val="19"/>
                <w:lang w:eastAsia="uk-UA"/>
              </w:rPr>
            </w:pPr>
            <w:r w:rsidRPr="00AC5F9A">
              <w:rPr>
                <w:sz w:val="19"/>
                <w:szCs w:val="19"/>
              </w:rPr>
              <w:t>7</w:t>
            </w:r>
            <w:r w:rsidR="00702C10">
              <w:rPr>
                <w:sz w:val="19"/>
                <w:szCs w:val="19"/>
              </w:rPr>
              <w:t>.</w:t>
            </w:r>
            <w:r w:rsidRPr="00AC5F9A">
              <w:rPr>
                <w:sz w:val="19"/>
                <w:szCs w:val="19"/>
              </w:rPr>
              <w:t>8</w:t>
            </w:r>
          </w:p>
        </w:tc>
        <w:tc>
          <w:tcPr>
            <w:tcW w:w="1066" w:type="dxa"/>
            <w:tcBorders>
              <w:top w:val="nil"/>
              <w:left w:val="nil"/>
              <w:bottom w:val="single" w:sz="4" w:space="0" w:color="auto"/>
              <w:right w:val="single" w:sz="4" w:space="0" w:color="auto"/>
            </w:tcBorders>
            <w:shd w:val="clear" w:color="auto" w:fill="auto"/>
            <w:vAlign w:val="center"/>
            <w:hideMark/>
          </w:tcPr>
          <w:p w14:paraId="0EBB17AB" w14:textId="232200AD" w:rsidR="00BB7E92" w:rsidRPr="00AC5F9A" w:rsidRDefault="00BB7E92" w:rsidP="00F54A12">
            <w:pPr>
              <w:ind w:firstLine="33"/>
              <w:jc w:val="center"/>
              <w:rPr>
                <w:sz w:val="19"/>
                <w:szCs w:val="19"/>
                <w:lang w:eastAsia="uk-UA"/>
              </w:rPr>
            </w:pPr>
            <w:r w:rsidRPr="00AC5F9A">
              <w:rPr>
                <w:sz w:val="19"/>
                <w:szCs w:val="19"/>
              </w:rPr>
              <w:t>11</w:t>
            </w:r>
            <w:r w:rsidR="00702C10">
              <w:rPr>
                <w:sz w:val="19"/>
                <w:szCs w:val="19"/>
              </w:rPr>
              <w:t>.</w:t>
            </w:r>
            <w:r w:rsidRPr="00AC5F9A">
              <w:rPr>
                <w:sz w:val="19"/>
                <w:szCs w:val="19"/>
              </w:rPr>
              <w:t>1</w:t>
            </w:r>
          </w:p>
        </w:tc>
        <w:tc>
          <w:tcPr>
            <w:tcW w:w="987" w:type="dxa"/>
            <w:tcBorders>
              <w:top w:val="nil"/>
              <w:left w:val="nil"/>
              <w:bottom w:val="single" w:sz="4" w:space="0" w:color="auto"/>
              <w:right w:val="single" w:sz="4" w:space="0" w:color="auto"/>
            </w:tcBorders>
            <w:shd w:val="clear" w:color="auto" w:fill="auto"/>
            <w:vAlign w:val="center"/>
            <w:hideMark/>
          </w:tcPr>
          <w:p w14:paraId="3A87B318" w14:textId="646DD7FE"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4</w:t>
            </w:r>
          </w:p>
        </w:tc>
        <w:tc>
          <w:tcPr>
            <w:tcW w:w="1097" w:type="dxa"/>
            <w:tcBorders>
              <w:top w:val="nil"/>
              <w:left w:val="nil"/>
              <w:bottom w:val="single" w:sz="4" w:space="0" w:color="auto"/>
              <w:right w:val="single" w:sz="4" w:space="0" w:color="auto"/>
            </w:tcBorders>
            <w:shd w:val="clear" w:color="auto" w:fill="auto"/>
            <w:vAlign w:val="center"/>
            <w:hideMark/>
          </w:tcPr>
          <w:p w14:paraId="02EE6D80" w14:textId="6B0204A1"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5</w:t>
            </w:r>
          </w:p>
        </w:tc>
        <w:tc>
          <w:tcPr>
            <w:tcW w:w="1145" w:type="dxa"/>
            <w:tcBorders>
              <w:top w:val="nil"/>
              <w:left w:val="nil"/>
              <w:bottom w:val="single" w:sz="4" w:space="0" w:color="auto"/>
              <w:right w:val="single" w:sz="4" w:space="0" w:color="auto"/>
            </w:tcBorders>
            <w:shd w:val="clear" w:color="auto" w:fill="auto"/>
            <w:vAlign w:val="center"/>
            <w:hideMark/>
          </w:tcPr>
          <w:p w14:paraId="0FEB6972" w14:textId="75F332CE"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2</w:t>
            </w:r>
          </w:p>
        </w:tc>
        <w:tc>
          <w:tcPr>
            <w:tcW w:w="1072" w:type="dxa"/>
            <w:gridSpan w:val="2"/>
            <w:tcBorders>
              <w:top w:val="nil"/>
              <w:left w:val="nil"/>
              <w:bottom w:val="single" w:sz="4" w:space="0" w:color="auto"/>
              <w:right w:val="single" w:sz="4" w:space="0" w:color="auto"/>
            </w:tcBorders>
            <w:shd w:val="clear" w:color="auto" w:fill="auto"/>
            <w:vAlign w:val="center"/>
            <w:hideMark/>
          </w:tcPr>
          <w:p w14:paraId="5538F8C1" w14:textId="7364B142"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7</w:t>
            </w:r>
          </w:p>
        </w:tc>
        <w:tc>
          <w:tcPr>
            <w:tcW w:w="1669" w:type="dxa"/>
            <w:tcBorders>
              <w:top w:val="nil"/>
              <w:left w:val="nil"/>
              <w:bottom w:val="single" w:sz="4" w:space="0" w:color="auto"/>
              <w:right w:val="single" w:sz="4" w:space="0" w:color="auto"/>
            </w:tcBorders>
            <w:shd w:val="clear" w:color="auto" w:fill="auto"/>
            <w:vAlign w:val="center"/>
            <w:hideMark/>
          </w:tcPr>
          <w:p w14:paraId="05ABF9C1" w14:textId="56D070B4" w:rsidR="00BB7E92" w:rsidRPr="00AC5F9A" w:rsidRDefault="00BB7E92" w:rsidP="00F54A12">
            <w:pPr>
              <w:ind w:firstLine="33"/>
              <w:jc w:val="center"/>
              <w:rPr>
                <w:sz w:val="19"/>
                <w:szCs w:val="19"/>
              </w:rPr>
            </w:pPr>
            <w:r w:rsidRPr="00AC5F9A">
              <w:rPr>
                <w:sz w:val="19"/>
                <w:szCs w:val="19"/>
              </w:rPr>
              <w:t>14</w:t>
            </w:r>
            <w:r w:rsidR="00702C10">
              <w:rPr>
                <w:sz w:val="19"/>
                <w:szCs w:val="19"/>
              </w:rPr>
              <w:t>.</w:t>
            </w:r>
            <w:r w:rsidRPr="00AC5F9A">
              <w:rPr>
                <w:sz w:val="19"/>
                <w:szCs w:val="19"/>
              </w:rPr>
              <w:t>8</w:t>
            </w:r>
          </w:p>
        </w:tc>
      </w:tr>
      <w:tr w:rsidR="006E64BC" w:rsidRPr="00AC5F9A" w14:paraId="46605715"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9BA6AE3" w14:textId="77777777" w:rsidR="00BB7E92" w:rsidRPr="00AC5F9A" w:rsidRDefault="00BB7E92" w:rsidP="00F54A12">
            <w:pPr>
              <w:ind w:firstLine="33"/>
              <w:jc w:val="center"/>
              <w:rPr>
                <w:sz w:val="19"/>
                <w:szCs w:val="19"/>
                <w:lang w:eastAsia="uk-UA"/>
              </w:rPr>
            </w:pPr>
            <w:r w:rsidRPr="00AC5F9A">
              <w:rPr>
                <w:sz w:val="19"/>
                <w:szCs w:val="19"/>
                <w:lang w:eastAsia="uk-UA"/>
              </w:rPr>
              <w:t>2018</w:t>
            </w:r>
          </w:p>
        </w:tc>
        <w:tc>
          <w:tcPr>
            <w:tcW w:w="1072" w:type="dxa"/>
            <w:tcBorders>
              <w:top w:val="nil"/>
              <w:left w:val="nil"/>
              <w:bottom w:val="single" w:sz="4" w:space="0" w:color="auto"/>
              <w:right w:val="single" w:sz="4" w:space="0" w:color="auto"/>
            </w:tcBorders>
            <w:shd w:val="clear" w:color="auto" w:fill="auto"/>
            <w:vAlign w:val="center"/>
            <w:hideMark/>
          </w:tcPr>
          <w:p w14:paraId="5FA36C97" w14:textId="7E87BC7B" w:rsidR="00BB7E92" w:rsidRPr="00AC5F9A" w:rsidRDefault="00BB7E92" w:rsidP="00F54A12">
            <w:pPr>
              <w:ind w:firstLine="33"/>
              <w:jc w:val="center"/>
              <w:rPr>
                <w:sz w:val="19"/>
                <w:szCs w:val="19"/>
                <w:lang w:eastAsia="uk-UA"/>
              </w:rPr>
            </w:pPr>
            <w:r w:rsidRPr="00AC5F9A">
              <w:rPr>
                <w:sz w:val="19"/>
                <w:szCs w:val="19"/>
              </w:rPr>
              <w:t>8</w:t>
            </w:r>
            <w:r w:rsidR="00702C10">
              <w:rPr>
                <w:sz w:val="19"/>
                <w:szCs w:val="19"/>
              </w:rPr>
              <w:t>.</w:t>
            </w:r>
            <w:r w:rsidRPr="00AC5F9A">
              <w:rPr>
                <w:sz w:val="19"/>
                <w:szCs w:val="19"/>
              </w:rPr>
              <w:t>8</w:t>
            </w:r>
          </w:p>
        </w:tc>
        <w:tc>
          <w:tcPr>
            <w:tcW w:w="1066" w:type="dxa"/>
            <w:tcBorders>
              <w:top w:val="nil"/>
              <w:left w:val="nil"/>
              <w:bottom w:val="single" w:sz="4" w:space="0" w:color="auto"/>
              <w:right w:val="single" w:sz="4" w:space="0" w:color="auto"/>
            </w:tcBorders>
            <w:shd w:val="clear" w:color="auto" w:fill="auto"/>
            <w:vAlign w:val="center"/>
            <w:hideMark/>
          </w:tcPr>
          <w:p w14:paraId="1B89CCCD" w14:textId="722FA981"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4</w:t>
            </w:r>
          </w:p>
        </w:tc>
        <w:tc>
          <w:tcPr>
            <w:tcW w:w="987" w:type="dxa"/>
            <w:tcBorders>
              <w:top w:val="nil"/>
              <w:left w:val="nil"/>
              <w:bottom w:val="single" w:sz="4" w:space="0" w:color="auto"/>
              <w:right w:val="single" w:sz="4" w:space="0" w:color="auto"/>
            </w:tcBorders>
            <w:shd w:val="clear" w:color="auto" w:fill="auto"/>
            <w:vAlign w:val="center"/>
            <w:hideMark/>
          </w:tcPr>
          <w:p w14:paraId="10829630" w14:textId="2C4481E6"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9</w:t>
            </w:r>
          </w:p>
        </w:tc>
        <w:tc>
          <w:tcPr>
            <w:tcW w:w="1097" w:type="dxa"/>
            <w:tcBorders>
              <w:top w:val="nil"/>
              <w:left w:val="nil"/>
              <w:bottom w:val="single" w:sz="4" w:space="0" w:color="auto"/>
              <w:right w:val="single" w:sz="4" w:space="0" w:color="auto"/>
            </w:tcBorders>
            <w:shd w:val="clear" w:color="auto" w:fill="auto"/>
            <w:vAlign w:val="center"/>
            <w:hideMark/>
          </w:tcPr>
          <w:p w14:paraId="7CC86E60" w14:textId="12D1E777"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4</w:t>
            </w:r>
          </w:p>
        </w:tc>
        <w:tc>
          <w:tcPr>
            <w:tcW w:w="1145" w:type="dxa"/>
            <w:tcBorders>
              <w:top w:val="nil"/>
              <w:left w:val="nil"/>
              <w:bottom w:val="single" w:sz="4" w:space="0" w:color="auto"/>
              <w:right w:val="single" w:sz="4" w:space="0" w:color="auto"/>
            </w:tcBorders>
            <w:shd w:val="clear" w:color="auto" w:fill="auto"/>
            <w:vAlign w:val="center"/>
            <w:hideMark/>
          </w:tcPr>
          <w:p w14:paraId="303F48E5" w14:textId="15B18DF4"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2</w:t>
            </w:r>
          </w:p>
        </w:tc>
        <w:tc>
          <w:tcPr>
            <w:tcW w:w="1072" w:type="dxa"/>
            <w:gridSpan w:val="2"/>
            <w:tcBorders>
              <w:top w:val="nil"/>
              <w:left w:val="nil"/>
              <w:bottom w:val="single" w:sz="4" w:space="0" w:color="auto"/>
              <w:right w:val="single" w:sz="4" w:space="0" w:color="auto"/>
            </w:tcBorders>
            <w:shd w:val="clear" w:color="auto" w:fill="auto"/>
            <w:vAlign w:val="center"/>
            <w:hideMark/>
          </w:tcPr>
          <w:p w14:paraId="06DC41F3" w14:textId="1E364690"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1</w:t>
            </w:r>
          </w:p>
        </w:tc>
        <w:tc>
          <w:tcPr>
            <w:tcW w:w="1669" w:type="dxa"/>
            <w:tcBorders>
              <w:top w:val="nil"/>
              <w:left w:val="nil"/>
              <w:bottom w:val="single" w:sz="4" w:space="0" w:color="auto"/>
              <w:right w:val="single" w:sz="4" w:space="0" w:color="auto"/>
            </w:tcBorders>
            <w:shd w:val="clear" w:color="auto" w:fill="auto"/>
            <w:vAlign w:val="center"/>
            <w:hideMark/>
          </w:tcPr>
          <w:p w14:paraId="4ADAC910" w14:textId="12962AFF"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5</w:t>
            </w:r>
          </w:p>
        </w:tc>
      </w:tr>
      <w:tr w:rsidR="006E64BC" w:rsidRPr="00AC5F9A" w14:paraId="3C372E59"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8F9AC86" w14:textId="77777777" w:rsidR="00BB7E92" w:rsidRPr="00AC5F9A" w:rsidRDefault="00BB7E92" w:rsidP="00F54A12">
            <w:pPr>
              <w:ind w:firstLine="33"/>
              <w:jc w:val="center"/>
              <w:rPr>
                <w:sz w:val="19"/>
                <w:szCs w:val="19"/>
                <w:lang w:eastAsia="uk-UA"/>
              </w:rPr>
            </w:pPr>
            <w:r w:rsidRPr="00AC5F9A">
              <w:rPr>
                <w:sz w:val="19"/>
                <w:szCs w:val="19"/>
                <w:lang w:eastAsia="uk-UA"/>
              </w:rPr>
              <w:t>2019</w:t>
            </w:r>
          </w:p>
        </w:tc>
        <w:tc>
          <w:tcPr>
            <w:tcW w:w="1072" w:type="dxa"/>
            <w:tcBorders>
              <w:top w:val="nil"/>
              <w:left w:val="nil"/>
              <w:bottom w:val="single" w:sz="4" w:space="0" w:color="auto"/>
              <w:right w:val="single" w:sz="4" w:space="0" w:color="auto"/>
            </w:tcBorders>
            <w:shd w:val="clear" w:color="auto" w:fill="auto"/>
            <w:vAlign w:val="center"/>
            <w:hideMark/>
          </w:tcPr>
          <w:p w14:paraId="1D5C801A" w14:textId="57013D06" w:rsidR="00BB7E92" w:rsidRPr="00AC5F9A" w:rsidRDefault="00BB7E92" w:rsidP="00F54A12">
            <w:pPr>
              <w:ind w:firstLine="33"/>
              <w:jc w:val="center"/>
              <w:rPr>
                <w:sz w:val="19"/>
                <w:szCs w:val="19"/>
                <w:lang w:eastAsia="uk-UA"/>
              </w:rPr>
            </w:pPr>
            <w:r w:rsidRPr="00AC5F9A">
              <w:rPr>
                <w:sz w:val="19"/>
                <w:szCs w:val="19"/>
              </w:rPr>
              <w:t>8</w:t>
            </w:r>
            <w:r w:rsidR="00702C10">
              <w:rPr>
                <w:sz w:val="19"/>
                <w:szCs w:val="19"/>
              </w:rPr>
              <w:t>.</w:t>
            </w:r>
            <w:r w:rsidRPr="00AC5F9A">
              <w:rPr>
                <w:sz w:val="19"/>
                <w:szCs w:val="19"/>
              </w:rPr>
              <w:t>8</w:t>
            </w:r>
          </w:p>
        </w:tc>
        <w:tc>
          <w:tcPr>
            <w:tcW w:w="1066" w:type="dxa"/>
            <w:tcBorders>
              <w:top w:val="nil"/>
              <w:left w:val="nil"/>
              <w:bottom w:val="single" w:sz="4" w:space="0" w:color="auto"/>
              <w:right w:val="single" w:sz="4" w:space="0" w:color="auto"/>
            </w:tcBorders>
            <w:shd w:val="clear" w:color="auto" w:fill="auto"/>
            <w:vAlign w:val="center"/>
            <w:hideMark/>
          </w:tcPr>
          <w:p w14:paraId="00AB1CD2" w14:textId="38A1FE90" w:rsidR="00BB7E92" w:rsidRPr="00AC5F9A" w:rsidRDefault="00BB7E92" w:rsidP="00F54A12">
            <w:pPr>
              <w:ind w:firstLine="33"/>
              <w:jc w:val="center"/>
              <w:rPr>
                <w:sz w:val="19"/>
                <w:szCs w:val="19"/>
                <w:lang w:eastAsia="uk-UA"/>
              </w:rPr>
            </w:pPr>
            <w:r w:rsidRPr="00AC5F9A">
              <w:rPr>
                <w:sz w:val="19"/>
                <w:szCs w:val="19"/>
              </w:rPr>
              <w:t>14</w:t>
            </w:r>
            <w:r w:rsidR="00702C10">
              <w:rPr>
                <w:sz w:val="19"/>
                <w:szCs w:val="19"/>
              </w:rPr>
              <w:t>.</w:t>
            </w:r>
            <w:r w:rsidRPr="00AC5F9A">
              <w:rPr>
                <w:sz w:val="19"/>
                <w:szCs w:val="19"/>
              </w:rPr>
              <w:t>6</w:t>
            </w:r>
          </w:p>
        </w:tc>
        <w:tc>
          <w:tcPr>
            <w:tcW w:w="987" w:type="dxa"/>
            <w:tcBorders>
              <w:top w:val="nil"/>
              <w:left w:val="nil"/>
              <w:bottom w:val="single" w:sz="4" w:space="0" w:color="auto"/>
              <w:right w:val="single" w:sz="4" w:space="0" w:color="auto"/>
            </w:tcBorders>
            <w:shd w:val="clear" w:color="auto" w:fill="auto"/>
            <w:vAlign w:val="center"/>
            <w:hideMark/>
          </w:tcPr>
          <w:p w14:paraId="3F7D60AE" w14:textId="2548A636" w:rsidR="00BB7E92" w:rsidRPr="00AC5F9A" w:rsidRDefault="00BB7E92" w:rsidP="00F54A12">
            <w:pPr>
              <w:ind w:firstLine="33"/>
              <w:jc w:val="center"/>
              <w:rPr>
                <w:sz w:val="19"/>
                <w:szCs w:val="19"/>
                <w:lang w:eastAsia="uk-UA"/>
              </w:rPr>
            </w:pPr>
            <w:r w:rsidRPr="00AC5F9A">
              <w:rPr>
                <w:sz w:val="19"/>
                <w:szCs w:val="19"/>
              </w:rPr>
              <w:t>20</w:t>
            </w:r>
            <w:r w:rsidR="00702C10">
              <w:rPr>
                <w:sz w:val="19"/>
                <w:szCs w:val="19"/>
              </w:rPr>
              <w:t>.</w:t>
            </w:r>
            <w:r w:rsidRPr="00AC5F9A">
              <w:rPr>
                <w:sz w:val="19"/>
                <w:szCs w:val="19"/>
              </w:rPr>
              <w:t>4</w:t>
            </w:r>
          </w:p>
        </w:tc>
        <w:tc>
          <w:tcPr>
            <w:tcW w:w="1097" w:type="dxa"/>
            <w:tcBorders>
              <w:top w:val="nil"/>
              <w:left w:val="nil"/>
              <w:bottom w:val="single" w:sz="4" w:space="0" w:color="auto"/>
              <w:right w:val="single" w:sz="4" w:space="0" w:color="auto"/>
            </w:tcBorders>
            <w:shd w:val="clear" w:color="auto" w:fill="auto"/>
            <w:vAlign w:val="center"/>
            <w:hideMark/>
          </w:tcPr>
          <w:p w14:paraId="47F2DC7C" w14:textId="4E15B453"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4</w:t>
            </w:r>
          </w:p>
        </w:tc>
        <w:tc>
          <w:tcPr>
            <w:tcW w:w="1145" w:type="dxa"/>
            <w:tcBorders>
              <w:top w:val="nil"/>
              <w:left w:val="nil"/>
              <w:bottom w:val="single" w:sz="4" w:space="0" w:color="auto"/>
              <w:right w:val="single" w:sz="4" w:space="0" w:color="auto"/>
            </w:tcBorders>
            <w:shd w:val="clear" w:color="auto" w:fill="auto"/>
            <w:vAlign w:val="center"/>
            <w:hideMark/>
          </w:tcPr>
          <w:p w14:paraId="4B016E38" w14:textId="5668AC76"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5</w:t>
            </w:r>
          </w:p>
        </w:tc>
        <w:tc>
          <w:tcPr>
            <w:tcW w:w="1072" w:type="dxa"/>
            <w:gridSpan w:val="2"/>
            <w:tcBorders>
              <w:top w:val="nil"/>
              <w:left w:val="nil"/>
              <w:bottom w:val="single" w:sz="4" w:space="0" w:color="auto"/>
              <w:right w:val="single" w:sz="4" w:space="0" w:color="auto"/>
            </w:tcBorders>
            <w:shd w:val="clear" w:color="auto" w:fill="auto"/>
            <w:vAlign w:val="center"/>
            <w:hideMark/>
          </w:tcPr>
          <w:p w14:paraId="10EE26C6" w14:textId="705B2845" w:rsidR="00BB7E92" w:rsidRPr="00AC5F9A" w:rsidRDefault="00BB7E92" w:rsidP="00F54A12">
            <w:pPr>
              <w:ind w:firstLine="33"/>
              <w:jc w:val="center"/>
              <w:rPr>
                <w:sz w:val="19"/>
                <w:szCs w:val="19"/>
                <w:lang w:eastAsia="uk-UA"/>
              </w:rPr>
            </w:pPr>
            <w:r w:rsidRPr="00AC5F9A">
              <w:rPr>
                <w:sz w:val="19"/>
                <w:szCs w:val="19"/>
              </w:rPr>
              <w:t>12</w:t>
            </w:r>
            <w:r w:rsidR="00702C10">
              <w:rPr>
                <w:sz w:val="19"/>
                <w:szCs w:val="19"/>
              </w:rPr>
              <w:t>.</w:t>
            </w:r>
            <w:r w:rsidRPr="00AC5F9A">
              <w:rPr>
                <w:sz w:val="19"/>
                <w:szCs w:val="19"/>
              </w:rPr>
              <w:t>8</w:t>
            </w:r>
          </w:p>
        </w:tc>
        <w:tc>
          <w:tcPr>
            <w:tcW w:w="1669" w:type="dxa"/>
            <w:tcBorders>
              <w:top w:val="nil"/>
              <w:left w:val="nil"/>
              <w:bottom w:val="single" w:sz="4" w:space="0" w:color="auto"/>
              <w:right w:val="single" w:sz="4" w:space="0" w:color="auto"/>
            </w:tcBorders>
            <w:shd w:val="clear" w:color="auto" w:fill="auto"/>
            <w:vAlign w:val="center"/>
            <w:hideMark/>
          </w:tcPr>
          <w:p w14:paraId="1B5237E6" w14:textId="41DBD6C0"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3</w:t>
            </w:r>
          </w:p>
        </w:tc>
      </w:tr>
      <w:tr w:rsidR="006E64BC" w:rsidRPr="00AC5F9A" w14:paraId="50464F5A"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BF9E439" w14:textId="77777777" w:rsidR="00BB7E92" w:rsidRPr="00AC5F9A" w:rsidRDefault="00BB7E92" w:rsidP="00F54A12">
            <w:pPr>
              <w:ind w:firstLine="33"/>
              <w:jc w:val="center"/>
              <w:rPr>
                <w:sz w:val="19"/>
                <w:szCs w:val="19"/>
                <w:lang w:eastAsia="uk-UA"/>
              </w:rPr>
            </w:pPr>
            <w:r w:rsidRPr="00AC5F9A">
              <w:rPr>
                <w:sz w:val="19"/>
                <w:szCs w:val="19"/>
                <w:lang w:eastAsia="uk-UA"/>
              </w:rPr>
              <w:t>2020</w:t>
            </w:r>
          </w:p>
        </w:tc>
        <w:tc>
          <w:tcPr>
            <w:tcW w:w="1072" w:type="dxa"/>
            <w:tcBorders>
              <w:top w:val="nil"/>
              <w:left w:val="nil"/>
              <w:bottom w:val="single" w:sz="4" w:space="0" w:color="auto"/>
              <w:right w:val="single" w:sz="4" w:space="0" w:color="auto"/>
            </w:tcBorders>
            <w:shd w:val="clear" w:color="auto" w:fill="auto"/>
            <w:vAlign w:val="center"/>
            <w:hideMark/>
          </w:tcPr>
          <w:p w14:paraId="2CB53B05" w14:textId="5283C664" w:rsidR="00BB7E92" w:rsidRPr="00AC5F9A" w:rsidRDefault="00BB7E92" w:rsidP="00F54A12">
            <w:pPr>
              <w:ind w:firstLine="33"/>
              <w:jc w:val="center"/>
              <w:rPr>
                <w:sz w:val="19"/>
                <w:szCs w:val="19"/>
                <w:lang w:eastAsia="uk-UA"/>
              </w:rPr>
            </w:pPr>
            <w:r w:rsidRPr="00AC5F9A">
              <w:rPr>
                <w:sz w:val="19"/>
                <w:szCs w:val="19"/>
              </w:rPr>
              <w:t>7</w:t>
            </w:r>
            <w:r w:rsidR="00702C10">
              <w:rPr>
                <w:sz w:val="19"/>
                <w:szCs w:val="19"/>
              </w:rPr>
              <w:t>.</w:t>
            </w:r>
            <w:r w:rsidRPr="00AC5F9A">
              <w:rPr>
                <w:sz w:val="19"/>
                <w:szCs w:val="19"/>
              </w:rPr>
              <w:t>1</w:t>
            </w:r>
          </w:p>
        </w:tc>
        <w:tc>
          <w:tcPr>
            <w:tcW w:w="1066" w:type="dxa"/>
            <w:tcBorders>
              <w:top w:val="nil"/>
              <w:left w:val="nil"/>
              <w:bottom w:val="single" w:sz="4" w:space="0" w:color="auto"/>
              <w:right w:val="single" w:sz="4" w:space="0" w:color="auto"/>
            </w:tcBorders>
            <w:shd w:val="clear" w:color="auto" w:fill="auto"/>
            <w:vAlign w:val="center"/>
            <w:hideMark/>
          </w:tcPr>
          <w:p w14:paraId="3FA60044" w14:textId="62A9B684" w:rsidR="00BB7E92" w:rsidRPr="00AC5F9A" w:rsidRDefault="00BB7E92" w:rsidP="00F54A12">
            <w:pPr>
              <w:ind w:firstLine="33"/>
              <w:jc w:val="center"/>
              <w:rPr>
                <w:sz w:val="19"/>
                <w:szCs w:val="19"/>
                <w:lang w:eastAsia="uk-UA"/>
              </w:rPr>
            </w:pPr>
            <w:r w:rsidRPr="00AC5F9A">
              <w:rPr>
                <w:sz w:val="19"/>
                <w:szCs w:val="19"/>
              </w:rPr>
              <w:t>11</w:t>
            </w:r>
            <w:r w:rsidR="00702C10">
              <w:rPr>
                <w:sz w:val="19"/>
                <w:szCs w:val="19"/>
              </w:rPr>
              <w:t>.</w:t>
            </w:r>
            <w:r w:rsidRPr="00AC5F9A">
              <w:rPr>
                <w:sz w:val="19"/>
                <w:szCs w:val="19"/>
              </w:rPr>
              <w:t>6</w:t>
            </w:r>
          </w:p>
        </w:tc>
        <w:tc>
          <w:tcPr>
            <w:tcW w:w="987" w:type="dxa"/>
            <w:tcBorders>
              <w:top w:val="nil"/>
              <w:left w:val="nil"/>
              <w:bottom w:val="single" w:sz="4" w:space="0" w:color="auto"/>
              <w:right w:val="single" w:sz="4" w:space="0" w:color="auto"/>
            </w:tcBorders>
            <w:shd w:val="clear" w:color="auto" w:fill="auto"/>
            <w:vAlign w:val="center"/>
            <w:hideMark/>
          </w:tcPr>
          <w:p w14:paraId="5E64F530" w14:textId="5C8389A8"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2</w:t>
            </w:r>
          </w:p>
        </w:tc>
        <w:tc>
          <w:tcPr>
            <w:tcW w:w="1097" w:type="dxa"/>
            <w:tcBorders>
              <w:top w:val="nil"/>
              <w:left w:val="nil"/>
              <w:bottom w:val="single" w:sz="4" w:space="0" w:color="auto"/>
              <w:right w:val="single" w:sz="4" w:space="0" w:color="auto"/>
            </w:tcBorders>
            <w:shd w:val="clear" w:color="auto" w:fill="auto"/>
            <w:vAlign w:val="center"/>
            <w:hideMark/>
          </w:tcPr>
          <w:p w14:paraId="621F0D06" w14:textId="13C6B641"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8</w:t>
            </w:r>
          </w:p>
        </w:tc>
        <w:tc>
          <w:tcPr>
            <w:tcW w:w="1145" w:type="dxa"/>
            <w:tcBorders>
              <w:top w:val="nil"/>
              <w:left w:val="nil"/>
              <w:bottom w:val="single" w:sz="4" w:space="0" w:color="auto"/>
              <w:right w:val="single" w:sz="4" w:space="0" w:color="auto"/>
            </w:tcBorders>
            <w:shd w:val="clear" w:color="auto" w:fill="auto"/>
            <w:vAlign w:val="center"/>
            <w:hideMark/>
          </w:tcPr>
          <w:p w14:paraId="5C43902C" w14:textId="4F1D9779" w:rsidR="00BB7E92" w:rsidRPr="00AC5F9A" w:rsidRDefault="00BB7E92" w:rsidP="00F54A12">
            <w:pPr>
              <w:ind w:firstLine="33"/>
              <w:jc w:val="center"/>
              <w:rPr>
                <w:sz w:val="19"/>
                <w:szCs w:val="19"/>
                <w:lang w:eastAsia="uk-UA"/>
              </w:rPr>
            </w:pPr>
            <w:r w:rsidRPr="00AC5F9A">
              <w:rPr>
                <w:sz w:val="19"/>
                <w:szCs w:val="19"/>
              </w:rPr>
              <w:t>18</w:t>
            </w:r>
            <w:r w:rsidR="00702C10">
              <w:rPr>
                <w:sz w:val="19"/>
                <w:szCs w:val="19"/>
              </w:rPr>
              <w:t>.</w:t>
            </w:r>
            <w:r w:rsidRPr="00AC5F9A">
              <w:rPr>
                <w:sz w:val="19"/>
                <w:szCs w:val="19"/>
              </w:rPr>
              <w:t>6</w:t>
            </w:r>
          </w:p>
        </w:tc>
        <w:tc>
          <w:tcPr>
            <w:tcW w:w="1072" w:type="dxa"/>
            <w:gridSpan w:val="2"/>
            <w:tcBorders>
              <w:top w:val="nil"/>
              <w:left w:val="nil"/>
              <w:bottom w:val="single" w:sz="4" w:space="0" w:color="auto"/>
              <w:right w:val="single" w:sz="4" w:space="0" w:color="auto"/>
            </w:tcBorders>
            <w:shd w:val="clear" w:color="auto" w:fill="auto"/>
            <w:vAlign w:val="center"/>
            <w:hideMark/>
          </w:tcPr>
          <w:p w14:paraId="26FEBE87" w14:textId="2D1D7087"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5</w:t>
            </w:r>
          </w:p>
        </w:tc>
        <w:tc>
          <w:tcPr>
            <w:tcW w:w="1669" w:type="dxa"/>
            <w:tcBorders>
              <w:top w:val="nil"/>
              <w:left w:val="nil"/>
              <w:bottom w:val="single" w:sz="4" w:space="0" w:color="auto"/>
              <w:right w:val="single" w:sz="4" w:space="0" w:color="auto"/>
            </w:tcBorders>
            <w:shd w:val="clear" w:color="auto" w:fill="auto"/>
            <w:vAlign w:val="center"/>
            <w:hideMark/>
          </w:tcPr>
          <w:p w14:paraId="15E01304" w14:textId="12911679"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8</w:t>
            </w:r>
          </w:p>
        </w:tc>
      </w:tr>
      <w:tr w:rsidR="006E64BC" w:rsidRPr="00AC5F9A" w14:paraId="05D42D69"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45F13CD" w14:textId="77777777" w:rsidR="00BB7E92" w:rsidRPr="00AC5F9A" w:rsidRDefault="00BB7E92" w:rsidP="00F54A12">
            <w:pPr>
              <w:ind w:firstLine="33"/>
              <w:jc w:val="center"/>
              <w:rPr>
                <w:sz w:val="19"/>
                <w:szCs w:val="19"/>
                <w:lang w:eastAsia="uk-UA"/>
              </w:rPr>
            </w:pPr>
            <w:r w:rsidRPr="00AC5F9A">
              <w:rPr>
                <w:sz w:val="19"/>
                <w:szCs w:val="19"/>
                <w:lang w:eastAsia="uk-UA"/>
              </w:rPr>
              <w:t>2021</w:t>
            </w:r>
          </w:p>
        </w:tc>
        <w:tc>
          <w:tcPr>
            <w:tcW w:w="1072" w:type="dxa"/>
            <w:tcBorders>
              <w:top w:val="nil"/>
              <w:left w:val="nil"/>
              <w:bottom w:val="single" w:sz="4" w:space="0" w:color="auto"/>
              <w:right w:val="single" w:sz="4" w:space="0" w:color="auto"/>
            </w:tcBorders>
            <w:shd w:val="clear" w:color="auto" w:fill="auto"/>
            <w:vAlign w:val="center"/>
            <w:hideMark/>
          </w:tcPr>
          <w:p w14:paraId="3E876CB9" w14:textId="24A6D488" w:rsidR="00BB7E92" w:rsidRPr="00AC5F9A" w:rsidRDefault="00BB7E92" w:rsidP="00F54A12">
            <w:pPr>
              <w:ind w:firstLine="33"/>
              <w:jc w:val="center"/>
              <w:rPr>
                <w:sz w:val="19"/>
                <w:szCs w:val="19"/>
                <w:lang w:eastAsia="uk-UA"/>
              </w:rPr>
            </w:pPr>
            <w:r w:rsidRPr="00AC5F9A">
              <w:rPr>
                <w:sz w:val="19"/>
                <w:szCs w:val="19"/>
              </w:rPr>
              <w:t>6</w:t>
            </w:r>
            <w:r w:rsidR="00702C10">
              <w:rPr>
                <w:sz w:val="19"/>
                <w:szCs w:val="19"/>
              </w:rPr>
              <w:t>.</w:t>
            </w:r>
            <w:r w:rsidRPr="00AC5F9A">
              <w:rPr>
                <w:sz w:val="19"/>
                <w:szCs w:val="19"/>
              </w:rPr>
              <w:t>3</w:t>
            </w:r>
          </w:p>
        </w:tc>
        <w:tc>
          <w:tcPr>
            <w:tcW w:w="1066" w:type="dxa"/>
            <w:tcBorders>
              <w:top w:val="nil"/>
              <w:left w:val="nil"/>
              <w:bottom w:val="single" w:sz="4" w:space="0" w:color="auto"/>
              <w:right w:val="single" w:sz="4" w:space="0" w:color="auto"/>
            </w:tcBorders>
            <w:shd w:val="clear" w:color="auto" w:fill="auto"/>
            <w:vAlign w:val="center"/>
            <w:hideMark/>
          </w:tcPr>
          <w:p w14:paraId="6C62D975" w14:textId="0037BEE9"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1</w:t>
            </w:r>
          </w:p>
        </w:tc>
        <w:tc>
          <w:tcPr>
            <w:tcW w:w="987" w:type="dxa"/>
            <w:tcBorders>
              <w:top w:val="nil"/>
              <w:left w:val="nil"/>
              <w:bottom w:val="single" w:sz="4" w:space="0" w:color="auto"/>
              <w:right w:val="single" w:sz="4" w:space="0" w:color="auto"/>
            </w:tcBorders>
            <w:shd w:val="clear" w:color="auto" w:fill="auto"/>
            <w:vAlign w:val="center"/>
            <w:hideMark/>
          </w:tcPr>
          <w:p w14:paraId="273D5F0F" w14:textId="221B4818"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4</w:t>
            </w:r>
          </w:p>
        </w:tc>
        <w:tc>
          <w:tcPr>
            <w:tcW w:w="1097" w:type="dxa"/>
            <w:tcBorders>
              <w:top w:val="nil"/>
              <w:left w:val="nil"/>
              <w:bottom w:val="single" w:sz="4" w:space="0" w:color="auto"/>
              <w:right w:val="single" w:sz="4" w:space="0" w:color="auto"/>
            </w:tcBorders>
            <w:shd w:val="clear" w:color="auto" w:fill="auto"/>
            <w:vAlign w:val="center"/>
            <w:hideMark/>
          </w:tcPr>
          <w:p w14:paraId="7874782B" w14:textId="7EDB73D5" w:rsidR="00BB7E92" w:rsidRPr="00AC5F9A" w:rsidRDefault="00BB7E92" w:rsidP="00F54A12">
            <w:pPr>
              <w:ind w:firstLine="33"/>
              <w:jc w:val="center"/>
              <w:rPr>
                <w:sz w:val="19"/>
                <w:szCs w:val="19"/>
                <w:lang w:eastAsia="uk-UA"/>
              </w:rPr>
            </w:pPr>
            <w:r w:rsidRPr="00AC5F9A">
              <w:rPr>
                <w:sz w:val="19"/>
                <w:szCs w:val="19"/>
              </w:rPr>
              <w:t>23</w:t>
            </w:r>
            <w:r w:rsidR="00702C10">
              <w:rPr>
                <w:sz w:val="19"/>
                <w:szCs w:val="19"/>
              </w:rPr>
              <w:t>.</w:t>
            </w:r>
            <w:r w:rsidRPr="00AC5F9A">
              <w:rPr>
                <w:sz w:val="19"/>
                <w:szCs w:val="19"/>
              </w:rPr>
              <w:t>9</w:t>
            </w:r>
          </w:p>
        </w:tc>
        <w:tc>
          <w:tcPr>
            <w:tcW w:w="1145" w:type="dxa"/>
            <w:tcBorders>
              <w:top w:val="nil"/>
              <w:left w:val="nil"/>
              <w:bottom w:val="single" w:sz="4" w:space="0" w:color="auto"/>
              <w:right w:val="single" w:sz="4" w:space="0" w:color="auto"/>
            </w:tcBorders>
            <w:shd w:val="clear" w:color="auto" w:fill="auto"/>
            <w:vAlign w:val="center"/>
            <w:hideMark/>
          </w:tcPr>
          <w:p w14:paraId="273312E4" w14:textId="107990A8"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3</w:t>
            </w:r>
          </w:p>
        </w:tc>
        <w:tc>
          <w:tcPr>
            <w:tcW w:w="1062" w:type="dxa"/>
            <w:tcBorders>
              <w:top w:val="nil"/>
              <w:left w:val="nil"/>
              <w:bottom w:val="single" w:sz="4" w:space="0" w:color="auto"/>
              <w:right w:val="single" w:sz="4" w:space="0" w:color="auto"/>
            </w:tcBorders>
            <w:shd w:val="clear" w:color="auto" w:fill="auto"/>
            <w:vAlign w:val="center"/>
            <w:hideMark/>
          </w:tcPr>
          <w:p w14:paraId="6D6885AC" w14:textId="34D3A92F" w:rsidR="00BB7E92" w:rsidRPr="00AC5F9A" w:rsidRDefault="00BB7E92" w:rsidP="00F54A12">
            <w:pPr>
              <w:ind w:firstLine="33"/>
              <w:jc w:val="center"/>
              <w:rPr>
                <w:sz w:val="19"/>
                <w:szCs w:val="19"/>
                <w:lang w:eastAsia="uk-UA"/>
              </w:rPr>
            </w:pPr>
            <w:r w:rsidRPr="00AC5F9A">
              <w:rPr>
                <w:sz w:val="19"/>
                <w:szCs w:val="19"/>
              </w:rPr>
              <w:t>11</w:t>
            </w:r>
            <w:r w:rsidR="00702C10">
              <w:rPr>
                <w:sz w:val="19"/>
                <w:szCs w:val="19"/>
              </w:rPr>
              <w:t>.</w:t>
            </w:r>
            <w:r w:rsidRPr="00AC5F9A">
              <w:rPr>
                <w:sz w:val="19"/>
                <w:szCs w:val="19"/>
              </w:rPr>
              <w:t>2</w:t>
            </w:r>
          </w:p>
        </w:tc>
        <w:tc>
          <w:tcPr>
            <w:tcW w:w="1679" w:type="dxa"/>
            <w:gridSpan w:val="2"/>
            <w:tcBorders>
              <w:top w:val="nil"/>
              <w:left w:val="nil"/>
              <w:bottom w:val="single" w:sz="4" w:space="0" w:color="auto"/>
              <w:right w:val="single" w:sz="4" w:space="0" w:color="auto"/>
            </w:tcBorders>
            <w:shd w:val="clear" w:color="auto" w:fill="auto"/>
            <w:vAlign w:val="center"/>
            <w:hideMark/>
          </w:tcPr>
          <w:p w14:paraId="5DDD1750" w14:textId="3B52FAE1" w:rsidR="00BB7E92" w:rsidRPr="00AC5F9A" w:rsidRDefault="00BB7E92" w:rsidP="00F54A12">
            <w:pPr>
              <w:ind w:firstLine="33"/>
              <w:jc w:val="center"/>
              <w:rPr>
                <w:sz w:val="19"/>
                <w:szCs w:val="19"/>
              </w:rPr>
            </w:pPr>
            <w:r w:rsidRPr="00AC5F9A">
              <w:rPr>
                <w:sz w:val="19"/>
                <w:szCs w:val="19"/>
              </w:rPr>
              <w:t>15</w:t>
            </w:r>
            <w:r w:rsidR="00702C10">
              <w:rPr>
                <w:sz w:val="19"/>
                <w:szCs w:val="19"/>
              </w:rPr>
              <w:t>.</w:t>
            </w:r>
            <w:r w:rsidRPr="00AC5F9A">
              <w:rPr>
                <w:sz w:val="19"/>
                <w:szCs w:val="19"/>
              </w:rPr>
              <w:t>9</w:t>
            </w:r>
          </w:p>
        </w:tc>
      </w:tr>
      <w:tr w:rsidR="006E64BC" w:rsidRPr="00AC5F9A" w14:paraId="1E04EDF2"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7DEC45A" w14:textId="77777777" w:rsidR="00BB7E92" w:rsidRPr="00AC5F9A" w:rsidRDefault="00BB7E92" w:rsidP="00F54A12">
            <w:pPr>
              <w:ind w:firstLine="33"/>
              <w:jc w:val="center"/>
              <w:rPr>
                <w:sz w:val="19"/>
                <w:szCs w:val="19"/>
                <w:lang w:eastAsia="uk-UA"/>
              </w:rPr>
            </w:pPr>
            <w:r w:rsidRPr="00AC5F9A">
              <w:rPr>
                <w:sz w:val="19"/>
                <w:szCs w:val="19"/>
                <w:lang w:eastAsia="uk-UA"/>
              </w:rPr>
              <w:t>2022</w:t>
            </w:r>
          </w:p>
        </w:tc>
        <w:tc>
          <w:tcPr>
            <w:tcW w:w="1072" w:type="dxa"/>
            <w:tcBorders>
              <w:top w:val="nil"/>
              <w:left w:val="nil"/>
              <w:bottom w:val="single" w:sz="4" w:space="0" w:color="auto"/>
              <w:right w:val="single" w:sz="4" w:space="0" w:color="auto"/>
            </w:tcBorders>
            <w:shd w:val="clear" w:color="auto" w:fill="auto"/>
            <w:vAlign w:val="center"/>
            <w:hideMark/>
          </w:tcPr>
          <w:p w14:paraId="781F74CD" w14:textId="3D94813F" w:rsidR="00BB7E92" w:rsidRPr="00AC5F9A" w:rsidRDefault="00BB7E92" w:rsidP="00F54A12">
            <w:pPr>
              <w:ind w:firstLine="33"/>
              <w:jc w:val="center"/>
              <w:rPr>
                <w:sz w:val="19"/>
                <w:szCs w:val="19"/>
                <w:lang w:eastAsia="uk-UA"/>
              </w:rPr>
            </w:pPr>
            <w:r w:rsidRPr="00AC5F9A">
              <w:rPr>
                <w:sz w:val="19"/>
                <w:szCs w:val="19"/>
              </w:rPr>
              <w:t>6</w:t>
            </w:r>
            <w:r w:rsidR="00702C10">
              <w:rPr>
                <w:sz w:val="19"/>
                <w:szCs w:val="19"/>
              </w:rPr>
              <w:t>.</w:t>
            </w:r>
            <w:r w:rsidRPr="00AC5F9A">
              <w:rPr>
                <w:sz w:val="19"/>
                <w:szCs w:val="19"/>
              </w:rPr>
              <w:t>5</w:t>
            </w:r>
          </w:p>
        </w:tc>
        <w:tc>
          <w:tcPr>
            <w:tcW w:w="1066" w:type="dxa"/>
            <w:tcBorders>
              <w:top w:val="nil"/>
              <w:left w:val="nil"/>
              <w:bottom w:val="single" w:sz="4" w:space="0" w:color="auto"/>
              <w:right w:val="single" w:sz="4" w:space="0" w:color="auto"/>
            </w:tcBorders>
            <w:shd w:val="clear" w:color="auto" w:fill="auto"/>
            <w:vAlign w:val="center"/>
            <w:hideMark/>
          </w:tcPr>
          <w:p w14:paraId="69D0E0F2" w14:textId="7A78FA3E" w:rsidR="00BB7E92" w:rsidRPr="00AC5F9A" w:rsidRDefault="00BB7E92" w:rsidP="00F54A12">
            <w:pPr>
              <w:ind w:firstLine="33"/>
              <w:jc w:val="center"/>
              <w:rPr>
                <w:sz w:val="19"/>
                <w:szCs w:val="19"/>
                <w:lang w:eastAsia="uk-UA"/>
              </w:rPr>
            </w:pPr>
            <w:r w:rsidRPr="00AC5F9A">
              <w:rPr>
                <w:sz w:val="19"/>
                <w:szCs w:val="19"/>
              </w:rPr>
              <w:t>11</w:t>
            </w:r>
            <w:r w:rsidR="00702C10">
              <w:rPr>
                <w:sz w:val="19"/>
                <w:szCs w:val="19"/>
              </w:rPr>
              <w:t>.</w:t>
            </w:r>
            <w:r w:rsidRPr="00AC5F9A">
              <w:rPr>
                <w:sz w:val="19"/>
                <w:szCs w:val="19"/>
              </w:rPr>
              <w:t>7</w:t>
            </w:r>
          </w:p>
        </w:tc>
        <w:tc>
          <w:tcPr>
            <w:tcW w:w="987" w:type="dxa"/>
            <w:tcBorders>
              <w:top w:val="nil"/>
              <w:left w:val="nil"/>
              <w:bottom w:val="single" w:sz="4" w:space="0" w:color="auto"/>
              <w:right w:val="single" w:sz="4" w:space="0" w:color="auto"/>
            </w:tcBorders>
            <w:shd w:val="clear" w:color="auto" w:fill="auto"/>
            <w:vAlign w:val="center"/>
            <w:hideMark/>
          </w:tcPr>
          <w:p w14:paraId="0D528327" w14:textId="4047A344"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3</w:t>
            </w:r>
          </w:p>
        </w:tc>
        <w:tc>
          <w:tcPr>
            <w:tcW w:w="1097" w:type="dxa"/>
            <w:tcBorders>
              <w:top w:val="nil"/>
              <w:left w:val="nil"/>
              <w:bottom w:val="single" w:sz="4" w:space="0" w:color="auto"/>
              <w:right w:val="single" w:sz="4" w:space="0" w:color="auto"/>
            </w:tcBorders>
            <w:shd w:val="clear" w:color="auto" w:fill="auto"/>
            <w:vAlign w:val="center"/>
            <w:hideMark/>
          </w:tcPr>
          <w:p w14:paraId="317E1D7A" w14:textId="57361BCC"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3</w:t>
            </w:r>
          </w:p>
        </w:tc>
        <w:tc>
          <w:tcPr>
            <w:tcW w:w="1145" w:type="dxa"/>
            <w:tcBorders>
              <w:top w:val="nil"/>
              <w:left w:val="nil"/>
              <w:bottom w:val="single" w:sz="4" w:space="0" w:color="auto"/>
              <w:right w:val="single" w:sz="4" w:space="0" w:color="auto"/>
            </w:tcBorders>
            <w:shd w:val="clear" w:color="auto" w:fill="auto"/>
            <w:vAlign w:val="center"/>
            <w:hideMark/>
          </w:tcPr>
          <w:p w14:paraId="4E3D8E89" w14:textId="7B7CF6DF"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7</w:t>
            </w:r>
          </w:p>
        </w:tc>
        <w:tc>
          <w:tcPr>
            <w:tcW w:w="1062" w:type="dxa"/>
            <w:tcBorders>
              <w:top w:val="nil"/>
              <w:left w:val="nil"/>
              <w:bottom w:val="single" w:sz="4" w:space="0" w:color="auto"/>
              <w:right w:val="single" w:sz="4" w:space="0" w:color="auto"/>
            </w:tcBorders>
            <w:shd w:val="clear" w:color="auto" w:fill="auto"/>
            <w:vAlign w:val="center"/>
            <w:hideMark/>
          </w:tcPr>
          <w:p w14:paraId="2A9206F8" w14:textId="1C1C9C5C" w:rsidR="00BB7E92" w:rsidRPr="00AC5F9A" w:rsidRDefault="00BB7E92" w:rsidP="00F54A12">
            <w:pPr>
              <w:ind w:firstLine="33"/>
              <w:jc w:val="center"/>
              <w:rPr>
                <w:sz w:val="19"/>
                <w:szCs w:val="19"/>
                <w:lang w:eastAsia="uk-UA"/>
              </w:rPr>
            </w:pPr>
            <w:r w:rsidRPr="00AC5F9A">
              <w:rPr>
                <w:sz w:val="19"/>
                <w:szCs w:val="19"/>
              </w:rPr>
              <w:t>10</w:t>
            </w:r>
            <w:r w:rsidR="00702C10">
              <w:rPr>
                <w:sz w:val="19"/>
                <w:szCs w:val="19"/>
              </w:rPr>
              <w:t>.</w:t>
            </w:r>
            <w:r w:rsidRPr="00AC5F9A">
              <w:rPr>
                <w:sz w:val="19"/>
                <w:szCs w:val="19"/>
              </w:rPr>
              <w:t>8</w:t>
            </w:r>
          </w:p>
        </w:tc>
        <w:tc>
          <w:tcPr>
            <w:tcW w:w="1679" w:type="dxa"/>
            <w:gridSpan w:val="2"/>
            <w:tcBorders>
              <w:top w:val="nil"/>
              <w:left w:val="nil"/>
              <w:bottom w:val="single" w:sz="4" w:space="0" w:color="auto"/>
              <w:right w:val="single" w:sz="4" w:space="0" w:color="auto"/>
            </w:tcBorders>
            <w:shd w:val="clear" w:color="auto" w:fill="auto"/>
            <w:vAlign w:val="center"/>
            <w:hideMark/>
          </w:tcPr>
          <w:p w14:paraId="3F2232D5" w14:textId="77A7F36C" w:rsidR="00BB7E92" w:rsidRPr="00AC5F9A" w:rsidRDefault="00BB7E92" w:rsidP="00F54A12">
            <w:pPr>
              <w:ind w:firstLine="33"/>
              <w:jc w:val="center"/>
              <w:rPr>
                <w:sz w:val="19"/>
                <w:szCs w:val="19"/>
              </w:rPr>
            </w:pPr>
            <w:r w:rsidRPr="00AC5F9A">
              <w:rPr>
                <w:sz w:val="19"/>
                <w:szCs w:val="19"/>
              </w:rPr>
              <w:t>14</w:t>
            </w:r>
            <w:r w:rsidR="00702C10">
              <w:rPr>
                <w:sz w:val="19"/>
                <w:szCs w:val="19"/>
              </w:rPr>
              <w:t>.</w:t>
            </w:r>
            <w:r w:rsidRPr="00AC5F9A">
              <w:rPr>
                <w:sz w:val="19"/>
                <w:szCs w:val="19"/>
              </w:rPr>
              <w:t>6</w:t>
            </w:r>
          </w:p>
        </w:tc>
      </w:tr>
      <w:tr w:rsidR="006E64BC" w:rsidRPr="00AC5F9A" w14:paraId="0FAC1F38" w14:textId="77777777" w:rsidTr="00F54A12">
        <w:trPr>
          <w:trHeight w:val="214"/>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3E292B37" w14:textId="77777777" w:rsidR="00BB7E92" w:rsidRPr="00AC5F9A" w:rsidRDefault="00BB7E92" w:rsidP="00F54A12">
            <w:pPr>
              <w:ind w:firstLine="33"/>
              <w:jc w:val="center"/>
              <w:rPr>
                <w:sz w:val="19"/>
                <w:szCs w:val="19"/>
                <w:lang w:eastAsia="uk-UA"/>
              </w:rPr>
            </w:pPr>
            <w:r w:rsidRPr="00AC5F9A">
              <w:rPr>
                <w:sz w:val="19"/>
                <w:szCs w:val="19"/>
                <w:lang w:eastAsia="uk-UA"/>
              </w:rPr>
              <w:t>2023</w:t>
            </w:r>
          </w:p>
        </w:tc>
        <w:tc>
          <w:tcPr>
            <w:tcW w:w="1072" w:type="dxa"/>
            <w:tcBorders>
              <w:top w:val="nil"/>
              <w:left w:val="nil"/>
              <w:bottom w:val="single" w:sz="4" w:space="0" w:color="auto"/>
              <w:right w:val="single" w:sz="4" w:space="0" w:color="auto"/>
            </w:tcBorders>
            <w:shd w:val="clear" w:color="auto" w:fill="auto"/>
            <w:vAlign w:val="bottom"/>
          </w:tcPr>
          <w:p w14:paraId="4C6BAFB3" w14:textId="06E564A6" w:rsidR="00BB7E92" w:rsidRPr="00AC5F9A" w:rsidRDefault="00BB7E92" w:rsidP="00F54A12">
            <w:pPr>
              <w:ind w:firstLine="33"/>
              <w:jc w:val="center"/>
              <w:rPr>
                <w:sz w:val="19"/>
                <w:szCs w:val="19"/>
                <w:lang w:eastAsia="uk-UA"/>
              </w:rPr>
            </w:pPr>
            <w:r w:rsidRPr="00AC5F9A">
              <w:rPr>
                <w:sz w:val="19"/>
                <w:szCs w:val="19"/>
              </w:rPr>
              <w:t>9</w:t>
            </w:r>
            <w:r w:rsidR="00702C10">
              <w:rPr>
                <w:sz w:val="19"/>
                <w:szCs w:val="19"/>
              </w:rPr>
              <w:t>.</w:t>
            </w:r>
            <w:r w:rsidRPr="00AC5F9A">
              <w:rPr>
                <w:sz w:val="19"/>
                <w:szCs w:val="19"/>
              </w:rPr>
              <w:t>1</w:t>
            </w:r>
          </w:p>
        </w:tc>
        <w:tc>
          <w:tcPr>
            <w:tcW w:w="1066" w:type="dxa"/>
            <w:tcBorders>
              <w:top w:val="nil"/>
              <w:left w:val="nil"/>
              <w:bottom w:val="single" w:sz="4" w:space="0" w:color="auto"/>
              <w:right w:val="single" w:sz="4" w:space="0" w:color="auto"/>
            </w:tcBorders>
            <w:shd w:val="clear" w:color="auto" w:fill="auto"/>
            <w:vAlign w:val="bottom"/>
          </w:tcPr>
          <w:p w14:paraId="5A40543F" w14:textId="6DAF5406" w:rsidR="00BB7E92" w:rsidRPr="00AC5F9A" w:rsidRDefault="00BB7E92" w:rsidP="00F54A12">
            <w:pPr>
              <w:ind w:firstLine="33"/>
              <w:jc w:val="center"/>
              <w:rPr>
                <w:sz w:val="19"/>
                <w:szCs w:val="19"/>
                <w:lang w:eastAsia="uk-UA"/>
              </w:rPr>
            </w:pPr>
            <w:r w:rsidRPr="00AC5F9A">
              <w:rPr>
                <w:sz w:val="19"/>
                <w:szCs w:val="19"/>
              </w:rPr>
              <w:t>13</w:t>
            </w:r>
            <w:r w:rsidR="00702C10">
              <w:rPr>
                <w:sz w:val="19"/>
                <w:szCs w:val="19"/>
              </w:rPr>
              <w:t>.</w:t>
            </w:r>
            <w:r w:rsidRPr="00AC5F9A">
              <w:rPr>
                <w:sz w:val="19"/>
                <w:szCs w:val="19"/>
              </w:rPr>
              <w:t>8</w:t>
            </w:r>
          </w:p>
        </w:tc>
        <w:tc>
          <w:tcPr>
            <w:tcW w:w="987" w:type="dxa"/>
            <w:tcBorders>
              <w:top w:val="nil"/>
              <w:left w:val="nil"/>
              <w:bottom w:val="single" w:sz="4" w:space="0" w:color="auto"/>
              <w:right w:val="single" w:sz="4" w:space="0" w:color="auto"/>
            </w:tcBorders>
            <w:shd w:val="clear" w:color="auto" w:fill="auto"/>
            <w:vAlign w:val="bottom"/>
          </w:tcPr>
          <w:p w14:paraId="70ECD624" w14:textId="397384D6" w:rsidR="00BB7E92" w:rsidRPr="00AC5F9A" w:rsidRDefault="00BB7E92" w:rsidP="00F54A12">
            <w:pPr>
              <w:ind w:firstLine="33"/>
              <w:jc w:val="center"/>
              <w:rPr>
                <w:sz w:val="19"/>
                <w:szCs w:val="19"/>
                <w:lang w:eastAsia="uk-UA"/>
              </w:rPr>
            </w:pPr>
            <w:r w:rsidRPr="00AC5F9A">
              <w:rPr>
                <w:sz w:val="19"/>
                <w:szCs w:val="19"/>
              </w:rPr>
              <w:t>17</w:t>
            </w:r>
            <w:r w:rsidR="00702C10">
              <w:rPr>
                <w:sz w:val="19"/>
                <w:szCs w:val="19"/>
              </w:rPr>
              <w:t>.</w:t>
            </w:r>
            <w:r w:rsidRPr="00AC5F9A">
              <w:rPr>
                <w:sz w:val="19"/>
                <w:szCs w:val="19"/>
              </w:rPr>
              <w:t>8</w:t>
            </w:r>
          </w:p>
        </w:tc>
        <w:tc>
          <w:tcPr>
            <w:tcW w:w="1097" w:type="dxa"/>
            <w:tcBorders>
              <w:top w:val="nil"/>
              <w:left w:val="nil"/>
              <w:bottom w:val="single" w:sz="4" w:space="0" w:color="auto"/>
              <w:right w:val="single" w:sz="4" w:space="0" w:color="auto"/>
            </w:tcBorders>
            <w:shd w:val="clear" w:color="auto" w:fill="auto"/>
            <w:vAlign w:val="bottom"/>
          </w:tcPr>
          <w:p w14:paraId="48E01A70" w14:textId="036680DC" w:rsidR="00BB7E92" w:rsidRPr="00AC5F9A" w:rsidRDefault="00BB7E92" w:rsidP="00F54A12">
            <w:pPr>
              <w:ind w:firstLine="33"/>
              <w:jc w:val="center"/>
              <w:rPr>
                <w:sz w:val="19"/>
                <w:szCs w:val="19"/>
                <w:lang w:eastAsia="uk-UA"/>
              </w:rPr>
            </w:pPr>
            <w:r w:rsidRPr="00AC5F9A">
              <w:rPr>
                <w:sz w:val="19"/>
                <w:szCs w:val="19"/>
              </w:rPr>
              <w:t>19</w:t>
            </w:r>
            <w:r w:rsidR="00702C10">
              <w:rPr>
                <w:sz w:val="19"/>
                <w:szCs w:val="19"/>
              </w:rPr>
              <w:t>.</w:t>
            </w:r>
            <w:r w:rsidRPr="00AC5F9A">
              <w:rPr>
                <w:sz w:val="19"/>
                <w:szCs w:val="19"/>
              </w:rPr>
              <w:t>7</w:t>
            </w:r>
          </w:p>
        </w:tc>
        <w:tc>
          <w:tcPr>
            <w:tcW w:w="1145" w:type="dxa"/>
            <w:tcBorders>
              <w:top w:val="nil"/>
              <w:left w:val="nil"/>
              <w:bottom w:val="single" w:sz="4" w:space="0" w:color="auto"/>
              <w:right w:val="single" w:sz="4" w:space="0" w:color="auto"/>
            </w:tcBorders>
            <w:shd w:val="clear" w:color="auto" w:fill="auto"/>
            <w:vAlign w:val="bottom"/>
          </w:tcPr>
          <w:p w14:paraId="5863222A" w14:textId="19E1BBCC" w:rsidR="00BB7E92" w:rsidRPr="00AC5F9A" w:rsidRDefault="00BB7E92" w:rsidP="00F54A12">
            <w:pPr>
              <w:ind w:firstLine="33"/>
              <w:jc w:val="center"/>
              <w:rPr>
                <w:sz w:val="19"/>
                <w:szCs w:val="19"/>
                <w:lang w:eastAsia="uk-UA"/>
              </w:rPr>
            </w:pPr>
            <w:r w:rsidRPr="00AC5F9A">
              <w:rPr>
                <w:sz w:val="19"/>
                <w:szCs w:val="19"/>
              </w:rPr>
              <w:t>21</w:t>
            </w:r>
            <w:r w:rsidR="00702C10">
              <w:rPr>
                <w:sz w:val="19"/>
                <w:szCs w:val="19"/>
              </w:rPr>
              <w:t>.</w:t>
            </w:r>
            <w:r w:rsidRPr="00AC5F9A">
              <w:rPr>
                <w:sz w:val="19"/>
                <w:szCs w:val="19"/>
              </w:rPr>
              <w:t>6</w:t>
            </w:r>
          </w:p>
        </w:tc>
        <w:tc>
          <w:tcPr>
            <w:tcW w:w="1062" w:type="dxa"/>
            <w:tcBorders>
              <w:top w:val="nil"/>
              <w:left w:val="nil"/>
              <w:bottom w:val="single" w:sz="4" w:space="0" w:color="auto"/>
              <w:right w:val="single" w:sz="4" w:space="0" w:color="auto"/>
            </w:tcBorders>
            <w:shd w:val="clear" w:color="auto" w:fill="auto"/>
            <w:vAlign w:val="bottom"/>
          </w:tcPr>
          <w:p w14:paraId="6E22792D" w14:textId="6874C159" w:rsidR="00BB7E92" w:rsidRPr="00AC5F9A" w:rsidRDefault="00BB7E92" w:rsidP="00F54A12">
            <w:pPr>
              <w:ind w:firstLine="33"/>
              <w:jc w:val="center"/>
              <w:rPr>
                <w:sz w:val="19"/>
                <w:szCs w:val="19"/>
                <w:lang w:eastAsia="uk-UA"/>
              </w:rPr>
            </w:pPr>
            <w:r w:rsidRPr="00AC5F9A">
              <w:rPr>
                <w:sz w:val="19"/>
                <w:szCs w:val="19"/>
              </w:rPr>
              <w:t>16</w:t>
            </w:r>
            <w:r w:rsidR="00702C10">
              <w:rPr>
                <w:sz w:val="19"/>
                <w:szCs w:val="19"/>
              </w:rPr>
              <w:t>.</w:t>
            </w:r>
            <w:r w:rsidRPr="00AC5F9A">
              <w:rPr>
                <w:sz w:val="19"/>
                <w:szCs w:val="19"/>
              </w:rPr>
              <w:t>5</w:t>
            </w:r>
          </w:p>
        </w:tc>
        <w:tc>
          <w:tcPr>
            <w:tcW w:w="1679" w:type="dxa"/>
            <w:gridSpan w:val="2"/>
            <w:tcBorders>
              <w:top w:val="nil"/>
              <w:left w:val="nil"/>
              <w:bottom w:val="single" w:sz="4" w:space="0" w:color="auto"/>
              <w:right w:val="single" w:sz="4" w:space="0" w:color="auto"/>
            </w:tcBorders>
            <w:shd w:val="clear" w:color="auto" w:fill="auto"/>
            <w:vAlign w:val="bottom"/>
          </w:tcPr>
          <w:p w14:paraId="3B8F9DF9" w14:textId="0C74DBEF"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4</w:t>
            </w:r>
          </w:p>
        </w:tc>
      </w:tr>
      <w:tr w:rsidR="006E64BC" w:rsidRPr="00AC5F9A" w14:paraId="2970D186" w14:textId="77777777" w:rsidTr="00701C0A">
        <w:trPr>
          <w:trHeight w:val="7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9365EF0" w14:textId="34A8AE6E" w:rsidR="00BB7E92" w:rsidRPr="00AC5F9A" w:rsidRDefault="00A9786D" w:rsidP="00A9786D">
            <w:pPr>
              <w:jc w:val="center"/>
              <w:rPr>
                <w:sz w:val="19"/>
                <w:szCs w:val="19"/>
                <w:lang w:eastAsia="uk-UA"/>
              </w:rPr>
            </w:pPr>
            <w:r>
              <w:rPr>
                <w:sz w:val="19"/>
                <w:szCs w:val="19"/>
                <w:lang w:val="en-US" w:eastAsia="uk-UA"/>
              </w:rPr>
              <w:t>Average</w:t>
            </w:r>
            <w:r w:rsidR="00BB7E92" w:rsidRPr="00AC5F9A">
              <w:rPr>
                <w:sz w:val="19"/>
                <w:szCs w:val="19"/>
                <w:lang w:eastAsia="uk-UA"/>
              </w:rPr>
              <w:t xml:space="preserve"> </w:t>
            </w:r>
          </w:p>
        </w:tc>
        <w:tc>
          <w:tcPr>
            <w:tcW w:w="1072" w:type="dxa"/>
            <w:tcBorders>
              <w:top w:val="nil"/>
              <w:left w:val="nil"/>
              <w:bottom w:val="single" w:sz="4" w:space="0" w:color="auto"/>
              <w:right w:val="single" w:sz="4" w:space="0" w:color="auto"/>
            </w:tcBorders>
            <w:shd w:val="clear" w:color="auto" w:fill="auto"/>
            <w:vAlign w:val="center"/>
            <w:hideMark/>
          </w:tcPr>
          <w:p w14:paraId="15E514DA" w14:textId="240F6801" w:rsidR="00BB7E92" w:rsidRPr="00AC5F9A" w:rsidRDefault="00BB7E92" w:rsidP="00F54A12">
            <w:pPr>
              <w:ind w:firstLine="33"/>
              <w:jc w:val="center"/>
              <w:rPr>
                <w:sz w:val="19"/>
                <w:szCs w:val="19"/>
              </w:rPr>
            </w:pPr>
            <w:r w:rsidRPr="00AC5F9A">
              <w:rPr>
                <w:sz w:val="19"/>
                <w:szCs w:val="19"/>
              </w:rPr>
              <w:t>8</w:t>
            </w:r>
            <w:r w:rsidR="00702C10">
              <w:rPr>
                <w:sz w:val="19"/>
                <w:szCs w:val="19"/>
              </w:rPr>
              <w:t>.</w:t>
            </w:r>
            <w:r w:rsidRPr="00AC5F9A">
              <w:rPr>
                <w:sz w:val="19"/>
                <w:szCs w:val="19"/>
              </w:rPr>
              <w:t>7</w:t>
            </w:r>
          </w:p>
        </w:tc>
        <w:tc>
          <w:tcPr>
            <w:tcW w:w="1066" w:type="dxa"/>
            <w:tcBorders>
              <w:top w:val="nil"/>
              <w:left w:val="nil"/>
              <w:bottom w:val="single" w:sz="4" w:space="0" w:color="auto"/>
              <w:right w:val="single" w:sz="4" w:space="0" w:color="auto"/>
            </w:tcBorders>
            <w:shd w:val="clear" w:color="auto" w:fill="auto"/>
            <w:vAlign w:val="center"/>
            <w:hideMark/>
          </w:tcPr>
          <w:p w14:paraId="105DA5BF" w14:textId="23DF4DE0" w:rsidR="00BB7E92" w:rsidRPr="00AC5F9A" w:rsidRDefault="00BB7E92" w:rsidP="00F54A12">
            <w:pPr>
              <w:ind w:firstLine="33"/>
              <w:jc w:val="center"/>
              <w:rPr>
                <w:sz w:val="19"/>
                <w:szCs w:val="19"/>
              </w:rPr>
            </w:pPr>
            <w:r w:rsidRPr="00AC5F9A">
              <w:rPr>
                <w:sz w:val="19"/>
                <w:szCs w:val="19"/>
              </w:rPr>
              <w:t>14</w:t>
            </w:r>
            <w:r w:rsidR="00702C10">
              <w:rPr>
                <w:sz w:val="19"/>
                <w:szCs w:val="19"/>
              </w:rPr>
              <w:t>.</w:t>
            </w:r>
            <w:r w:rsidRPr="00AC5F9A">
              <w:rPr>
                <w:sz w:val="19"/>
                <w:szCs w:val="19"/>
              </w:rPr>
              <w:t>9</w:t>
            </w:r>
          </w:p>
        </w:tc>
        <w:tc>
          <w:tcPr>
            <w:tcW w:w="987" w:type="dxa"/>
            <w:tcBorders>
              <w:top w:val="nil"/>
              <w:left w:val="nil"/>
              <w:bottom w:val="single" w:sz="4" w:space="0" w:color="auto"/>
              <w:right w:val="single" w:sz="4" w:space="0" w:color="auto"/>
            </w:tcBorders>
            <w:shd w:val="clear" w:color="auto" w:fill="auto"/>
            <w:vAlign w:val="center"/>
            <w:hideMark/>
          </w:tcPr>
          <w:p w14:paraId="73AC4CDA" w14:textId="56683604" w:rsidR="00BB7E92" w:rsidRPr="00AC5F9A" w:rsidRDefault="00BB7E92" w:rsidP="00F54A12">
            <w:pPr>
              <w:ind w:firstLine="33"/>
              <w:jc w:val="center"/>
              <w:rPr>
                <w:sz w:val="19"/>
                <w:szCs w:val="19"/>
              </w:rPr>
            </w:pPr>
            <w:r w:rsidRPr="00AC5F9A">
              <w:rPr>
                <w:sz w:val="19"/>
                <w:szCs w:val="19"/>
              </w:rPr>
              <w:t>19</w:t>
            </w:r>
            <w:r w:rsidR="00702C10">
              <w:rPr>
                <w:sz w:val="19"/>
                <w:szCs w:val="19"/>
              </w:rPr>
              <w:t>.</w:t>
            </w:r>
            <w:r w:rsidRPr="00AC5F9A">
              <w:rPr>
                <w:sz w:val="19"/>
                <w:szCs w:val="19"/>
              </w:rPr>
              <w:t>1</w:t>
            </w:r>
          </w:p>
        </w:tc>
        <w:tc>
          <w:tcPr>
            <w:tcW w:w="1097" w:type="dxa"/>
            <w:tcBorders>
              <w:top w:val="nil"/>
              <w:left w:val="nil"/>
              <w:bottom w:val="single" w:sz="4" w:space="0" w:color="auto"/>
              <w:right w:val="single" w:sz="4" w:space="0" w:color="auto"/>
            </w:tcBorders>
            <w:shd w:val="clear" w:color="auto" w:fill="auto"/>
            <w:vAlign w:val="center"/>
            <w:hideMark/>
          </w:tcPr>
          <w:p w14:paraId="340D3770" w14:textId="0121ABE3" w:rsidR="00BB7E92" w:rsidRPr="00AC5F9A" w:rsidRDefault="00BB7E92" w:rsidP="00F54A12">
            <w:pPr>
              <w:ind w:firstLine="33"/>
              <w:jc w:val="center"/>
              <w:rPr>
                <w:sz w:val="19"/>
                <w:szCs w:val="19"/>
              </w:rPr>
            </w:pPr>
            <w:r w:rsidRPr="00AC5F9A">
              <w:rPr>
                <w:sz w:val="19"/>
                <w:szCs w:val="19"/>
              </w:rPr>
              <w:t>20</w:t>
            </w:r>
            <w:r w:rsidR="00702C10">
              <w:rPr>
                <w:sz w:val="19"/>
                <w:szCs w:val="19"/>
              </w:rPr>
              <w:t>.</w:t>
            </w:r>
            <w:r w:rsidRPr="00AC5F9A">
              <w:rPr>
                <w:sz w:val="19"/>
                <w:szCs w:val="19"/>
              </w:rPr>
              <w:t>9</w:t>
            </w:r>
          </w:p>
        </w:tc>
        <w:tc>
          <w:tcPr>
            <w:tcW w:w="1145" w:type="dxa"/>
            <w:tcBorders>
              <w:top w:val="nil"/>
              <w:left w:val="nil"/>
              <w:bottom w:val="single" w:sz="4" w:space="0" w:color="auto"/>
              <w:right w:val="single" w:sz="4" w:space="0" w:color="auto"/>
            </w:tcBorders>
            <w:shd w:val="clear" w:color="auto" w:fill="auto"/>
            <w:vAlign w:val="center"/>
            <w:hideMark/>
          </w:tcPr>
          <w:p w14:paraId="7A14A16B" w14:textId="3C190336" w:rsidR="00BB7E92" w:rsidRPr="00AC5F9A" w:rsidRDefault="00BB7E92" w:rsidP="00F54A12">
            <w:pPr>
              <w:ind w:firstLine="33"/>
              <w:jc w:val="center"/>
              <w:rPr>
                <w:sz w:val="19"/>
                <w:szCs w:val="19"/>
              </w:rPr>
            </w:pPr>
            <w:r w:rsidRPr="00AC5F9A">
              <w:rPr>
                <w:sz w:val="19"/>
                <w:szCs w:val="19"/>
              </w:rPr>
              <w:t>19</w:t>
            </w:r>
            <w:r w:rsidR="00702C10">
              <w:rPr>
                <w:sz w:val="19"/>
                <w:szCs w:val="19"/>
              </w:rPr>
              <w:t>.</w:t>
            </w:r>
            <w:r w:rsidRPr="00AC5F9A">
              <w:rPr>
                <w:sz w:val="19"/>
                <w:szCs w:val="19"/>
              </w:rPr>
              <w:t>9</w:t>
            </w:r>
          </w:p>
        </w:tc>
        <w:tc>
          <w:tcPr>
            <w:tcW w:w="1062" w:type="dxa"/>
            <w:tcBorders>
              <w:top w:val="nil"/>
              <w:left w:val="nil"/>
              <w:bottom w:val="single" w:sz="4" w:space="0" w:color="auto"/>
              <w:right w:val="single" w:sz="4" w:space="0" w:color="auto"/>
            </w:tcBorders>
            <w:shd w:val="clear" w:color="auto" w:fill="auto"/>
            <w:vAlign w:val="center"/>
            <w:hideMark/>
          </w:tcPr>
          <w:p w14:paraId="04818EFE" w14:textId="6EC3B005" w:rsidR="00BB7E92" w:rsidRPr="00AC5F9A" w:rsidRDefault="00BB7E92" w:rsidP="00F54A12">
            <w:pPr>
              <w:ind w:firstLine="33"/>
              <w:jc w:val="center"/>
              <w:rPr>
                <w:sz w:val="19"/>
                <w:szCs w:val="19"/>
              </w:rPr>
            </w:pPr>
            <w:r w:rsidRPr="00AC5F9A">
              <w:rPr>
                <w:sz w:val="19"/>
                <w:szCs w:val="19"/>
              </w:rPr>
              <w:t>13</w:t>
            </w:r>
            <w:r w:rsidR="00702C10">
              <w:rPr>
                <w:sz w:val="19"/>
                <w:szCs w:val="19"/>
              </w:rPr>
              <w:t>.</w:t>
            </w:r>
            <w:r w:rsidRPr="00AC5F9A">
              <w:rPr>
                <w:sz w:val="19"/>
                <w:szCs w:val="19"/>
              </w:rPr>
              <w:t>8</w:t>
            </w:r>
          </w:p>
        </w:tc>
        <w:tc>
          <w:tcPr>
            <w:tcW w:w="1679" w:type="dxa"/>
            <w:gridSpan w:val="2"/>
            <w:tcBorders>
              <w:top w:val="nil"/>
              <w:left w:val="nil"/>
              <w:bottom w:val="single" w:sz="4" w:space="0" w:color="auto"/>
              <w:right w:val="single" w:sz="4" w:space="0" w:color="auto"/>
            </w:tcBorders>
            <w:shd w:val="clear" w:color="auto" w:fill="auto"/>
            <w:vAlign w:val="center"/>
            <w:hideMark/>
          </w:tcPr>
          <w:p w14:paraId="79576955" w14:textId="3935CC2B" w:rsidR="00BB7E92" w:rsidRPr="00AC5F9A" w:rsidRDefault="00BB7E92" w:rsidP="00F54A12">
            <w:pPr>
              <w:ind w:firstLine="33"/>
              <w:jc w:val="center"/>
              <w:rPr>
                <w:sz w:val="19"/>
                <w:szCs w:val="19"/>
              </w:rPr>
            </w:pPr>
            <w:r w:rsidRPr="00AC5F9A">
              <w:rPr>
                <w:sz w:val="19"/>
                <w:szCs w:val="19"/>
              </w:rPr>
              <w:t>16</w:t>
            </w:r>
            <w:r w:rsidR="00702C10">
              <w:rPr>
                <w:sz w:val="19"/>
                <w:szCs w:val="19"/>
              </w:rPr>
              <w:t>.</w:t>
            </w:r>
            <w:r w:rsidRPr="00AC5F9A">
              <w:rPr>
                <w:sz w:val="19"/>
                <w:szCs w:val="19"/>
              </w:rPr>
              <w:t>3</w:t>
            </w:r>
          </w:p>
        </w:tc>
      </w:tr>
    </w:tbl>
    <w:p w14:paraId="6822CE08" w14:textId="77777777" w:rsidR="00701C0A" w:rsidRPr="00AC5F9A" w:rsidRDefault="00701C0A" w:rsidP="00701C0A">
      <w:pPr>
        <w:rPr>
          <w:sz w:val="10"/>
          <w:szCs w:val="28"/>
        </w:rPr>
      </w:pPr>
    </w:p>
    <w:p w14:paraId="271B4C4E" w14:textId="77777777" w:rsidR="00BB7E92" w:rsidRPr="00AC5F9A" w:rsidRDefault="00BB7E92" w:rsidP="00BB7E92">
      <w:pPr>
        <w:rPr>
          <w:sz w:val="10"/>
          <w:szCs w:val="10"/>
        </w:rPr>
      </w:pPr>
    </w:p>
    <w:p w14:paraId="575E930F" w14:textId="41DF04FF" w:rsidR="00E03513" w:rsidRDefault="00E03513" w:rsidP="006E64BC">
      <w:pPr>
        <w:jc w:val="center"/>
        <w:rPr>
          <w:sz w:val="28"/>
          <w:szCs w:val="28"/>
        </w:rPr>
      </w:pPr>
      <w:r>
        <w:rPr>
          <w:noProof/>
          <w:sz w:val="28"/>
          <w:szCs w:val="28"/>
          <w:lang w:eastAsia="uk-UA"/>
        </w:rPr>
        <w:drawing>
          <wp:inline distT="0" distB="0" distL="0" distR="0" wp14:anchorId="35081323" wp14:editId="3FB96A7B">
            <wp:extent cx="5518204" cy="2258170"/>
            <wp:effectExtent l="0" t="0" r="635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2" t="4388" r="1819" b="6584"/>
                    <a:stretch/>
                  </pic:blipFill>
                  <pic:spPr bwMode="auto">
                    <a:xfrm>
                      <a:off x="0" y="0"/>
                      <a:ext cx="5529743" cy="2262892"/>
                    </a:xfrm>
                    <a:prstGeom prst="rect">
                      <a:avLst/>
                    </a:prstGeom>
                    <a:noFill/>
                    <a:ln>
                      <a:noFill/>
                    </a:ln>
                    <a:extLst>
                      <a:ext uri="{53640926-AAD7-44D8-BBD7-CCE9431645EC}">
                        <a14:shadowObscured xmlns:a14="http://schemas.microsoft.com/office/drawing/2010/main"/>
                      </a:ext>
                    </a:extLst>
                  </pic:spPr>
                </pic:pic>
              </a:graphicData>
            </a:graphic>
          </wp:inline>
        </w:drawing>
      </w:r>
    </w:p>
    <w:p w14:paraId="5DA4A3F4" w14:textId="4FFB69A9" w:rsidR="006E64BC" w:rsidRPr="006E64BC" w:rsidRDefault="006E64BC" w:rsidP="006E64BC">
      <w:pPr>
        <w:jc w:val="center"/>
        <w:rPr>
          <w:sz w:val="28"/>
          <w:szCs w:val="28"/>
          <w:lang w:val="en-US"/>
        </w:rPr>
      </w:pPr>
      <w:r w:rsidRPr="006E64BC">
        <w:rPr>
          <w:sz w:val="28"/>
          <w:szCs w:val="28"/>
          <w:lang w:val="en-US"/>
        </w:rPr>
        <w:t xml:space="preserve">Fig. 1 Dynamics of the average monthly air temperature </w:t>
      </w:r>
      <w:r>
        <w:rPr>
          <w:sz w:val="28"/>
          <w:szCs w:val="28"/>
          <w:lang w:val="en-US"/>
        </w:rPr>
        <w:t xml:space="preserve">for </w:t>
      </w:r>
      <w:r w:rsidRPr="006E64BC">
        <w:rPr>
          <w:sz w:val="28"/>
          <w:szCs w:val="28"/>
          <w:lang w:val="en-US"/>
        </w:rPr>
        <w:t>the growing season of 1990–2023 ("Romen"</w:t>
      </w:r>
      <w:r>
        <w:rPr>
          <w:sz w:val="28"/>
          <w:szCs w:val="28"/>
          <w:lang w:val="en-US"/>
        </w:rPr>
        <w:t xml:space="preserve"> DIS</w:t>
      </w:r>
      <w:r w:rsidRPr="006E64BC">
        <w:rPr>
          <w:sz w:val="28"/>
          <w:szCs w:val="28"/>
          <w:lang w:val="en-US"/>
        </w:rPr>
        <w:t>)</w:t>
      </w:r>
    </w:p>
    <w:p w14:paraId="1032A2AF" w14:textId="77777777" w:rsidR="006E64BC" w:rsidRPr="006E64BC" w:rsidRDefault="006E64BC" w:rsidP="006E64BC">
      <w:pPr>
        <w:jc w:val="center"/>
        <w:rPr>
          <w:sz w:val="28"/>
          <w:szCs w:val="28"/>
          <w:lang w:val="en-US"/>
        </w:rPr>
      </w:pPr>
    </w:p>
    <w:p w14:paraId="1902AFD1" w14:textId="6A6B8E04" w:rsidR="006E64BC" w:rsidRPr="006E64BC" w:rsidRDefault="006E64BC" w:rsidP="001F0F0A">
      <w:pPr>
        <w:rPr>
          <w:sz w:val="28"/>
          <w:szCs w:val="28"/>
          <w:lang w:val="en-US"/>
        </w:rPr>
      </w:pPr>
      <w:r w:rsidRPr="006E64BC">
        <w:rPr>
          <w:sz w:val="28"/>
          <w:szCs w:val="28"/>
          <w:lang w:val="en-US"/>
        </w:rPr>
        <w:t>2. Atmospheric precipitation (mm) for the growing season of 1990–2023 ("Romen"</w:t>
      </w:r>
      <w:r w:rsidR="00CB4A54">
        <w:rPr>
          <w:sz w:val="28"/>
          <w:szCs w:val="28"/>
          <w:lang w:val="en-US"/>
        </w:rPr>
        <w:t xml:space="preserve"> DIS</w:t>
      </w:r>
      <w:r w:rsidRPr="006E64BC">
        <w:rPr>
          <w:sz w:val="28"/>
          <w:szCs w:val="28"/>
          <w:lang w:val="en-US"/>
        </w:rPr>
        <w:t>)</w:t>
      </w:r>
    </w:p>
    <w:tbl>
      <w:tblPr>
        <w:tblW w:w="9416" w:type="dxa"/>
        <w:tblInd w:w="93" w:type="dxa"/>
        <w:tblLook w:val="04A0" w:firstRow="1" w:lastRow="0" w:firstColumn="1" w:lastColumn="0" w:noHBand="0" w:noVBand="1"/>
      </w:tblPr>
      <w:tblGrid>
        <w:gridCol w:w="1469"/>
        <w:gridCol w:w="1287"/>
        <w:gridCol w:w="1067"/>
        <w:gridCol w:w="1086"/>
        <w:gridCol w:w="966"/>
        <w:gridCol w:w="1067"/>
        <w:gridCol w:w="1227"/>
        <w:gridCol w:w="1247"/>
      </w:tblGrid>
      <w:tr w:rsidR="00BB7E92" w:rsidRPr="00AC5F9A" w14:paraId="29CA0AB5" w14:textId="77777777" w:rsidTr="000E1025">
        <w:trPr>
          <w:trHeight w:val="101"/>
        </w:trPr>
        <w:tc>
          <w:tcPr>
            <w:tcW w:w="14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D5E5B" w14:textId="7D524CCE" w:rsidR="00BB7E92" w:rsidRPr="00AC5F9A" w:rsidRDefault="000E1025" w:rsidP="000E1025">
            <w:pPr>
              <w:jc w:val="center"/>
              <w:rPr>
                <w:sz w:val="19"/>
                <w:szCs w:val="19"/>
                <w:lang w:eastAsia="uk-UA"/>
              </w:rPr>
            </w:pPr>
            <w:r>
              <w:rPr>
                <w:sz w:val="19"/>
                <w:szCs w:val="19"/>
                <w:lang w:val="en-US" w:eastAsia="uk-UA"/>
              </w:rPr>
              <w:t>Year</w:t>
            </w:r>
          </w:p>
        </w:tc>
        <w:tc>
          <w:tcPr>
            <w:tcW w:w="6700" w:type="dxa"/>
            <w:gridSpan w:val="6"/>
            <w:tcBorders>
              <w:top w:val="single" w:sz="4" w:space="0" w:color="auto"/>
              <w:left w:val="nil"/>
              <w:bottom w:val="single" w:sz="4" w:space="0" w:color="auto"/>
              <w:right w:val="single" w:sz="4" w:space="0" w:color="auto"/>
            </w:tcBorders>
            <w:shd w:val="clear" w:color="auto" w:fill="auto"/>
            <w:vAlign w:val="center"/>
            <w:hideMark/>
          </w:tcPr>
          <w:p w14:paraId="4BB9B69A" w14:textId="7F877043" w:rsidR="00BB7E92" w:rsidRPr="000E1025" w:rsidRDefault="000E1025" w:rsidP="00F54A12">
            <w:pPr>
              <w:jc w:val="center"/>
              <w:rPr>
                <w:sz w:val="19"/>
                <w:szCs w:val="19"/>
                <w:lang w:val="en-US" w:eastAsia="uk-UA"/>
              </w:rPr>
            </w:pPr>
            <w:r>
              <w:rPr>
                <w:sz w:val="19"/>
                <w:szCs w:val="19"/>
                <w:lang w:val="en-US" w:eastAsia="uk-UA"/>
              </w:rPr>
              <w:t>Month</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F2137" w14:textId="06CBE69D" w:rsidR="00BB7E92" w:rsidRPr="00AC5F9A" w:rsidRDefault="000E1025" w:rsidP="000E1025">
            <w:pPr>
              <w:jc w:val="center"/>
              <w:rPr>
                <w:sz w:val="19"/>
                <w:szCs w:val="19"/>
                <w:lang w:eastAsia="uk-UA"/>
              </w:rPr>
            </w:pPr>
            <w:r>
              <w:rPr>
                <w:sz w:val="19"/>
                <w:szCs w:val="19"/>
                <w:lang w:val="en-US" w:eastAsia="uk-UA"/>
              </w:rPr>
              <w:t>In total for a growing season</w:t>
            </w:r>
          </w:p>
        </w:tc>
      </w:tr>
      <w:tr w:rsidR="000E1025" w:rsidRPr="00AC5F9A" w14:paraId="6DC45B08" w14:textId="77777777" w:rsidTr="00316CF6">
        <w:trPr>
          <w:trHeight w:val="162"/>
        </w:trPr>
        <w:tc>
          <w:tcPr>
            <w:tcW w:w="1469" w:type="dxa"/>
            <w:vMerge/>
            <w:tcBorders>
              <w:top w:val="single" w:sz="4" w:space="0" w:color="auto"/>
              <w:left w:val="single" w:sz="4" w:space="0" w:color="auto"/>
              <w:bottom w:val="single" w:sz="4" w:space="0" w:color="auto"/>
              <w:right w:val="single" w:sz="4" w:space="0" w:color="auto"/>
            </w:tcBorders>
            <w:vAlign w:val="center"/>
            <w:hideMark/>
          </w:tcPr>
          <w:p w14:paraId="47097F6B" w14:textId="77777777" w:rsidR="000E1025" w:rsidRPr="00AC5F9A" w:rsidRDefault="000E1025" w:rsidP="00F54A12">
            <w:pPr>
              <w:rPr>
                <w:sz w:val="19"/>
                <w:szCs w:val="19"/>
                <w:lang w:eastAsia="uk-UA"/>
              </w:rPr>
            </w:pPr>
          </w:p>
        </w:tc>
        <w:tc>
          <w:tcPr>
            <w:tcW w:w="1287" w:type="dxa"/>
            <w:tcBorders>
              <w:top w:val="nil"/>
              <w:left w:val="nil"/>
              <w:bottom w:val="single" w:sz="4" w:space="0" w:color="auto"/>
              <w:right w:val="single" w:sz="4" w:space="0" w:color="auto"/>
            </w:tcBorders>
            <w:shd w:val="clear" w:color="auto" w:fill="auto"/>
            <w:vAlign w:val="center"/>
            <w:hideMark/>
          </w:tcPr>
          <w:p w14:paraId="526A1884" w14:textId="0069750F" w:rsidR="000E1025" w:rsidRPr="00AC5F9A" w:rsidRDefault="000E1025" w:rsidP="00F54A12">
            <w:pPr>
              <w:jc w:val="center"/>
              <w:rPr>
                <w:sz w:val="19"/>
                <w:szCs w:val="19"/>
                <w:lang w:eastAsia="uk-UA"/>
              </w:rPr>
            </w:pPr>
            <w:r>
              <w:rPr>
                <w:sz w:val="19"/>
                <w:szCs w:val="19"/>
                <w:lang w:val="en-US" w:eastAsia="uk-UA"/>
              </w:rPr>
              <w:t>April</w:t>
            </w:r>
          </w:p>
        </w:tc>
        <w:tc>
          <w:tcPr>
            <w:tcW w:w="1067" w:type="dxa"/>
            <w:tcBorders>
              <w:top w:val="nil"/>
              <w:left w:val="nil"/>
              <w:bottom w:val="single" w:sz="4" w:space="0" w:color="auto"/>
              <w:right w:val="single" w:sz="4" w:space="0" w:color="auto"/>
            </w:tcBorders>
            <w:shd w:val="clear" w:color="auto" w:fill="auto"/>
            <w:vAlign w:val="center"/>
            <w:hideMark/>
          </w:tcPr>
          <w:p w14:paraId="4B3B6854" w14:textId="2133B736" w:rsidR="000E1025" w:rsidRPr="00AC5F9A" w:rsidRDefault="000E1025" w:rsidP="00F54A12">
            <w:pPr>
              <w:jc w:val="center"/>
              <w:rPr>
                <w:sz w:val="19"/>
                <w:szCs w:val="19"/>
                <w:lang w:eastAsia="uk-UA"/>
              </w:rPr>
            </w:pPr>
            <w:r>
              <w:rPr>
                <w:sz w:val="19"/>
                <w:szCs w:val="19"/>
                <w:lang w:val="en-US" w:eastAsia="uk-UA"/>
              </w:rPr>
              <w:t>May</w:t>
            </w:r>
          </w:p>
        </w:tc>
        <w:tc>
          <w:tcPr>
            <w:tcW w:w="1086" w:type="dxa"/>
            <w:tcBorders>
              <w:top w:val="nil"/>
              <w:left w:val="nil"/>
              <w:bottom w:val="single" w:sz="4" w:space="0" w:color="auto"/>
              <w:right w:val="single" w:sz="4" w:space="0" w:color="auto"/>
            </w:tcBorders>
            <w:shd w:val="clear" w:color="auto" w:fill="auto"/>
            <w:vAlign w:val="center"/>
            <w:hideMark/>
          </w:tcPr>
          <w:p w14:paraId="411E3954" w14:textId="54BD071E" w:rsidR="000E1025" w:rsidRPr="00AC5F9A" w:rsidRDefault="000E1025" w:rsidP="00F54A12">
            <w:pPr>
              <w:jc w:val="center"/>
              <w:rPr>
                <w:sz w:val="19"/>
                <w:szCs w:val="19"/>
                <w:lang w:eastAsia="uk-UA"/>
              </w:rPr>
            </w:pPr>
            <w:r>
              <w:rPr>
                <w:sz w:val="19"/>
                <w:szCs w:val="19"/>
                <w:lang w:val="en-US" w:eastAsia="uk-UA"/>
              </w:rPr>
              <w:t>June</w:t>
            </w:r>
          </w:p>
        </w:tc>
        <w:tc>
          <w:tcPr>
            <w:tcW w:w="966" w:type="dxa"/>
            <w:tcBorders>
              <w:top w:val="nil"/>
              <w:left w:val="nil"/>
              <w:bottom w:val="single" w:sz="4" w:space="0" w:color="auto"/>
              <w:right w:val="single" w:sz="4" w:space="0" w:color="auto"/>
            </w:tcBorders>
            <w:shd w:val="clear" w:color="auto" w:fill="auto"/>
            <w:vAlign w:val="center"/>
            <w:hideMark/>
          </w:tcPr>
          <w:p w14:paraId="3F8A2B0D" w14:textId="5374B752" w:rsidR="000E1025" w:rsidRPr="00AC5F9A" w:rsidRDefault="000E1025" w:rsidP="00F54A12">
            <w:pPr>
              <w:jc w:val="center"/>
              <w:rPr>
                <w:sz w:val="19"/>
                <w:szCs w:val="19"/>
                <w:lang w:eastAsia="uk-UA"/>
              </w:rPr>
            </w:pPr>
            <w:r>
              <w:rPr>
                <w:sz w:val="19"/>
                <w:szCs w:val="19"/>
                <w:lang w:val="en-US" w:eastAsia="uk-UA"/>
              </w:rPr>
              <w:t>July</w:t>
            </w:r>
          </w:p>
        </w:tc>
        <w:tc>
          <w:tcPr>
            <w:tcW w:w="1067" w:type="dxa"/>
            <w:tcBorders>
              <w:top w:val="nil"/>
              <w:left w:val="nil"/>
              <w:bottom w:val="single" w:sz="4" w:space="0" w:color="auto"/>
              <w:right w:val="single" w:sz="4" w:space="0" w:color="auto"/>
            </w:tcBorders>
            <w:shd w:val="clear" w:color="auto" w:fill="auto"/>
            <w:vAlign w:val="center"/>
            <w:hideMark/>
          </w:tcPr>
          <w:p w14:paraId="32A25BE7" w14:textId="6D02EC72" w:rsidR="000E1025" w:rsidRPr="00AC5F9A" w:rsidRDefault="000E1025" w:rsidP="00F54A12">
            <w:pPr>
              <w:jc w:val="center"/>
              <w:rPr>
                <w:sz w:val="19"/>
                <w:szCs w:val="19"/>
                <w:lang w:eastAsia="uk-UA"/>
              </w:rPr>
            </w:pPr>
            <w:r>
              <w:rPr>
                <w:sz w:val="19"/>
                <w:szCs w:val="19"/>
                <w:lang w:val="en-US" w:eastAsia="uk-UA"/>
              </w:rPr>
              <w:t>August</w:t>
            </w:r>
          </w:p>
        </w:tc>
        <w:tc>
          <w:tcPr>
            <w:tcW w:w="1227" w:type="dxa"/>
            <w:tcBorders>
              <w:top w:val="nil"/>
              <w:left w:val="nil"/>
              <w:bottom w:val="single" w:sz="4" w:space="0" w:color="auto"/>
              <w:right w:val="single" w:sz="4" w:space="0" w:color="auto"/>
            </w:tcBorders>
            <w:shd w:val="clear" w:color="auto" w:fill="auto"/>
            <w:vAlign w:val="center"/>
            <w:hideMark/>
          </w:tcPr>
          <w:p w14:paraId="19AC8004" w14:textId="3DE0015B" w:rsidR="000E1025" w:rsidRPr="00AC5F9A" w:rsidRDefault="000E1025" w:rsidP="00F54A12">
            <w:pPr>
              <w:jc w:val="center"/>
              <w:rPr>
                <w:sz w:val="19"/>
                <w:szCs w:val="19"/>
                <w:lang w:eastAsia="uk-UA"/>
              </w:rPr>
            </w:pPr>
            <w:r>
              <w:rPr>
                <w:sz w:val="19"/>
                <w:szCs w:val="19"/>
                <w:lang w:val="en-US" w:eastAsia="uk-UA"/>
              </w:rPr>
              <w:t>September</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9B7DDCB" w14:textId="77777777" w:rsidR="000E1025" w:rsidRPr="00AC5F9A" w:rsidRDefault="000E1025" w:rsidP="00F54A12">
            <w:pPr>
              <w:rPr>
                <w:sz w:val="19"/>
                <w:szCs w:val="19"/>
                <w:lang w:eastAsia="uk-UA"/>
              </w:rPr>
            </w:pPr>
          </w:p>
        </w:tc>
      </w:tr>
      <w:tr w:rsidR="00BB7E92" w:rsidRPr="00AC5F9A" w14:paraId="2A22966D" w14:textId="77777777" w:rsidTr="00316CF6">
        <w:trPr>
          <w:trHeight w:val="132"/>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20E53B24" w14:textId="77777777" w:rsidR="00BB7E92" w:rsidRPr="00AC5F9A" w:rsidRDefault="00BB7E92" w:rsidP="00F54A12">
            <w:pPr>
              <w:spacing w:line="276" w:lineRule="auto"/>
              <w:jc w:val="center"/>
              <w:rPr>
                <w:sz w:val="19"/>
                <w:szCs w:val="19"/>
                <w:lang w:eastAsia="uk-UA"/>
              </w:rPr>
            </w:pPr>
            <w:r w:rsidRPr="00AC5F9A">
              <w:rPr>
                <w:sz w:val="19"/>
                <w:szCs w:val="19"/>
                <w:lang w:eastAsia="uk-UA"/>
              </w:rPr>
              <w:t>1990</w:t>
            </w:r>
          </w:p>
        </w:tc>
        <w:tc>
          <w:tcPr>
            <w:tcW w:w="1287" w:type="dxa"/>
            <w:tcBorders>
              <w:top w:val="nil"/>
              <w:left w:val="nil"/>
              <w:bottom w:val="single" w:sz="4" w:space="0" w:color="auto"/>
              <w:right w:val="single" w:sz="4" w:space="0" w:color="auto"/>
            </w:tcBorders>
            <w:shd w:val="clear" w:color="auto" w:fill="auto"/>
            <w:vAlign w:val="center"/>
            <w:hideMark/>
          </w:tcPr>
          <w:p w14:paraId="151AAA06" w14:textId="47C634C2" w:rsidR="00BB7E92" w:rsidRPr="00AC5F9A" w:rsidRDefault="00BB7E92" w:rsidP="00F54A12">
            <w:pPr>
              <w:spacing w:line="276" w:lineRule="auto"/>
              <w:jc w:val="center"/>
              <w:rPr>
                <w:sz w:val="19"/>
                <w:szCs w:val="19"/>
                <w:lang w:eastAsia="uk-UA"/>
              </w:rPr>
            </w:pPr>
            <w:r w:rsidRPr="00AC5F9A">
              <w:rPr>
                <w:sz w:val="19"/>
                <w:szCs w:val="19"/>
                <w:lang w:eastAsia="uk-UA"/>
              </w:rPr>
              <w:t>92</w:t>
            </w:r>
            <w:r w:rsidR="00E03513">
              <w:rPr>
                <w:sz w:val="19"/>
                <w:szCs w:val="19"/>
                <w:lang w:eastAsia="uk-UA"/>
              </w:rPr>
              <w:t>.</w:t>
            </w:r>
            <w:r w:rsidRPr="00AC5F9A">
              <w:rPr>
                <w:sz w:val="19"/>
                <w:szCs w:val="19"/>
                <w:lang w:eastAsia="uk-UA"/>
              </w:rPr>
              <w:t>5</w:t>
            </w:r>
          </w:p>
        </w:tc>
        <w:tc>
          <w:tcPr>
            <w:tcW w:w="1067" w:type="dxa"/>
            <w:tcBorders>
              <w:top w:val="nil"/>
              <w:left w:val="nil"/>
              <w:bottom w:val="single" w:sz="4" w:space="0" w:color="auto"/>
              <w:right w:val="single" w:sz="4" w:space="0" w:color="auto"/>
            </w:tcBorders>
            <w:shd w:val="clear" w:color="auto" w:fill="auto"/>
            <w:vAlign w:val="center"/>
            <w:hideMark/>
          </w:tcPr>
          <w:p w14:paraId="3AF968C5" w14:textId="2F63EDD2" w:rsidR="00BB7E92" w:rsidRPr="00AC5F9A" w:rsidRDefault="00BB7E92" w:rsidP="00F54A12">
            <w:pPr>
              <w:spacing w:line="276" w:lineRule="auto"/>
              <w:jc w:val="center"/>
              <w:rPr>
                <w:sz w:val="19"/>
                <w:szCs w:val="19"/>
                <w:lang w:eastAsia="uk-UA"/>
              </w:rPr>
            </w:pPr>
            <w:r w:rsidRPr="00AC5F9A">
              <w:rPr>
                <w:sz w:val="19"/>
                <w:szCs w:val="19"/>
                <w:lang w:eastAsia="uk-UA"/>
              </w:rPr>
              <w:t>63</w:t>
            </w:r>
            <w:r w:rsidR="00E03513">
              <w:rPr>
                <w:sz w:val="19"/>
                <w:szCs w:val="19"/>
                <w:lang w:eastAsia="uk-UA"/>
              </w:rPr>
              <w:t>.</w:t>
            </w:r>
            <w:r w:rsidRPr="00AC5F9A">
              <w:rPr>
                <w:sz w:val="19"/>
                <w:szCs w:val="19"/>
                <w:lang w:eastAsia="uk-UA"/>
              </w:rPr>
              <w:t>3</w:t>
            </w:r>
          </w:p>
        </w:tc>
        <w:tc>
          <w:tcPr>
            <w:tcW w:w="1086" w:type="dxa"/>
            <w:tcBorders>
              <w:top w:val="nil"/>
              <w:left w:val="nil"/>
              <w:bottom w:val="single" w:sz="4" w:space="0" w:color="auto"/>
              <w:right w:val="single" w:sz="4" w:space="0" w:color="auto"/>
            </w:tcBorders>
            <w:shd w:val="clear" w:color="auto" w:fill="auto"/>
            <w:vAlign w:val="center"/>
            <w:hideMark/>
          </w:tcPr>
          <w:p w14:paraId="0D351713" w14:textId="5C67593A" w:rsidR="00BB7E92" w:rsidRPr="00AC5F9A" w:rsidRDefault="00BB7E92" w:rsidP="00F54A12">
            <w:pPr>
              <w:spacing w:line="276" w:lineRule="auto"/>
              <w:jc w:val="center"/>
              <w:rPr>
                <w:sz w:val="19"/>
                <w:szCs w:val="19"/>
                <w:lang w:eastAsia="uk-UA"/>
              </w:rPr>
            </w:pPr>
            <w:r w:rsidRPr="00AC5F9A">
              <w:rPr>
                <w:sz w:val="19"/>
                <w:szCs w:val="19"/>
                <w:lang w:eastAsia="uk-UA"/>
              </w:rPr>
              <w:t>70</w:t>
            </w:r>
            <w:r w:rsidR="00E03513">
              <w:rPr>
                <w:sz w:val="19"/>
                <w:szCs w:val="19"/>
                <w:lang w:eastAsia="uk-UA"/>
              </w:rPr>
              <w:t>.</w:t>
            </w:r>
            <w:r w:rsidRPr="00AC5F9A">
              <w:rPr>
                <w:sz w:val="19"/>
                <w:szCs w:val="19"/>
                <w:lang w:eastAsia="uk-UA"/>
              </w:rPr>
              <w:t>9</w:t>
            </w:r>
          </w:p>
        </w:tc>
        <w:tc>
          <w:tcPr>
            <w:tcW w:w="966" w:type="dxa"/>
            <w:tcBorders>
              <w:top w:val="nil"/>
              <w:left w:val="nil"/>
              <w:bottom w:val="single" w:sz="4" w:space="0" w:color="auto"/>
              <w:right w:val="single" w:sz="4" w:space="0" w:color="auto"/>
            </w:tcBorders>
            <w:shd w:val="clear" w:color="auto" w:fill="auto"/>
            <w:vAlign w:val="center"/>
            <w:hideMark/>
          </w:tcPr>
          <w:p w14:paraId="48C2EEA5" w14:textId="68DF56B5" w:rsidR="00BB7E92" w:rsidRPr="00AC5F9A" w:rsidRDefault="00BB7E92" w:rsidP="00F54A12">
            <w:pPr>
              <w:spacing w:line="276" w:lineRule="auto"/>
              <w:jc w:val="center"/>
              <w:rPr>
                <w:sz w:val="19"/>
                <w:szCs w:val="19"/>
                <w:lang w:eastAsia="uk-UA"/>
              </w:rPr>
            </w:pPr>
            <w:r w:rsidRPr="00AC5F9A">
              <w:rPr>
                <w:sz w:val="19"/>
                <w:szCs w:val="19"/>
                <w:lang w:eastAsia="uk-UA"/>
              </w:rPr>
              <w:t>87</w:t>
            </w:r>
            <w:r w:rsidR="00E03513">
              <w:rPr>
                <w:sz w:val="19"/>
                <w:szCs w:val="19"/>
                <w:lang w:eastAsia="uk-UA"/>
              </w:rPr>
              <w:t>.</w:t>
            </w:r>
            <w:r w:rsidRPr="00AC5F9A">
              <w:rPr>
                <w:sz w:val="19"/>
                <w:szCs w:val="19"/>
                <w:lang w:eastAsia="uk-UA"/>
              </w:rPr>
              <w:t>6</w:t>
            </w:r>
          </w:p>
        </w:tc>
        <w:tc>
          <w:tcPr>
            <w:tcW w:w="1067" w:type="dxa"/>
            <w:tcBorders>
              <w:top w:val="nil"/>
              <w:left w:val="nil"/>
              <w:bottom w:val="single" w:sz="4" w:space="0" w:color="auto"/>
              <w:right w:val="single" w:sz="4" w:space="0" w:color="auto"/>
            </w:tcBorders>
            <w:shd w:val="clear" w:color="auto" w:fill="auto"/>
            <w:vAlign w:val="center"/>
            <w:hideMark/>
          </w:tcPr>
          <w:p w14:paraId="794A195D" w14:textId="4CF302D2" w:rsidR="00BB7E92" w:rsidRPr="00AC5F9A" w:rsidRDefault="00BB7E92" w:rsidP="00F54A12">
            <w:pPr>
              <w:spacing w:line="276" w:lineRule="auto"/>
              <w:jc w:val="center"/>
              <w:rPr>
                <w:sz w:val="19"/>
                <w:szCs w:val="19"/>
                <w:lang w:eastAsia="uk-UA"/>
              </w:rPr>
            </w:pPr>
            <w:r w:rsidRPr="00AC5F9A">
              <w:rPr>
                <w:sz w:val="19"/>
                <w:szCs w:val="19"/>
                <w:lang w:eastAsia="uk-UA"/>
              </w:rPr>
              <w:t>70</w:t>
            </w:r>
            <w:r w:rsidR="00E03513">
              <w:rPr>
                <w:sz w:val="19"/>
                <w:szCs w:val="19"/>
                <w:lang w:eastAsia="uk-UA"/>
              </w:rPr>
              <w:t>.</w:t>
            </w:r>
            <w:r w:rsidRPr="00AC5F9A">
              <w:rPr>
                <w:sz w:val="19"/>
                <w:szCs w:val="19"/>
                <w:lang w:eastAsia="uk-UA"/>
              </w:rPr>
              <w:t>8</w:t>
            </w:r>
          </w:p>
        </w:tc>
        <w:tc>
          <w:tcPr>
            <w:tcW w:w="1227" w:type="dxa"/>
            <w:tcBorders>
              <w:top w:val="nil"/>
              <w:left w:val="nil"/>
              <w:bottom w:val="single" w:sz="4" w:space="0" w:color="auto"/>
              <w:right w:val="single" w:sz="4" w:space="0" w:color="auto"/>
            </w:tcBorders>
            <w:shd w:val="clear" w:color="auto" w:fill="auto"/>
            <w:vAlign w:val="center"/>
            <w:hideMark/>
          </w:tcPr>
          <w:p w14:paraId="2ABBF46E" w14:textId="5E846C55" w:rsidR="00BB7E92" w:rsidRPr="00AC5F9A" w:rsidRDefault="00BB7E92" w:rsidP="00F54A12">
            <w:pPr>
              <w:spacing w:line="276" w:lineRule="auto"/>
              <w:jc w:val="center"/>
              <w:rPr>
                <w:sz w:val="19"/>
                <w:szCs w:val="19"/>
                <w:lang w:eastAsia="uk-UA"/>
              </w:rPr>
            </w:pPr>
            <w:r w:rsidRPr="00AC5F9A">
              <w:rPr>
                <w:sz w:val="19"/>
                <w:szCs w:val="19"/>
                <w:lang w:eastAsia="uk-UA"/>
              </w:rPr>
              <w:t>50</w:t>
            </w:r>
            <w:r w:rsidR="00E03513">
              <w:rPr>
                <w:sz w:val="19"/>
                <w:szCs w:val="19"/>
                <w:lang w:eastAsia="uk-UA"/>
              </w:rPr>
              <w:t>.</w:t>
            </w:r>
            <w:r w:rsidRPr="00AC5F9A">
              <w:rPr>
                <w:sz w:val="19"/>
                <w:szCs w:val="19"/>
                <w:lang w:eastAsia="uk-UA"/>
              </w:rPr>
              <w:t>5</w:t>
            </w:r>
          </w:p>
        </w:tc>
        <w:tc>
          <w:tcPr>
            <w:tcW w:w="1247" w:type="dxa"/>
            <w:tcBorders>
              <w:top w:val="nil"/>
              <w:left w:val="nil"/>
              <w:bottom w:val="single" w:sz="4" w:space="0" w:color="auto"/>
              <w:right w:val="single" w:sz="4" w:space="0" w:color="auto"/>
            </w:tcBorders>
            <w:shd w:val="clear" w:color="auto" w:fill="auto"/>
            <w:vAlign w:val="center"/>
            <w:hideMark/>
          </w:tcPr>
          <w:p w14:paraId="079CEC51" w14:textId="50638C5F" w:rsidR="00BB7E92" w:rsidRPr="00AC5F9A" w:rsidRDefault="00BB7E92" w:rsidP="00F54A12">
            <w:pPr>
              <w:spacing w:line="276" w:lineRule="auto"/>
              <w:jc w:val="center"/>
              <w:rPr>
                <w:sz w:val="19"/>
                <w:szCs w:val="19"/>
                <w:lang w:eastAsia="uk-UA"/>
              </w:rPr>
            </w:pPr>
            <w:r w:rsidRPr="00AC5F9A">
              <w:rPr>
                <w:sz w:val="19"/>
                <w:szCs w:val="19"/>
                <w:lang w:eastAsia="uk-UA"/>
              </w:rPr>
              <w:t>435</w:t>
            </w:r>
            <w:r w:rsidR="00E03513">
              <w:rPr>
                <w:sz w:val="19"/>
                <w:szCs w:val="19"/>
                <w:lang w:eastAsia="uk-UA"/>
              </w:rPr>
              <w:t>.</w:t>
            </w:r>
            <w:r w:rsidRPr="00AC5F9A">
              <w:rPr>
                <w:sz w:val="19"/>
                <w:szCs w:val="19"/>
                <w:lang w:eastAsia="uk-UA"/>
              </w:rPr>
              <w:t>6</w:t>
            </w:r>
          </w:p>
        </w:tc>
      </w:tr>
      <w:tr w:rsidR="00BB7E92" w:rsidRPr="00AC5F9A" w14:paraId="49C0C1D0" w14:textId="77777777" w:rsidTr="00316CF6">
        <w:trPr>
          <w:trHeight w:val="254"/>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0BF19384" w14:textId="77777777" w:rsidR="00BB7E92" w:rsidRPr="00AC5F9A" w:rsidRDefault="00BB7E92" w:rsidP="00F54A12">
            <w:pPr>
              <w:spacing w:line="276" w:lineRule="auto"/>
              <w:jc w:val="center"/>
              <w:rPr>
                <w:sz w:val="19"/>
                <w:szCs w:val="19"/>
                <w:lang w:eastAsia="uk-UA"/>
              </w:rPr>
            </w:pPr>
            <w:r w:rsidRPr="00AC5F9A">
              <w:rPr>
                <w:sz w:val="19"/>
                <w:szCs w:val="19"/>
                <w:lang w:eastAsia="uk-UA"/>
              </w:rPr>
              <w:t>1991</w:t>
            </w:r>
          </w:p>
        </w:tc>
        <w:tc>
          <w:tcPr>
            <w:tcW w:w="1287" w:type="dxa"/>
            <w:tcBorders>
              <w:top w:val="nil"/>
              <w:left w:val="nil"/>
              <w:bottom w:val="single" w:sz="4" w:space="0" w:color="auto"/>
              <w:right w:val="single" w:sz="4" w:space="0" w:color="auto"/>
            </w:tcBorders>
            <w:shd w:val="clear" w:color="auto" w:fill="auto"/>
            <w:vAlign w:val="center"/>
            <w:hideMark/>
          </w:tcPr>
          <w:p w14:paraId="4DB4E01B" w14:textId="0D57CEBA" w:rsidR="00BB7E92" w:rsidRPr="00AC5F9A" w:rsidRDefault="00BB7E92" w:rsidP="00F54A12">
            <w:pPr>
              <w:spacing w:line="276" w:lineRule="auto"/>
              <w:jc w:val="center"/>
              <w:rPr>
                <w:sz w:val="19"/>
                <w:szCs w:val="19"/>
                <w:lang w:eastAsia="uk-UA"/>
              </w:rPr>
            </w:pPr>
            <w:r w:rsidRPr="00AC5F9A">
              <w:rPr>
                <w:sz w:val="19"/>
                <w:szCs w:val="19"/>
                <w:lang w:eastAsia="uk-UA"/>
              </w:rPr>
              <w:t>42</w:t>
            </w:r>
            <w:r w:rsidR="00E03513">
              <w:rPr>
                <w:sz w:val="19"/>
                <w:szCs w:val="19"/>
                <w:lang w:eastAsia="uk-UA"/>
              </w:rPr>
              <w:t>.</w:t>
            </w:r>
            <w:r w:rsidRPr="00AC5F9A">
              <w:rPr>
                <w:sz w:val="19"/>
                <w:szCs w:val="19"/>
                <w:lang w:eastAsia="uk-UA"/>
              </w:rPr>
              <w:t>0</w:t>
            </w:r>
          </w:p>
        </w:tc>
        <w:tc>
          <w:tcPr>
            <w:tcW w:w="1067" w:type="dxa"/>
            <w:tcBorders>
              <w:top w:val="nil"/>
              <w:left w:val="nil"/>
              <w:bottom w:val="single" w:sz="4" w:space="0" w:color="auto"/>
              <w:right w:val="single" w:sz="4" w:space="0" w:color="auto"/>
            </w:tcBorders>
            <w:shd w:val="clear" w:color="auto" w:fill="auto"/>
            <w:vAlign w:val="center"/>
            <w:hideMark/>
          </w:tcPr>
          <w:p w14:paraId="2F064BA5" w14:textId="7FEF28A5" w:rsidR="00BB7E92" w:rsidRPr="00AC5F9A" w:rsidRDefault="00BB7E92" w:rsidP="00F54A12">
            <w:pPr>
              <w:spacing w:line="276" w:lineRule="auto"/>
              <w:jc w:val="center"/>
              <w:rPr>
                <w:sz w:val="19"/>
                <w:szCs w:val="19"/>
                <w:lang w:eastAsia="uk-UA"/>
              </w:rPr>
            </w:pPr>
            <w:r w:rsidRPr="00AC5F9A">
              <w:rPr>
                <w:sz w:val="19"/>
                <w:szCs w:val="19"/>
                <w:lang w:eastAsia="uk-UA"/>
              </w:rPr>
              <w:t>63</w:t>
            </w:r>
            <w:r w:rsidR="00E03513">
              <w:rPr>
                <w:sz w:val="19"/>
                <w:szCs w:val="19"/>
                <w:lang w:eastAsia="uk-UA"/>
              </w:rPr>
              <w:t>.</w:t>
            </w:r>
            <w:r w:rsidRPr="00AC5F9A">
              <w:rPr>
                <w:sz w:val="19"/>
                <w:szCs w:val="19"/>
                <w:lang w:eastAsia="uk-UA"/>
              </w:rPr>
              <w:t>7</w:t>
            </w:r>
          </w:p>
        </w:tc>
        <w:tc>
          <w:tcPr>
            <w:tcW w:w="1086" w:type="dxa"/>
            <w:tcBorders>
              <w:top w:val="nil"/>
              <w:left w:val="nil"/>
              <w:bottom w:val="single" w:sz="4" w:space="0" w:color="auto"/>
              <w:right w:val="single" w:sz="4" w:space="0" w:color="auto"/>
            </w:tcBorders>
            <w:shd w:val="clear" w:color="auto" w:fill="auto"/>
            <w:vAlign w:val="center"/>
            <w:hideMark/>
          </w:tcPr>
          <w:p w14:paraId="1F90B8A2" w14:textId="6D1E9245" w:rsidR="00BB7E92" w:rsidRPr="00AC5F9A" w:rsidRDefault="00BB7E92" w:rsidP="00F54A12">
            <w:pPr>
              <w:spacing w:line="276" w:lineRule="auto"/>
              <w:jc w:val="center"/>
              <w:rPr>
                <w:sz w:val="19"/>
                <w:szCs w:val="19"/>
                <w:lang w:eastAsia="uk-UA"/>
              </w:rPr>
            </w:pPr>
            <w:r w:rsidRPr="00AC5F9A">
              <w:rPr>
                <w:sz w:val="19"/>
                <w:szCs w:val="19"/>
                <w:lang w:eastAsia="uk-UA"/>
              </w:rPr>
              <w:t>35</w:t>
            </w:r>
            <w:r w:rsidR="00E03513">
              <w:rPr>
                <w:sz w:val="19"/>
                <w:szCs w:val="19"/>
                <w:lang w:eastAsia="uk-UA"/>
              </w:rPr>
              <w:t>.</w:t>
            </w:r>
            <w:r w:rsidRPr="00AC5F9A">
              <w:rPr>
                <w:sz w:val="19"/>
                <w:szCs w:val="19"/>
                <w:lang w:eastAsia="uk-UA"/>
              </w:rPr>
              <w:t>7</w:t>
            </w:r>
          </w:p>
        </w:tc>
        <w:tc>
          <w:tcPr>
            <w:tcW w:w="966" w:type="dxa"/>
            <w:tcBorders>
              <w:top w:val="nil"/>
              <w:left w:val="nil"/>
              <w:bottom w:val="single" w:sz="4" w:space="0" w:color="auto"/>
              <w:right w:val="single" w:sz="4" w:space="0" w:color="auto"/>
            </w:tcBorders>
            <w:shd w:val="clear" w:color="auto" w:fill="auto"/>
            <w:vAlign w:val="center"/>
            <w:hideMark/>
          </w:tcPr>
          <w:p w14:paraId="0E07E177" w14:textId="16C7BFEC" w:rsidR="00BB7E92" w:rsidRPr="00AC5F9A" w:rsidRDefault="00BB7E92" w:rsidP="00F54A12">
            <w:pPr>
              <w:spacing w:line="276" w:lineRule="auto"/>
              <w:jc w:val="center"/>
              <w:rPr>
                <w:sz w:val="19"/>
                <w:szCs w:val="19"/>
                <w:lang w:eastAsia="uk-UA"/>
              </w:rPr>
            </w:pPr>
            <w:r w:rsidRPr="00AC5F9A">
              <w:rPr>
                <w:sz w:val="19"/>
                <w:szCs w:val="19"/>
                <w:lang w:eastAsia="uk-UA"/>
              </w:rPr>
              <w:t>57</w:t>
            </w:r>
            <w:r w:rsidR="00E03513">
              <w:rPr>
                <w:sz w:val="19"/>
                <w:szCs w:val="19"/>
                <w:lang w:eastAsia="uk-UA"/>
              </w:rPr>
              <w:t>.</w:t>
            </w:r>
            <w:r w:rsidRPr="00AC5F9A">
              <w:rPr>
                <w:sz w:val="19"/>
                <w:szCs w:val="19"/>
                <w:lang w:eastAsia="uk-UA"/>
              </w:rPr>
              <w:t>6</w:t>
            </w:r>
          </w:p>
        </w:tc>
        <w:tc>
          <w:tcPr>
            <w:tcW w:w="1067" w:type="dxa"/>
            <w:tcBorders>
              <w:top w:val="nil"/>
              <w:left w:val="nil"/>
              <w:bottom w:val="single" w:sz="4" w:space="0" w:color="auto"/>
              <w:right w:val="single" w:sz="4" w:space="0" w:color="auto"/>
            </w:tcBorders>
            <w:shd w:val="clear" w:color="auto" w:fill="auto"/>
            <w:vAlign w:val="center"/>
            <w:hideMark/>
          </w:tcPr>
          <w:p w14:paraId="5F615810" w14:textId="7ACC2312" w:rsidR="00BB7E92" w:rsidRPr="00AC5F9A" w:rsidRDefault="00BB7E92" w:rsidP="00F54A12">
            <w:pPr>
              <w:spacing w:line="276" w:lineRule="auto"/>
              <w:jc w:val="center"/>
              <w:rPr>
                <w:sz w:val="19"/>
                <w:szCs w:val="19"/>
                <w:lang w:eastAsia="uk-UA"/>
              </w:rPr>
            </w:pPr>
            <w:r w:rsidRPr="00AC5F9A">
              <w:rPr>
                <w:sz w:val="19"/>
                <w:szCs w:val="19"/>
                <w:lang w:eastAsia="uk-UA"/>
              </w:rPr>
              <w:t>30</w:t>
            </w:r>
            <w:r w:rsidR="00E03513">
              <w:rPr>
                <w:sz w:val="19"/>
                <w:szCs w:val="19"/>
                <w:lang w:eastAsia="uk-UA"/>
              </w:rPr>
              <w:t>.</w:t>
            </w:r>
            <w:r w:rsidRPr="00AC5F9A">
              <w:rPr>
                <w:sz w:val="19"/>
                <w:szCs w:val="19"/>
                <w:lang w:eastAsia="uk-UA"/>
              </w:rPr>
              <w:t>6</w:t>
            </w:r>
          </w:p>
        </w:tc>
        <w:tc>
          <w:tcPr>
            <w:tcW w:w="1227" w:type="dxa"/>
            <w:tcBorders>
              <w:top w:val="nil"/>
              <w:left w:val="nil"/>
              <w:bottom w:val="single" w:sz="4" w:space="0" w:color="auto"/>
              <w:right w:val="single" w:sz="4" w:space="0" w:color="auto"/>
            </w:tcBorders>
            <w:shd w:val="clear" w:color="auto" w:fill="auto"/>
            <w:vAlign w:val="center"/>
            <w:hideMark/>
          </w:tcPr>
          <w:p w14:paraId="347C42BE" w14:textId="7E8A70AB" w:rsidR="00BB7E92" w:rsidRPr="00AC5F9A" w:rsidRDefault="00BB7E92" w:rsidP="00F54A12">
            <w:pPr>
              <w:spacing w:line="276" w:lineRule="auto"/>
              <w:jc w:val="center"/>
              <w:rPr>
                <w:sz w:val="19"/>
                <w:szCs w:val="19"/>
                <w:lang w:eastAsia="uk-UA"/>
              </w:rPr>
            </w:pPr>
            <w:r w:rsidRPr="00AC5F9A">
              <w:rPr>
                <w:sz w:val="19"/>
                <w:szCs w:val="19"/>
                <w:lang w:eastAsia="uk-UA"/>
              </w:rPr>
              <w:t>15</w:t>
            </w:r>
            <w:r w:rsidR="00E03513">
              <w:rPr>
                <w:sz w:val="19"/>
                <w:szCs w:val="19"/>
                <w:lang w:eastAsia="uk-UA"/>
              </w:rPr>
              <w:t>.</w:t>
            </w:r>
            <w:r w:rsidRPr="00AC5F9A">
              <w:rPr>
                <w:sz w:val="19"/>
                <w:szCs w:val="19"/>
                <w:lang w:eastAsia="uk-UA"/>
              </w:rPr>
              <w:t>9</w:t>
            </w:r>
          </w:p>
        </w:tc>
        <w:tc>
          <w:tcPr>
            <w:tcW w:w="1247" w:type="dxa"/>
            <w:tcBorders>
              <w:top w:val="nil"/>
              <w:left w:val="nil"/>
              <w:bottom w:val="single" w:sz="4" w:space="0" w:color="auto"/>
              <w:right w:val="single" w:sz="4" w:space="0" w:color="auto"/>
            </w:tcBorders>
            <w:shd w:val="clear" w:color="auto" w:fill="auto"/>
            <w:vAlign w:val="center"/>
            <w:hideMark/>
          </w:tcPr>
          <w:p w14:paraId="1E194034" w14:textId="5573D89B" w:rsidR="00BB7E92" w:rsidRPr="00AC5F9A" w:rsidRDefault="00BB7E92" w:rsidP="00F54A12">
            <w:pPr>
              <w:spacing w:line="276" w:lineRule="auto"/>
              <w:jc w:val="center"/>
              <w:rPr>
                <w:sz w:val="19"/>
                <w:szCs w:val="19"/>
                <w:lang w:eastAsia="uk-UA"/>
              </w:rPr>
            </w:pPr>
            <w:r w:rsidRPr="00AC5F9A">
              <w:rPr>
                <w:sz w:val="19"/>
                <w:szCs w:val="19"/>
                <w:lang w:eastAsia="uk-UA"/>
              </w:rPr>
              <w:t>245</w:t>
            </w:r>
            <w:r w:rsidR="00E03513">
              <w:rPr>
                <w:sz w:val="19"/>
                <w:szCs w:val="19"/>
                <w:lang w:eastAsia="uk-UA"/>
              </w:rPr>
              <w:t>.</w:t>
            </w:r>
            <w:r w:rsidRPr="00AC5F9A">
              <w:rPr>
                <w:sz w:val="19"/>
                <w:szCs w:val="19"/>
                <w:lang w:eastAsia="uk-UA"/>
              </w:rPr>
              <w:t>5</w:t>
            </w:r>
          </w:p>
        </w:tc>
      </w:tr>
      <w:tr w:rsidR="00BB7E92" w:rsidRPr="00AC5F9A" w14:paraId="257AE681"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02D827E0" w14:textId="77777777" w:rsidR="00BB7E92" w:rsidRPr="00AC5F9A" w:rsidRDefault="00BB7E92" w:rsidP="00F54A12">
            <w:pPr>
              <w:spacing w:line="276" w:lineRule="auto"/>
              <w:jc w:val="center"/>
              <w:rPr>
                <w:sz w:val="19"/>
                <w:szCs w:val="19"/>
                <w:lang w:eastAsia="uk-UA"/>
              </w:rPr>
            </w:pPr>
            <w:r w:rsidRPr="00AC5F9A">
              <w:rPr>
                <w:sz w:val="19"/>
                <w:szCs w:val="19"/>
                <w:lang w:eastAsia="uk-UA"/>
              </w:rPr>
              <w:t>1992</w:t>
            </w:r>
          </w:p>
        </w:tc>
        <w:tc>
          <w:tcPr>
            <w:tcW w:w="1287" w:type="dxa"/>
            <w:tcBorders>
              <w:top w:val="nil"/>
              <w:left w:val="nil"/>
              <w:bottom w:val="single" w:sz="4" w:space="0" w:color="auto"/>
              <w:right w:val="single" w:sz="4" w:space="0" w:color="auto"/>
            </w:tcBorders>
            <w:shd w:val="clear" w:color="auto" w:fill="auto"/>
            <w:vAlign w:val="center"/>
            <w:hideMark/>
          </w:tcPr>
          <w:p w14:paraId="397E71A6" w14:textId="18CEBCC3" w:rsidR="00BB7E92" w:rsidRPr="00AC5F9A" w:rsidRDefault="00BB7E92" w:rsidP="00F54A12">
            <w:pPr>
              <w:spacing w:line="276" w:lineRule="auto"/>
              <w:jc w:val="center"/>
              <w:rPr>
                <w:sz w:val="19"/>
                <w:szCs w:val="19"/>
                <w:lang w:eastAsia="uk-UA"/>
              </w:rPr>
            </w:pPr>
            <w:r w:rsidRPr="00AC5F9A">
              <w:rPr>
                <w:sz w:val="19"/>
                <w:szCs w:val="19"/>
                <w:lang w:eastAsia="uk-UA"/>
              </w:rPr>
              <w:t>38</w:t>
            </w:r>
            <w:r w:rsidR="00E03513">
              <w:rPr>
                <w:sz w:val="19"/>
                <w:szCs w:val="19"/>
                <w:lang w:eastAsia="uk-UA"/>
              </w:rPr>
              <w:t>.</w:t>
            </w:r>
            <w:r w:rsidRPr="00AC5F9A">
              <w:rPr>
                <w:sz w:val="19"/>
                <w:szCs w:val="19"/>
                <w:lang w:eastAsia="uk-UA"/>
              </w:rPr>
              <w:t>1</w:t>
            </w:r>
          </w:p>
        </w:tc>
        <w:tc>
          <w:tcPr>
            <w:tcW w:w="1067" w:type="dxa"/>
            <w:tcBorders>
              <w:top w:val="nil"/>
              <w:left w:val="nil"/>
              <w:bottom w:val="single" w:sz="4" w:space="0" w:color="auto"/>
              <w:right w:val="single" w:sz="4" w:space="0" w:color="auto"/>
            </w:tcBorders>
            <w:shd w:val="clear" w:color="auto" w:fill="auto"/>
            <w:vAlign w:val="center"/>
            <w:hideMark/>
          </w:tcPr>
          <w:p w14:paraId="42DACCC4" w14:textId="15AF3C9A" w:rsidR="00BB7E92" w:rsidRPr="00AC5F9A" w:rsidRDefault="00BB7E92" w:rsidP="00F54A12">
            <w:pPr>
              <w:spacing w:line="276" w:lineRule="auto"/>
              <w:jc w:val="center"/>
              <w:rPr>
                <w:sz w:val="19"/>
                <w:szCs w:val="19"/>
                <w:lang w:eastAsia="uk-UA"/>
              </w:rPr>
            </w:pPr>
            <w:r w:rsidRPr="00AC5F9A">
              <w:rPr>
                <w:sz w:val="19"/>
                <w:szCs w:val="19"/>
                <w:lang w:eastAsia="uk-UA"/>
              </w:rPr>
              <w:t>38</w:t>
            </w:r>
            <w:r w:rsidR="00E03513">
              <w:rPr>
                <w:sz w:val="19"/>
                <w:szCs w:val="19"/>
                <w:lang w:eastAsia="uk-UA"/>
              </w:rPr>
              <w:t>.</w:t>
            </w:r>
            <w:r w:rsidRPr="00AC5F9A">
              <w:rPr>
                <w:sz w:val="19"/>
                <w:szCs w:val="19"/>
                <w:lang w:eastAsia="uk-UA"/>
              </w:rPr>
              <w:t>7</w:t>
            </w:r>
          </w:p>
        </w:tc>
        <w:tc>
          <w:tcPr>
            <w:tcW w:w="1086" w:type="dxa"/>
            <w:tcBorders>
              <w:top w:val="nil"/>
              <w:left w:val="nil"/>
              <w:bottom w:val="single" w:sz="4" w:space="0" w:color="auto"/>
              <w:right w:val="single" w:sz="4" w:space="0" w:color="auto"/>
            </w:tcBorders>
            <w:shd w:val="clear" w:color="auto" w:fill="auto"/>
            <w:vAlign w:val="center"/>
            <w:hideMark/>
          </w:tcPr>
          <w:p w14:paraId="5EEE556A" w14:textId="74961937" w:rsidR="00BB7E92" w:rsidRPr="00AC5F9A" w:rsidRDefault="00BB7E92" w:rsidP="00F54A12">
            <w:pPr>
              <w:spacing w:line="276" w:lineRule="auto"/>
              <w:jc w:val="center"/>
              <w:rPr>
                <w:sz w:val="19"/>
                <w:szCs w:val="19"/>
                <w:lang w:eastAsia="uk-UA"/>
              </w:rPr>
            </w:pPr>
            <w:r w:rsidRPr="00AC5F9A">
              <w:rPr>
                <w:sz w:val="19"/>
                <w:szCs w:val="19"/>
                <w:lang w:eastAsia="uk-UA"/>
              </w:rPr>
              <w:t>21</w:t>
            </w:r>
            <w:r w:rsidR="00E03513">
              <w:rPr>
                <w:sz w:val="19"/>
                <w:szCs w:val="19"/>
                <w:lang w:eastAsia="uk-UA"/>
              </w:rPr>
              <w:t>.</w:t>
            </w:r>
            <w:r w:rsidRPr="00AC5F9A">
              <w:rPr>
                <w:sz w:val="19"/>
                <w:szCs w:val="19"/>
                <w:lang w:eastAsia="uk-UA"/>
              </w:rPr>
              <w:t>8</w:t>
            </w:r>
          </w:p>
        </w:tc>
        <w:tc>
          <w:tcPr>
            <w:tcW w:w="966" w:type="dxa"/>
            <w:tcBorders>
              <w:top w:val="nil"/>
              <w:left w:val="nil"/>
              <w:bottom w:val="single" w:sz="4" w:space="0" w:color="auto"/>
              <w:right w:val="single" w:sz="4" w:space="0" w:color="auto"/>
            </w:tcBorders>
            <w:shd w:val="clear" w:color="auto" w:fill="auto"/>
            <w:vAlign w:val="center"/>
            <w:hideMark/>
          </w:tcPr>
          <w:p w14:paraId="784FB805" w14:textId="1B8475DB" w:rsidR="00BB7E92" w:rsidRPr="00AC5F9A" w:rsidRDefault="00BB7E92" w:rsidP="00F54A12">
            <w:pPr>
              <w:spacing w:line="276" w:lineRule="auto"/>
              <w:jc w:val="center"/>
              <w:rPr>
                <w:sz w:val="19"/>
                <w:szCs w:val="19"/>
                <w:lang w:eastAsia="uk-UA"/>
              </w:rPr>
            </w:pPr>
            <w:r w:rsidRPr="00AC5F9A">
              <w:rPr>
                <w:sz w:val="19"/>
                <w:szCs w:val="19"/>
                <w:lang w:eastAsia="uk-UA"/>
              </w:rPr>
              <w:t>58</w:t>
            </w:r>
            <w:r w:rsidR="00E03513">
              <w:rPr>
                <w:sz w:val="19"/>
                <w:szCs w:val="19"/>
                <w:lang w:eastAsia="uk-UA"/>
              </w:rPr>
              <w:t>.</w:t>
            </w:r>
            <w:r w:rsidRPr="00AC5F9A">
              <w:rPr>
                <w:sz w:val="19"/>
                <w:szCs w:val="19"/>
                <w:lang w:eastAsia="uk-UA"/>
              </w:rPr>
              <w:t>6</w:t>
            </w:r>
          </w:p>
        </w:tc>
        <w:tc>
          <w:tcPr>
            <w:tcW w:w="1067" w:type="dxa"/>
            <w:tcBorders>
              <w:top w:val="nil"/>
              <w:left w:val="nil"/>
              <w:bottom w:val="single" w:sz="4" w:space="0" w:color="auto"/>
              <w:right w:val="single" w:sz="4" w:space="0" w:color="auto"/>
            </w:tcBorders>
            <w:shd w:val="clear" w:color="auto" w:fill="auto"/>
            <w:vAlign w:val="center"/>
            <w:hideMark/>
          </w:tcPr>
          <w:p w14:paraId="255382F7" w14:textId="6FFAD34E" w:rsidR="00BB7E92" w:rsidRPr="00AC5F9A" w:rsidRDefault="00BB7E92" w:rsidP="00F54A12">
            <w:pPr>
              <w:spacing w:line="276" w:lineRule="auto"/>
              <w:jc w:val="center"/>
              <w:rPr>
                <w:sz w:val="19"/>
                <w:szCs w:val="19"/>
                <w:lang w:eastAsia="uk-UA"/>
              </w:rPr>
            </w:pPr>
            <w:r w:rsidRPr="00AC5F9A">
              <w:rPr>
                <w:sz w:val="19"/>
                <w:szCs w:val="19"/>
                <w:lang w:eastAsia="uk-UA"/>
              </w:rPr>
              <w:t>14</w:t>
            </w:r>
            <w:r w:rsidR="00E03513">
              <w:rPr>
                <w:sz w:val="19"/>
                <w:szCs w:val="19"/>
                <w:lang w:eastAsia="uk-UA"/>
              </w:rPr>
              <w:t>.</w:t>
            </w:r>
            <w:r w:rsidRPr="00AC5F9A">
              <w:rPr>
                <w:sz w:val="19"/>
                <w:szCs w:val="19"/>
                <w:lang w:eastAsia="uk-UA"/>
              </w:rPr>
              <w:t>2</w:t>
            </w:r>
          </w:p>
        </w:tc>
        <w:tc>
          <w:tcPr>
            <w:tcW w:w="1227" w:type="dxa"/>
            <w:tcBorders>
              <w:top w:val="nil"/>
              <w:left w:val="nil"/>
              <w:bottom w:val="single" w:sz="4" w:space="0" w:color="auto"/>
              <w:right w:val="single" w:sz="4" w:space="0" w:color="auto"/>
            </w:tcBorders>
            <w:shd w:val="clear" w:color="auto" w:fill="auto"/>
            <w:vAlign w:val="center"/>
            <w:hideMark/>
          </w:tcPr>
          <w:p w14:paraId="0FD40DFB" w14:textId="22608CC8" w:rsidR="00BB7E92" w:rsidRPr="00AC5F9A" w:rsidRDefault="00BB7E92" w:rsidP="00F54A12">
            <w:pPr>
              <w:spacing w:line="276" w:lineRule="auto"/>
              <w:jc w:val="center"/>
              <w:rPr>
                <w:sz w:val="19"/>
                <w:szCs w:val="19"/>
                <w:lang w:eastAsia="uk-UA"/>
              </w:rPr>
            </w:pPr>
            <w:r w:rsidRPr="00AC5F9A">
              <w:rPr>
                <w:sz w:val="19"/>
                <w:szCs w:val="19"/>
                <w:lang w:eastAsia="uk-UA"/>
              </w:rPr>
              <w:t>65</w:t>
            </w:r>
            <w:r w:rsidR="00E03513">
              <w:rPr>
                <w:sz w:val="19"/>
                <w:szCs w:val="19"/>
                <w:lang w:eastAsia="uk-UA"/>
              </w:rPr>
              <w:t>.</w:t>
            </w:r>
            <w:r w:rsidRPr="00AC5F9A">
              <w:rPr>
                <w:sz w:val="19"/>
                <w:szCs w:val="19"/>
                <w:lang w:eastAsia="uk-UA"/>
              </w:rPr>
              <w:t>1</w:t>
            </w:r>
          </w:p>
        </w:tc>
        <w:tc>
          <w:tcPr>
            <w:tcW w:w="1247" w:type="dxa"/>
            <w:tcBorders>
              <w:top w:val="nil"/>
              <w:left w:val="nil"/>
              <w:bottom w:val="single" w:sz="4" w:space="0" w:color="auto"/>
              <w:right w:val="single" w:sz="4" w:space="0" w:color="auto"/>
            </w:tcBorders>
            <w:shd w:val="clear" w:color="auto" w:fill="auto"/>
            <w:vAlign w:val="center"/>
            <w:hideMark/>
          </w:tcPr>
          <w:p w14:paraId="55291E43" w14:textId="0D8E351D" w:rsidR="00BB7E92" w:rsidRPr="00AC5F9A" w:rsidRDefault="00BB7E92" w:rsidP="00F54A12">
            <w:pPr>
              <w:spacing w:line="276" w:lineRule="auto"/>
              <w:jc w:val="center"/>
              <w:rPr>
                <w:sz w:val="19"/>
                <w:szCs w:val="19"/>
                <w:lang w:eastAsia="uk-UA"/>
              </w:rPr>
            </w:pPr>
            <w:r w:rsidRPr="00AC5F9A">
              <w:rPr>
                <w:sz w:val="19"/>
                <w:szCs w:val="19"/>
                <w:lang w:eastAsia="uk-UA"/>
              </w:rPr>
              <w:t>236</w:t>
            </w:r>
            <w:r w:rsidR="00E03513">
              <w:rPr>
                <w:sz w:val="19"/>
                <w:szCs w:val="19"/>
                <w:lang w:eastAsia="uk-UA"/>
              </w:rPr>
              <w:t>.</w:t>
            </w:r>
            <w:r w:rsidRPr="00AC5F9A">
              <w:rPr>
                <w:sz w:val="19"/>
                <w:szCs w:val="19"/>
                <w:lang w:eastAsia="uk-UA"/>
              </w:rPr>
              <w:t>5</w:t>
            </w:r>
          </w:p>
        </w:tc>
      </w:tr>
      <w:tr w:rsidR="00BB7E92" w:rsidRPr="00AC5F9A" w14:paraId="299F4BE8"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76E9A77F" w14:textId="77777777" w:rsidR="00BB7E92" w:rsidRPr="00AC5F9A" w:rsidRDefault="00BB7E92" w:rsidP="00F54A12">
            <w:pPr>
              <w:spacing w:line="276" w:lineRule="auto"/>
              <w:jc w:val="center"/>
              <w:rPr>
                <w:sz w:val="19"/>
                <w:szCs w:val="19"/>
                <w:lang w:eastAsia="uk-UA"/>
              </w:rPr>
            </w:pPr>
            <w:r w:rsidRPr="00AC5F9A">
              <w:rPr>
                <w:sz w:val="19"/>
                <w:szCs w:val="19"/>
                <w:lang w:eastAsia="uk-UA"/>
              </w:rPr>
              <w:t>1993</w:t>
            </w:r>
          </w:p>
        </w:tc>
        <w:tc>
          <w:tcPr>
            <w:tcW w:w="1287" w:type="dxa"/>
            <w:tcBorders>
              <w:top w:val="nil"/>
              <w:left w:val="nil"/>
              <w:bottom w:val="single" w:sz="4" w:space="0" w:color="auto"/>
              <w:right w:val="single" w:sz="4" w:space="0" w:color="auto"/>
            </w:tcBorders>
            <w:shd w:val="clear" w:color="auto" w:fill="auto"/>
            <w:vAlign w:val="center"/>
            <w:hideMark/>
          </w:tcPr>
          <w:p w14:paraId="7CCB9BA9" w14:textId="2713E3A4" w:rsidR="00BB7E92" w:rsidRPr="00AC5F9A" w:rsidRDefault="00BB7E92" w:rsidP="00F54A12">
            <w:pPr>
              <w:spacing w:line="276" w:lineRule="auto"/>
              <w:jc w:val="center"/>
              <w:rPr>
                <w:sz w:val="19"/>
                <w:szCs w:val="19"/>
                <w:lang w:eastAsia="uk-UA"/>
              </w:rPr>
            </w:pPr>
            <w:r w:rsidRPr="00AC5F9A">
              <w:rPr>
                <w:sz w:val="19"/>
                <w:szCs w:val="19"/>
                <w:lang w:eastAsia="uk-UA"/>
              </w:rPr>
              <w:t>51</w:t>
            </w:r>
            <w:r w:rsidR="00E03513">
              <w:rPr>
                <w:sz w:val="19"/>
                <w:szCs w:val="19"/>
                <w:lang w:eastAsia="uk-UA"/>
              </w:rPr>
              <w:t>.</w:t>
            </w:r>
            <w:r w:rsidRPr="00AC5F9A">
              <w:rPr>
                <w:sz w:val="19"/>
                <w:szCs w:val="19"/>
                <w:lang w:eastAsia="uk-UA"/>
              </w:rPr>
              <w:t>5</w:t>
            </w:r>
          </w:p>
        </w:tc>
        <w:tc>
          <w:tcPr>
            <w:tcW w:w="1067" w:type="dxa"/>
            <w:tcBorders>
              <w:top w:val="nil"/>
              <w:left w:val="nil"/>
              <w:bottom w:val="single" w:sz="4" w:space="0" w:color="auto"/>
              <w:right w:val="single" w:sz="4" w:space="0" w:color="auto"/>
            </w:tcBorders>
            <w:shd w:val="clear" w:color="auto" w:fill="auto"/>
            <w:vAlign w:val="center"/>
            <w:hideMark/>
          </w:tcPr>
          <w:p w14:paraId="2A1F8B39" w14:textId="3C015D9E" w:rsidR="00BB7E92" w:rsidRPr="00AC5F9A" w:rsidRDefault="00BB7E92" w:rsidP="00F54A12">
            <w:pPr>
              <w:spacing w:line="276" w:lineRule="auto"/>
              <w:jc w:val="center"/>
              <w:rPr>
                <w:sz w:val="19"/>
                <w:szCs w:val="19"/>
                <w:lang w:eastAsia="uk-UA"/>
              </w:rPr>
            </w:pPr>
            <w:r w:rsidRPr="00AC5F9A">
              <w:rPr>
                <w:sz w:val="19"/>
                <w:szCs w:val="19"/>
                <w:lang w:eastAsia="uk-UA"/>
              </w:rPr>
              <w:t>24</w:t>
            </w:r>
            <w:r w:rsidR="00E03513">
              <w:rPr>
                <w:sz w:val="19"/>
                <w:szCs w:val="19"/>
                <w:lang w:eastAsia="uk-UA"/>
              </w:rPr>
              <w:t>.</w:t>
            </w:r>
            <w:r w:rsidRPr="00AC5F9A">
              <w:rPr>
                <w:sz w:val="19"/>
                <w:szCs w:val="19"/>
                <w:lang w:eastAsia="uk-UA"/>
              </w:rPr>
              <w:t>8</w:t>
            </w:r>
          </w:p>
        </w:tc>
        <w:tc>
          <w:tcPr>
            <w:tcW w:w="1086" w:type="dxa"/>
            <w:tcBorders>
              <w:top w:val="nil"/>
              <w:left w:val="nil"/>
              <w:bottom w:val="single" w:sz="4" w:space="0" w:color="auto"/>
              <w:right w:val="single" w:sz="4" w:space="0" w:color="auto"/>
            </w:tcBorders>
            <w:shd w:val="clear" w:color="auto" w:fill="auto"/>
            <w:vAlign w:val="center"/>
            <w:hideMark/>
          </w:tcPr>
          <w:p w14:paraId="172CC1AE" w14:textId="65A43FE2" w:rsidR="00BB7E92" w:rsidRPr="00AC5F9A" w:rsidRDefault="00BB7E92" w:rsidP="00F54A12">
            <w:pPr>
              <w:spacing w:line="276" w:lineRule="auto"/>
              <w:jc w:val="center"/>
              <w:rPr>
                <w:sz w:val="19"/>
                <w:szCs w:val="19"/>
                <w:lang w:eastAsia="uk-UA"/>
              </w:rPr>
            </w:pPr>
            <w:r w:rsidRPr="00AC5F9A">
              <w:rPr>
                <w:sz w:val="19"/>
                <w:szCs w:val="19"/>
                <w:lang w:eastAsia="uk-UA"/>
              </w:rPr>
              <w:t>70</w:t>
            </w:r>
            <w:r w:rsidR="00E03513">
              <w:rPr>
                <w:sz w:val="19"/>
                <w:szCs w:val="19"/>
                <w:lang w:eastAsia="uk-UA"/>
              </w:rPr>
              <w:t>.</w:t>
            </w:r>
            <w:r w:rsidRPr="00AC5F9A">
              <w:rPr>
                <w:sz w:val="19"/>
                <w:szCs w:val="19"/>
                <w:lang w:eastAsia="uk-UA"/>
              </w:rPr>
              <w:t>9</w:t>
            </w:r>
          </w:p>
        </w:tc>
        <w:tc>
          <w:tcPr>
            <w:tcW w:w="966" w:type="dxa"/>
            <w:tcBorders>
              <w:top w:val="nil"/>
              <w:left w:val="nil"/>
              <w:bottom w:val="single" w:sz="4" w:space="0" w:color="auto"/>
              <w:right w:val="single" w:sz="4" w:space="0" w:color="auto"/>
            </w:tcBorders>
            <w:shd w:val="clear" w:color="auto" w:fill="auto"/>
            <w:vAlign w:val="center"/>
            <w:hideMark/>
          </w:tcPr>
          <w:p w14:paraId="2B0EFDFD" w14:textId="7C10DE1E" w:rsidR="00BB7E92" w:rsidRPr="00AC5F9A" w:rsidRDefault="00BB7E92" w:rsidP="00F54A12">
            <w:pPr>
              <w:spacing w:line="276" w:lineRule="auto"/>
              <w:jc w:val="center"/>
              <w:rPr>
                <w:sz w:val="19"/>
                <w:szCs w:val="19"/>
                <w:lang w:eastAsia="uk-UA"/>
              </w:rPr>
            </w:pPr>
            <w:r w:rsidRPr="00AC5F9A">
              <w:rPr>
                <w:sz w:val="19"/>
                <w:szCs w:val="19"/>
                <w:lang w:eastAsia="uk-UA"/>
              </w:rPr>
              <w:t>103</w:t>
            </w:r>
            <w:r w:rsidR="00E03513">
              <w:rPr>
                <w:sz w:val="19"/>
                <w:szCs w:val="19"/>
                <w:lang w:eastAsia="uk-UA"/>
              </w:rPr>
              <w:t>.</w:t>
            </w:r>
            <w:r w:rsidRPr="00AC5F9A">
              <w:rPr>
                <w:sz w:val="19"/>
                <w:szCs w:val="19"/>
                <w:lang w:eastAsia="uk-UA"/>
              </w:rPr>
              <w:t>1</w:t>
            </w:r>
          </w:p>
        </w:tc>
        <w:tc>
          <w:tcPr>
            <w:tcW w:w="1067" w:type="dxa"/>
            <w:tcBorders>
              <w:top w:val="nil"/>
              <w:left w:val="nil"/>
              <w:bottom w:val="single" w:sz="4" w:space="0" w:color="auto"/>
              <w:right w:val="single" w:sz="4" w:space="0" w:color="auto"/>
            </w:tcBorders>
            <w:shd w:val="clear" w:color="auto" w:fill="auto"/>
            <w:vAlign w:val="center"/>
            <w:hideMark/>
          </w:tcPr>
          <w:p w14:paraId="79329B36" w14:textId="05060F41" w:rsidR="00BB7E92" w:rsidRPr="00AC5F9A" w:rsidRDefault="00BB7E92" w:rsidP="00F54A12">
            <w:pPr>
              <w:spacing w:line="276" w:lineRule="auto"/>
              <w:jc w:val="center"/>
              <w:rPr>
                <w:sz w:val="19"/>
                <w:szCs w:val="19"/>
                <w:lang w:eastAsia="uk-UA"/>
              </w:rPr>
            </w:pPr>
            <w:r w:rsidRPr="00AC5F9A">
              <w:rPr>
                <w:sz w:val="19"/>
                <w:szCs w:val="19"/>
                <w:lang w:eastAsia="uk-UA"/>
              </w:rPr>
              <w:t>44</w:t>
            </w:r>
            <w:r w:rsidR="00E03513">
              <w:rPr>
                <w:sz w:val="19"/>
                <w:szCs w:val="19"/>
                <w:lang w:eastAsia="uk-UA"/>
              </w:rPr>
              <w:t>.</w:t>
            </w:r>
            <w:r w:rsidRPr="00AC5F9A">
              <w:rPr>
                <w:sz w:val="19"/>
                <w:szCs w:val="19"/>
                <w:lang w:eastAsia="uk-UA"/>
              </w:rPr>
              <w:t>2</w:t>
            </w:r>
          </w:p>
        </w:tc>
        <w:tc>
          <w:tcPr>
            <w:tcW w:w="1227" w:type="dxa"/>
            <w:tcBorders>
              <w:top w:val="nil"/>
              <w:left w:val="nil"/>
              <w:bottom w:val="single" w:sz="4" w:space="0" w:color="auto"/>
              <w:right w:val="single" w:sz="4" w:space="0" w:color="auto"/>
            </w:tcBorders>
            <w:shd w:val="clear" w:color="auto" w:fill="auto"/>
            <w:vAlign w:val="center"/>
            <w:hideMark/>
          </w:tcPr>
          <w:p w14:paraId="257971B0" w14:textId="609611C3" w:rsidR="00BB7E92" w:rsidRPr="00AC5F9A" w:rsidRDefault="00BB7E92" w:rsidP="00F54A12">
            <w:pPr>
              <w:spacing w:line="276" w:lineRule="auto"/>
              <w:jc w:val="center"/>
              <w:rPr>
                <w:sz w:val="19"/>
                <w:szCs w:val="19"/>
                <w:lang w:eastAsia="uk-UA"/>
              </w:rPr>
            </w:pPr>
            <w:r w:rsidRPr="00AC5F9A">
              <w:rPr>
                <w:sz w:val="19"/>
                <w:szCs w:val="19"/>
                <w:lang w:eastAsia="uk-UA"/>
              </w:rPr>
              <w:t>88</w:t>
            </w:r>
            <w:r w:rsidR="00E03513">
              <w:rPr>
                <w:sz w:val="19"/>
                <w:szCs w:val="19"/>
                <w:lang w:eastAsia="uk-UA"/>
              </w:rPr>
              <w:t>.</w:t>
            </w:r>
            <w:r w:rsidRPr="00AC5F9A">
              <w:rPr>
                <w:sz w:val="19"/>
                <w:szCs w:val="19"/>
                <w:lang w:eastAsia="uk-UA"/>
              </w:rPr>
              <w:t>0</w:t>
            </w:r>
          </w:p>
        </w:tc>
        <w:tc>
          <w:tcPr>
            <w:tcW w:w="1247" w:type="dxa"/>
            <w:tcBorders>
              <w:top w:val="nil"/>
              <w:left w:val="nil"/>
              <w:bottom w:val="single" w:sz="4" w:space="0" w:color="auto"/>
              <w:right w:val="single" w:sz="4" w:space="0" w:color="auto"/>
            </w:tcBorders>
            <w:shd w:val="clear" w:color="auto" w:fill="auto"/>
            <w:vAlign w:val="center"/>
            <w:hideMark/>
          </w:tcPr>
          <w:p w14:paraId="3F0B2536" w14:textId="09954FB4" w:rsidR="00BB7E92" w:rsidRPr="00AC5F9A" w:rsidRDefault="00BB7E92" w:rsidP="00F54A12">
            <w:pPr>
              <w:spacing w:line="276" w:lineRule="auto"/>
              <w:jc w:val="center"/>
              <w:rPr>
                <w:sz w:val="19"/>
                <w:szCs w:val="19"/>
                <w:lang w:eastAsia="uk-UA"/>
              </w:rPr>
            </w:pPr>
            <w:r w:rsidRPr="00AC5F9A">
              <w:rPr>
                <w:sz w:val="19"/>
                <w:szCs w:val="19"/>
                <w:lang w:eastAsia="uk-UA"/>
              </w:rPr>
              <w:t>382</w:t>
            </w:r>
            <w:r w:rsidR="00E03513">
              <w:rPr>
                <w:sz w:val="19"/>
                <w:szCs w:val="19"/>
                <w:lang w:eastAsia="uk-UA"/>
              </w:rPr>
              <w:t>.</w:t>
            </w:r>
            <w:r w:rsidRPr="00AC5F9A">
              <w:rPr>
                <w:sz w:val="19"/>
                <w:szCs w:val="19"/>
                <w:lang w:eastAsia="uk-UA"/>
              </w:rPr>
              <w:t>5</w:t>
            </w:r>
          </w:p>
        </w:tc>
      </w:tr>
      <w:tr w:rsidR="00BB7E92" w:rsidRPr="00AC5F9A" w14:paraId="1892DD8A"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5F2FBB1A" w14:textId="77777777" w:rsidR="00BB7E92" w:rsidRPr="00AC5F9A" w:rsidRDefault="00BB7E92" w:rsidP="00F54A12">
            <w:pPr>
              <w:spacing w:line="276" w:lineRule="auto"/>
              <w:jc w:val="center"/>
              <w:rPr>
                <w:sz w:val="19"/>
                <w:szCs w:val="19"/>
                <w:lang w:eastAsia="uk-UA"/>
              </w:rPr>
            </w:pPr>
            <w:r w:rsidRPr="00AC5F9A">
              <w:rPr>
                <w:sz w:val="19"/>
                <w:szCs w:val="19"/>
                <w:lang w:eastAsia="uk-UA"/>
              </w:rPr>
              <w:lastRenderedPageBreak/>
              <w:t>1994</w:t>
            </w:r>
          </w:p>
        </w:tc>
        <w:tc>
          <w:tcPr>
            <w:tcW w:w="1287" w:type="dxa"/>
            <w:tcBorders>
              <w:top w:val="nil"/>
              <w:left w:val="nil"/>
              <w:bottom w:val="single" w:sz="4" w:space="0" w:color="auto"/>
              <w:right w:val="single" w:sz="4" w:space="0" w:color="auto"/>
            </w:tcBorders>
            <w:shd w:val="clear" w:color="auto" w:fill="auto"/>
            <w:vAlign w:val="center"/>
            <w:hideMark/>
          </w:tcPr>
          <w:p w14:paraId="4529BAA6" w14:textId="0E1DDFCA" w:rsidR="00BB7E92" w:rsidRPr="00AC5F9A" w:rsidRDefault="00BB7E92" w:rsidP="00F54A12">
            <w:pPr>
              <w:spacing w:line="276" w:lineRule="auto"/>
              <w:jc w:val="center"/>
              <w:rPr>
                <w:sz w:val="19"/>
                <w:szCs w:val="19"/>
                <w:lang w:eastAsia="uk-UA"/>
              </w:rPr>
            </w:pPr>
            <w:r w:rsidRPr="00AC5F9A">
              <w:rPr>
                <w:sz w:val="19"/>
                <w:szCs w:val="19"/>
                <w:lang w:eastAsia="uk-UA"/>
              </w:rPr>
              <w:t>31</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vAlign w:val="center"/>
            <w:hideMark/>
          </w:tcPr>
          <w:p w14:paraId="6CEA42DA" w14:textId="60C1E0CC" w:rsidR="00BB7E92" w:rsidRPr="00AC5F9A" w:rsidRDefault="00BB7E92" w:rsidP="00F54A12">
            <w:pPr>
              <w:spacing w:line="276" w:lineRule="auto"/>
              <w:jc w:val="center"/>
              <w:rPr>
                <w:sz w:val="19"/>
                <w:szCs w:val="19"/>
                <w:lang w:eastAsia="uk-UA"/>
              </w:rPr>
            </w:pPr>
            <w:r w:rsidRPr="00AC5F9A">
              <w:rPr>
                <w:sz w:val="19"/>
                <w:szCs w:val="19"/>
                <w:lang w:eastAsia="uk-UA"/>
              </w:rPr>
              <w:t>61</w:t>
            </w:r>
            <w:r w:rsidR="00E03513">
              <w:rPr>
                <w:sz w:val="19"/>
                <w:szCs w:val="19"/>
                <w:lang w:eastAsia="uk-UA"/>
              </w:rPr>
              <w:t>.</w:t>
            </w:r>
            <w:r w:rsidRPr="00AC5F9A">
              <w:rPr>
                <w:sz w:val="19"/>
                <w:szCs w:val="19"/>
                <w:lang w:eastAsia="uk-UA"/>
              </w:rPr>
              <w:t>2</w:t>
            </w:r>
          </w:p>
        </w:tc>
        <w:tc>
          <w:tcPr>
            <w:tcW w:w="1086" w:type="dxa"/>
            <w:tcBorders>
              <w:top w:val="nil"/>
              <w:left w:val="nil"/>
              <w:bottom w:val="single" w:sz="4" w:space="0" w:color="auto"/>
              <w:right w:val="single" w:sz="4" w:space="0" w:color="auto"/>
            </w:tcBorders>
            <w:shd w:val="clear" w:color="auto" w:fill="auto"/>
            <w:vAlign w:val="center"/>
            <w:hideMark/>
          </w:tcPr>
          <w:p w14:paraId="72138926" w14:textId="27B9AC35" w:rsidR="00BB7E92" w:rsidRPr="00AC5F9A" w:rsidRDefault="00BB7E92" w:rsidP="00F54A12">
            <w:pPr>
              <w:spacing w:line="276" w:lineRule="auto"/>
              <w:jc w:val="center"/>
              <w:rPr>
                <w:sz w:val="19"/>
                <w:szCs w:val="19"/>
                <w:lang w:eastAsia="uk-UA"/>
              </w:rPr>
            </w:pPr>
            <w:r w:rsidRPr="00AC5F9A">
              <w:rPr>
                <w:sz w:val="19"/>
                <w:szCs w:val="19"/>
                <w:lang w:eastAsia="uk-UA"/>
              </w:rPr>
              <w:t>51</w:t>
            </w:r>
            <w:r w:rsidR="00E03513">
              <w:rPr>
                <w:sz w:val="19"/>
                <w:szCs w:val="19"/>
                <w:lang w:eastAsia="uk-UA"/>
              </w:rPr>
              <w:t>.</w:t>
            </w:r>
            <w:r w:rsidRPr="00AC5F9A">
              <w:rPr>
                <w:sz w:val="19"/>
                <w:szCs w:val="19"/>
                <w:lang w:eastAsia="uk-UA"/>
              </w:rPr>
              <w:t>4</w:t>
            </w:r>
          </w:p>
        </w:tc>
        <w:tc>
          <w:tcPr>
            <w:tcW w:w="966" w:type="dxa"/>
            <w:tcBorders>
              <w:top w:val="nil"/>
              <w:left w:val="nil"/>
              <w:bottom w:val="single" w:sz="4" w:space="0" w:color="auto"/>
              <w:right w:val="single" w:sz="4" w:space="0" w:color="auto"/>
            </w:tcBorders>
            <w:shd w:val="clear" w:color="auto" w:fill="auto"/>
            <w:vAlign w:val="center"/>
            <w:hideMark/>
          </w:tcPr>
          <w:p w14:paraId="72815CA1" w14:textId="1F08C677" w:rsidR="00BB7E92" w:rsidRPr="00AC5F9A" w:rsidRDefault="00BB7E92" w:rsidP="00F54A12">
            <w:pPr>
              <w:spacing w:line="276" w:lineRule="auto"/>
              <w:jc w:val="center"/>
              <w:rPr>
                <w:sz w:val="19"/>
                <w:szCs w:val="19"/>
                <w:lang w:eastAsia="uk-UA"/>
              </w:rPr>
            </w:pPr>
            <w:r w:rsidRPr="00AC5F9A">
              <w:rPr>
                <w:sz w:val="19"/>
                <w:szCs w:val="19"/>
                <w:lang w:eastAsia="uk-UA"/>
              </w:rPr>
              <w:t>23</w:t>
            </w:r>
            <w:r w:rsidR="00E03513">
              <w:rPr>
                <w:sz w:val="19"/>
                <w:szCs w:val="19"/>
                <w:lang w:eastAsia="uk-UA"/>
              </w:rPr>
              <w:t>.</w:t>
            </w:r>
            <w:r w:rsidRPr="00AC5F9A">
              <w:rPr>
                <w:sz w:val="19"/>
                <w:szCs w:val="19"/>
                <w:lang w:eastAsia="uk-UA"/>
              </w:rPr>
              <w:t>8</w:t>
            </w:r>
          </w:p>
        </w:tc>
        <w:tc>
          <w:tcPr>
            <w:tcW w:w="1067" w:type="dxa"/>
            <w:tcBorders>
              <w:top w:val="nil"/>
              <w:left w:val="nil"/>
              <w:bottom w:val="single" w:sz="4" w:space="0" w:color="auto"/>
              <w:right w:val="single" w:sz="4" w:space="0" w:color="auto"/>
            </w:tcBorders>
            <w:shd w:val="clear" w:color="auto" w:fill="auto"/>
            <w:vAlign w:val="center"/>
            <w:hideMark/>
          </w:tcPr>
          <w:p w14:paraId="67CB86FE" w14:textId="1078044F" w:rsidR="00BB7E92" w:rsidRPr="00AC5F9A" w:rsidRDefault="00BB7E92" w:rsidP="00F54A12">
            <w:pPr>
              <w:spacing w:line="276" w:lineRule="auto"/>
              <w:jc w:val="center"/>
              <w:rPr>
                <w:sz w:val="19"/>
                <w:szCs w:val="19"/>
                <w:lang w:eastAsia="uk-UA"/>
              </w:rPr>
            </w:pPr>
            <w:r w:rsidRPr="00AC5F9A">
              <w:rPr>
                <w:sz w:val="19"/>
                <w:szCs w:val="19"/>
                <w:lang w:eastAsia="uk-UA"/>
              </w:rPr>
              <w:t>46</w:t>
            </w:r>
            <w:r w:rsidR="00E03513">
              <w:rPr>
                <w:sz w:val="19"/>
                <w:szCs w:val="19"/>
                <w:lang w:eastAsia="uk-UA"/>
              </w:rPr>
              <w:t>.</w:t>
            </w:r>
            <w:r w:rsidRPr="00AC5F9A">
              <w:rPr>
                <w:sz w:val="19"/>
                <w:szCs w:val="19"/>
                <w:lang w:eastAsia="uk-UA"/>
              </w:rPr>
              <w:t>4</w:t>
            </w:r>
          </w:p>
        </w:tc>
        <w:tc>
          <w:tcPr>
            <w:tcW w:w="1227" w:type="dxa"/>
            <w:tcBorders>
              <w:top w:val="nil"/>
              <w:left w:val="nil"/>
              <w:bottom w:val="single" w:sz="4" w:space="0" w:color="auto"/>
              <w:right w:val="single" w:sz="4" w:space="0" w:color="auto"/>
            </w:tcBorders>
            <w:shd w:val="clear" w:color="auto" w:fill="auto"/>
            <w:vAlign w:val="center"/>
            <w:hideMark/>
          </w:tcPr>
          <w:p w14:paraId="0606BDE1" w14:textId="1B38E693" w:rsidR="00BB7E92" w:rsidRPr="00AC5F9A" w:rsidRDefault="00BB7E92" w:rsidP="00F54A12">
            <w:pPr>
              <w:spacing w:line="276" w:lineRule="auto"/>
              <w:jc w:val="center"/>
              <w:rPr>
                <w:sz w:val="19"/>
                <w:szCs w:val="19"/>
                <w:lang w:eastAsia="uk-UA"/>
              </w:rPr>
            </w:pPr>
            <w:r w:rsidRPr="00AC5F9A">
              <w:rPr>
                <w:sz w:val="19"/>
                <w:szCs w:val="19"/>
                <w:lang w:eastAsia="uk-UA"/>
              </w:rPr>
              <w:t>23</w:t>
            </w:r>
            <w:r w:rsidR="00E03513">
              <w:rPr>
                <w:sz w:val="19"/>
                <w:szCs w:val="19"/>
                <w:lang w:eastAsia="uk-UA"/>
              </w:rPr>
              <w:t>.</w:t>
            </w:r>
            <w:r w:rsidRPr="00AC5F9A">
              <w:rPr>
                <w:sz w:val="19"/>
                <w:szCs w:val="19"/>
                <w:lang w:eastAsia="uk-UA"/>
              </w:rPr>
              <w:t>4</w:t>
            </w:r>
          </w:p>
        </w:tc>
        <w:tc>
          <w:tcPr>
            <w:tcW w:w="1247" w:type="dxa"/>
            <w:tcBorders>
              <w:top w:val="nil"/>
              <w:left w:val="nil"/>
              <w:bottom w:val="single" w:sz="4" w:space="0" w:color="auto"/>
              <w:right w:val="single" w:sz="4" w:space="0" w:color="auto"/>
            </w:tcBorders>
            <w:shd w:val="clear" w:color="auto" w:fill="auto"/>
            <w:vAlign w:val="center"/>
            <w:hideMark/>
          </w:tcPr>
          <w:p w14:paraId="4BAF2107" w14:textId="1E214087" w:rsidR="00BB7E92" w:rsidRPr="00AC5F9A" w:rsidRDefault="00BB7E92" w:rsidP="00F54A12">
            <w:pPr>
              <w:spacing w:line="276" w:lineRule="auto"/>
              <w:jc w:val="center"/>
              <w:rPr>
                <w:sz w:val="19"/>
                <w:szCs w:val="19"/>
                <w:lang w:eastAsia="uk-UA"/>
              </w:rPr>
            </w:pPr>
            <w:r w:rsidRPr="00AC5F9A">
              <w:rPr>
                <w:sz w:val="19"/>
                <w:szCs w:val="19"/>
                <w:lang w:eastAsia="uk-UA"/>
              </w:rPr>
              <w:t>237</w:t>
            </w:r>
            <w:r w:rsidR="00E03513">
              <w:rPr>
                <w:sz w:val="19"/>
                <w:szCs w:val="19"/>
                <w:lang w:eastAsia="uk-UA"/>
              </w:rPr>
              <w:t>.</w:t>
            </w:r>
            <w:r w:rsidRPr="00AC5F9A">
              <w:rPr>
                <w:sz w:val="19"/>
                <w:szCs w:val="19"/>
                <w:lang w:eastAsia="uk-UA"/>
              </w:rPr>
              <w:t>5</w:t>
            </w:r>
          </w:p>
        </w:tc>
      </w:tr>
      <w:tr w:rsidR="00BB7E92" w:rsidRPr="00AC5F9A" w14:paraId="18973E73"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5549C25C" w14:textId="77777777" w:rsidR="00BB7E92" w:rsidRPr="00AC5F9A" w:rsidRDefault="00BB7E92" w:rsidP="00F54A12">
            <w:pPr>
              <w:spacing w:line="276" w:lineRule="auto"/>
              <w:jc w:val="center"/>
              <w:rPr>
                <w:sz w:val="19"/>
                <w:szCs w:val="19"/>
                <w:lang w:eastAsia="uk-UA"/>
              </w:rPr>
            </w:pPr>
            <w:r w:rsidRPr="00AC5F9A">
              <w:rPr>
                <w:sz w:val="19"/>
                <w:szCs w:val="19"/>
                <w:lang w:eastAsia="uk-UA"/>
              </w:rPr>
              <w:t>1995</w:t>
            </w:r>
          </w:p>
        </w:tc>
        <w:tc>
          <w:tcPr>
            <w:tcW w:w="1287" w:type="dxa"/>
            <w:tcBorders>
              <w:top w:val="nil"/>
              <w:left w:val="nil"/>
              <w:bottom w:val="single" w:sz="4" w:space="0" w:color="auto"/>
              <w:right w:val="single" w:sz="4" w:space="0" w:color="auto"/>
            </w:tcBorders>
            <w:shd w:val="clear" w:color="auto" w:fill="auto"/>
            <w:vAlign w:val="center"/>
            <w:hideMark/>
          </w:tcPr>
          <w:p w14:paraId="09B22B5A" w14:textId="4FF9DCA4" w:rsidR="00BB7E92" w:rsidRPr="00AC5F9A" w:rsidRDefault="00BB7E92" w:rsidP="00F54A12">
            <w:pPr>
              <w:spacing w:line="276" w:lineRule="auto"/>
              <w:jc w:val="center"/>
              <w:rPr>
                <w:sz w:val="19"/>
                <w:szCs w:val="19"/>
                <w:lang w:eastAsia="uk-UA"/>
              </w:rPr>
            </w:pPr>
            <w:r w:rsidRPr="00AC5F9A">
              <w:rPr>
                <w:sz w:val="19"/>
                <w:szCs w:val="19"/>
                <w:lang w:eastAsia="uk-UA"/>
              </w:rPr>
              <w:t>81</w:t>
            </w:r>
            <w:r w:rsidR="00E03513">
              <w:rPr>
                <w:sz w:val="19"/>
                <w:szCs w:val="19"/>
                <w:lang w:eastAsia="uk-UA"/>
              </w:rPr>
              <w:t>.</w:t>
            </w:r>
            <w:r w:rsidRPr="00AC5F9A">
              <w:rPr>
                <w:sz w:val="19"/>
                <w:szCs w:val="19"/>
                <w:lang w:eastAsia="uk-UA"/>
              </w:rPr>
              <w:t>8</w:t>
            </w:r>
          </w:p>
        </w:tc>
        <w:tc>
          <w:tcPr>
            <w:tcW w:w="1067" w:type="dxa"/>
            <w:tcBorders>
              <w:top w:val="nil"/>
              <w:left w:val="nil"/>
              <w:bottom w:val="single" w:sz="4" w:space="0" w:color="auto"/>
              <w:right w:val="single" w:sz="4" w:space="0" w:color="auto"/>
            </w:tcBorders>
            <w:shd w:val="clear" w:color="auto" w:fill="auto"/>
            <w:vAlign w:val="center"/>
            <w:hideMark/>
          </w:tcPr>
          <w:p w14:paraId="1335CCB4" w14:textId="6C1B73F0" w:rsidR="00BB7E92" w:rsidRPr="00AC5F9A" w:rsidRDefault="00BB7E92" w:rsidP="00F54A12">
            <w:pPr>
              <w:spacing w:line="276" w:lineRule="auto"/>
              <w:jc w:val="center"/>
              <w:rPr>
                <w:sz w:val="19"/>
                <w:szCs w:val="19"/>
                <w:lang w:eastAsia="uk-UA"/>
              </w:rPr>
            </w:pPr>
            <w:r w:rsidRPr="00AC5F9A">
              <w:rPr>
                <w:sz w:val="19"/>
                <w:szCs w:val="19"/>
                <w:lang w:eastAsia="uk-UA"/>
              </w:rPr>
              <w:t>52</w:t>
            </w:r>
            <w:r w:rsidR="00E03513">
              <w:rPr>
                <w:sz w:val="19"/>
                <w:szCs w:val="19"/>
                <w:lang w:eastAsia="uk-UA"/>
              </w:rPr>
              <w:t>.</w:t>
            </w:r>
            <w:r w:rsidRPr="00AC5F9A">
              <w:rPr>
                <w:sz w:val="19"/>
                <w:szCs w:val="19"/>
                <w:lang w:eastAsia="uk-UA"/>
              </w:rPr>
              <w:t>1</w:t>
            </w:r>
          </w:p>
        </w:tc>
        <w:tc>
          <w:tcPr>
            <w:tcW w:w="1086" w:type="dxa"/>
            <w:tcBorders>
              <w:top w:val="nil"/>
              <w:left w:val="nil"/>
              <w:bottom w:val="single" w:sz="4" w:space="0" w:color="auto"/>
              <w:right w:val="single" w:sz="4" w:space="0" w:color="auto"/>
            </w:tcBorders>
            <w:shd w:val="clear" w:color="auto" w:fill="auto"/>
            <w:vAlign w:val="center"/>
            <w:hideMark/>
          </w:tcPr>
          <w:p w14:paraId="11FAC0ED" w14:textId="30F2EBDF" w:rsidR="00BB7E92" w:rsidRPr="00AC5F9A" w:rsidRDefault="00BB7E92" w:rsidP="00F54A12">
            <w:pPr>
              <w:spacing w:line="276" w:lineRule="auto"/>
              <w:jc w:val="center"/>
              <w:rPr>
                <w:sz w:val="19"/>
                <w:szCs w:val="19"/>
                <w:lang w:eastAsia="uk-UA"/>
              </w:rPr>
            </w:pPr>
            <w:r w:rsidRPr="00AC5F9A">
              <w:rPr>
                <w:sz w:val="19"/>
                <w:szCs w:val="19"/>
                <w:lang w:eastAsia="uk-UA"/>
              </w:rPr>
              <w:t>138</w:t>
            </w:r>
            <w:r w:rsidR="00E03513">
              <w:rPr>
                <w:sz w:val="19"/>
                <w:szCs w:val="19"/>
                <w:lang w:eastAsia="uk-UA"/>
              </w:rPr>
              <w:t>.</w:t>
            </w:r>
            <w:r w:rsidRPr="00AC5F9A">
              <w:rPr>
                <w:sz w:val="19"/>
                <w:szCs w:val="19"/>
                <w:lang w:eastAsia="uk-UA"/>
              </w:rPr>
              <w:t>6</w:t>
            </w:r>
          </w:p>
        </w:tc>
        <w:tc>
          <w:tcPr>
            <w:tcW w:w="966" w:type="dxa"/>
            <w:tcBorders>
              <w:top w:val="nil"/>
              <w:left w:val="nil"/>
              <w:bottom w:val="single" w:sz="4" w:space="0" w:color="auto"/>
              <w:right w:val="single" w:sz="4" w:space="0" w:color="auto"/>
            </w:tcBorders>
            <w:shd w:val="clear" w:color="auto" w:fill="auto"/>
            <w:vAlign w:val="center"/>
            <w:hideMark/>
          </w:tcPr>
          <w:p w14:paraId="5BC80C07" w14:textId="73F1B801" w:rsidR="00BB7E92" w:rsidRPr="00AC5F9A" w:rsidRDefault="00BB7E92" w:rsidP="00F54A12">
            <w:pPr>
              <w:spacing w:line="276" w:lineRule="auto"/>
              <w:jc w:val="center"/>
              <w:rPr>
                <w:sz w:val="19"/>
                <w:szCs w:val="19"/>
                <w:lang w:eastAsia="uk-UA"/>
              </w:rPr>
            </w:pPr>
            <w:r w:rsidRPr="00AC5F9A">
              <w:rPr>
                <w:sz w:val="19"/>
                <w:szCs w:val="19"/>
                <w:lang w:eastAsia="uk-UA"/>
              </w:rPr>
              <w:t>27</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vAlign w:val="center"/>
            <w:hideMark/>
          </w:tcPr>
          <w:p w14:paraId="248250C5" w14:textId="24E1B872" w:rsidR="00BB7E92" w:rsidRPr="00AC5F9A" w:rsidRDefault="00BB7E92" w:rsidP="00F54A12">
            <w:pPr>
              <w:spacing w:line="276" w:lineRule="auto"/>
              <w:jc w:val="center"/>
              <w:rPr>
                <w:sz w:val="19"/>
                <w:szCs w:val="19"/>
                <w:lang w:eastAsia="uk-UA"/>
              </w:rPr>
            </w:pPr>
            <w:r w:rsidRPr="00AC5F9A">
              <w:rPr>
                <w:sz w:val="19"/>
                <w:szCs w:val="19"/>
                <w:lang w:eastAsia="uk-UA"/>
              </w:rPr>
              <w:t>68</w:t>
            </w:r>
            <w:r w:rsidR="00E03513">
              <w:rPr>
                <w:sz w:val="19"/>
                <w:szCs w:val="19"/>
                <w:lang w:eastAsia="uk-UA"/>
              </w:rPr>
              <w:t>.</w:t>
            </w:r>
            <w:r w:rsidRPr="00AC5F9A">
              <w:rPr>
                <w:sz w:val="19"/>
                <w:szCs w:val="19"/>
                <w:lang w:eastAsia="uk-UA"/>
              </w:rPr>
              <w:t>1</w:t>
            </w:r>
          </w:p>
        </w:tc>
        <w:tc>
          <w:tcPr>
            <w:tcW w:w="1227" w:type="dxa"/>
            <w:tcBorders>
              <w:top w:val="nil"/>
              <w:left w:val="nil"/>
              <w:bottom w:val="single" w:sz="4" w:space="0" w:color="auto"/>
              <w:right w:val="single" w:sz="4" w:space="0" w:color="auto"/>
            </w:tcBorders>
            <w:shd w:val="clear" w:color="auto" w:fill="auto"/>
            <w:vAlign w:val="center"/>
            <w:hideMark/>
          </w:tcPr>
          <w:p w14:paraId="36616272" w14:textId="4714CAB6" w:rsidR="00BB7E92" w:rsidRPr="00AC5F9A" w:rsidRDefault="00BB7E92" w:rsidP="00F54A12">
            <w:pPr>
              <w:spacing w:line="276" w:lineRule="auto"/>
              <w:jc w:val="center"/>
              <w:rPr>
                <w:sz w:val="19"/>
                <w:szCs w:val="19"/>
                <w:lang w:eastAsia="uk-UA"/>
              </w:rPr>
            </w:pPr>
            <w:r w:rsidRPr="00AC5F9A">
              <w:rPr>
                <w:sz w:val="19"/>
                <w:szCs w:val="19"/>
                <w:lang w:eastAsia="uk-UA"/>
              </w:rPr>
              <w:t>172</w:t>
            </w:r>
            <w:r w:rsidR="00E03513">
              <w:rPr>
                <w:sz w:val="19"/>
                <w:szCs w:val="19"/>
                <w:lang w:eastAsia="uk-UA"/>
              </w:rPr>
              <w:t>.</w:t>
            </w:r>
            <w:r w:rsidRPr="00AC5F9A">
              <w:rPr>
                <w:sz w:val="19"/>
                <w:szCs w:val="19"/>
                <w:lang w:eastAsia="uk-UA"/>
              </w:rPr>
              <w:t>6</w:t>
            </w:r>
          </w:p>
        </w:tc>
        <w:tc>
          <w:tcPr>
            <w:tcW w:w="1247" w:type="dxa"/>
            <w:tcBorders>
              <w:top w:val="nil"/>
              <w:left w:val="nil"/>
              <w:bottom w:val="single" w:sz="4" w:space="0" w:color="auto"/>
              <w:right w:val="single" w:sz="4" w:space="0" w:color="auto"/>
            </w:tcBorders>
            <w:shd w:val="clear" w:color="auto" w:fill="auto"/>
            <w:vAlign w:val="center"/>
            <w:hideMark/>
          </w:tcPr>
          <w:p w14:paraId="510A70D3" w14:textId="49B4351F" w:rsidR="00BB7E92" w:rsidRPr="00AC5F9A" w:rsidRDefault="00BB7E92" w:rsidP="00F54A12">
            <w:pPr>
              <w:spacing w:line="276" w:lineRule="auto"/>
              <w:jc w:val="center"/>
              <w:rPr>
                <w:sz w:val="19"/>
                <w:szCs w:val="19"/>
                <w:lang w:eastAsia="uk-UA"/>
              </w:rPr>
            </w:pPr>
            <w:r w:rsidRPr="00AC5F9A">
              <w:rPr>
                <w:sz w:val="19"/>
                <w:szCs w:val="19"/>
                <w:lang w:eastAsia="uk-UA"/>
              </w:rPr>
              <w:t>540</w:t>
            </w:r>
            <w:r w:rsidR="00E03513">
              <w:rPr>
                <w:sz w:val="19"/>
                <w:szCs w:val="19"/>
                <w:lang w:eastAsia="uk-UA"/>
              </w:rPr>
              <w:t>.</w:t>
            </w:r>
            <w:r w:rsidRPr="00AC5F9A">
              <w:rPr>
                <w:sz w:val="19"/>
                <w:szCs w:val="19"/>
                <w:lang w:eastAsia="uk-UA"/>
              </w:rPr>
              <w:t>5</w:t>
            </w:r>
          </w:p>
        </w:tc>
      </w:tr>
      <w:tr w:rsidR="00BB7E92" w:rsidRPr="00AC5F9A" w14:paraId="27DE208B"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7D43758D" w14:textId="77777777" w:rsidR="00BB7E92" w:rsidRPr="00AC5F9A" w:rsidRDefault="00BB7E92" w:rsidP="00F54A12">
            <w:pPr>
              <w:spacing w:line="276" w:lineRule="auto"/>
              <w:jc w:val="center"/>
              <w:rPr>
                <w:sz w:val="19"/>
                <w:szCs w:val="19"/>
                <w:lang w:eastAsia="uk-UA"/>
              </w:rPr>
            </w:pPr>
            <w:r w:rsidRPr="00AC5F9A">
              <w:rPr>
                <w:sz w:val="19"/>
                <w:szCs w:val="19"/>
                <w:lang w:eastAsia="uk-UA"/>
              </w:rPr>
              <w:t>1996</w:t>
            </w:r>
          </w:p>
        </w:tc>
        <w:tc>
          <w:tcPr>
            <w:tcW w:w="1287" w:type="dxa"/>
            <w:tcBorders>
              <w:top w:val="nil"/>
              <w:left w:val="nil"/>
              <w:bottom w:val="single" w:sz="4" w:space="0" w:color="auto"/>
              <w:right w:val="single" w:sz="4" w:space="0" w:color="auto"/>
            </w:tcBorders>
            <w:shd w:val="clear" w:color="auto" w:fill="auto"/>
            <w:vAlign w:val="center"/>
            <w:hideMark/>
          </w:tcPr>
          <w:p w14:paraId="20018FC5" w14:textId="7E34F37E" w:rsidR="00BB7E92" w:rsidRPr="00AC5F9A" w:rsidRDefault="00BB7E92" w:rsidP="00F54A12">
            <w:pPr>
              <w:spacing w:line="276" w:lineRule="auto"/>
              <w:jc w:val="center"/>
              <w:rPr>
                <w:sz w:val="19"/>
                <w:szCs w:val="19"/>
                <w:lang w:eastAsia="uk-UA"/>
              </w:rPr>
            </w:pPr>
            <w:r w:rsidRPr="00AC5F9A">
              <w:rPr>
                <w:sz w:val="19"/>
                <w:szCs w:val="19"/>
                <w:lang w:eastAsia="uk-UA"/>
              </w:rPr>
              <w:t>16</w:t>
            </w:r>
            <w:r w:rsidR="00E03513">
              <w:rPr>
                <w:sz w:val="19"/>
                <w:szCs w:val="19"/>
                <w:lang w:eastAsia="uk-UA"/>
              </w:rPr>
              <w:t>.</w:t>
            </w:r>
            <w:r w:rsidRPr="00AC5F9A">
              <w:rPr>
                <w:sz w:val="19"/>
                <w:szCs w:val="19"/>
                <w:lang w:eastAsia="uk-UA"/>
              </w:rPr>
              <w:t>8</w:t>
            </w:r>
          </w:p>
        </w:tc>
        <w:tc>
          <w:tcPr>
            <w:tcW w:w="1067" w:type="dxa"/>
            <w:tcBorders>
              <w:top w:val="nil"/>
              <w:left w:val="nil"/>
              <w:bottom w:val="single" w:sz="4" w:space="0" w:color="auto"/>
              <w:right w:val="single" w:sz="4" w:space="0" w:color="auto"/>
            </w:tcBorders>
            <w:shd w:val="clear" w:color="auto" w:fill="auto"/>
            <w:vAlign w:val="center"/>
            <w:hideMark/>
          </w:tcPr>
          <w:p w14:paraId="76F5419E" w14:textId="2D0A11DD" w:rsidR="00BB7E92" w:rsidRPr="00AC5F9A" w:rsidRDefault="00BB7E92" w:rsidP="00F54A12">
            <w:pPr>
              <w:spacing w:line="276" w:lineRule="auto"/>
              <w:jc w:val="center"/>
              <w:rPr>
                <w:sz w:val="19"/>
                <w:szCs w:val="19"/>
                <w:lang w:eastAsia="uk-UA"/>
              </w:rPr>
            </w:pPr>
            <w:r w:rsidRPr="00AC5F9A">
              <w:rPr>
                <w:sz w:val="19"/>
                <w:szCs w:val="19"/>
                <w:lang w:eastAsia="uk-UA"/>
              </w:rPr>
              <w:t>48</w:t>
            </w:r>
            <w:r w:rsidR="00E03513">
              <w:rPr>
                <w:sz w:val="19"/>
                <w:szCs w:val="19"/>
                <w:lang w:eastAsia="uk-UA"/>
              </w:rPr>
              <w:t>.</w:t>
            </w:r>
            <w:r w:rsidRPr="00AC5F9A">
              <w:rPr>
                <w:sz w:val="19"/>
                <w:szCs w:val="19"/>
                <w:lang w:eastAsia="uk-UA"/>
              </w:rPr>
              <w:t>0</w:t>
            </w:r>
          </w:p>
        </w:tc>
        <w:tc>
          <w:tcPr>
            <w:tcW w:w="1086" w:type="dxa"/>
            <w:tcBorders>
              <w:top w:val="nil"/>
              <w:left w:val="nil"/>
              <w:bottom w:val="single" w:sz="4" w:space="0" w:color="auto"/>
              <w:right w:val="single" w:sz="4" w:space="0" w:color="auto"/>
            </w:tcBorders>
            <w:shd w:val="clear" w:color="auto" w:fill="auto"/>
            <w:vAlign w:val="center"/>
            <w:hideMark/>
          </w:tcPr>
          <w:p w14:paraId="39E34E6C" w14:textId="43B0A059" w:rsidR="00BB7E92" w:rsidRPr="00AC5F9A" w:rsidRDefault="00BB7E92" w:rsidP="00F54A12">
            <w:pPr>
              <w:spacing w:line="276" w:lineRule="auto"/>
              <w:jc w:val="center"/>
              <w:rPr>
                <w:sz w:val="19"/>
                <w:szCs w:val="19"/>
                <w:lang w:eastAsia="uk-UA"/>
              </w:rPr>
            </w:pPr>
            <w:r w:rsidRPr="00AC5F9A">
              <w:rPr>
                <w:sz w:val="19"/>
                <w:szCs w:val="19"/>
                <w:lang w:eastAsia="uk-UA"/>
              </w:rPr>
              <w:t>76</w:t>
            </w:r>
            <w:r w:rsidR="00E03513">
              <w:rPr>
                <w:sz w:val="19"/>
                <w:szCs w:val="19"/>
                <w:lang w:eastAsia="uk-UA"/>
              </w:rPr>
              <w:t>.</w:t>
            </w:r>
            <w:r w:rsidRPr="00AC5F9A">
              <w:rPr>
                <w:sz w:val="19"/>
                <w:szCs w:val="19"/>
                <w:lang w:eastAsia="uk-UA"/>
              </w:rPr>
              <w:t>2</w:t>
            </w:r>
          </w:p>
        </w:tc>
        <w:tc>
          <w:tcPr>
            <w:tcW w:w="966" w:type="dxa"/>
            <w:tcBorders>
              <w:top w:val="nil"/>
              <w:left w:val="nil"/>
              <w:bottom w:val="single" w:sz="4" w:space="0" w:color="auto"/>
              <w:right w:val="single" w:sz="4" w:space="0" w:color="auto"/>
            </w:tcBorders>
            <w:shd w:val="clear" w:color="auto" w:fill="auto"/>
            <w:vAlign w:val="center"/>
            <w:hideMark/>
          </w:tcPr>
          <w:p w14:paraId="6044612B" w14:textId="400096A0" w:rsidR="00BB7E92" w:rsidRPr="00AC5F9A" w:rsidRDefault="00BB7E92" w:rsidP="00F54A12">
            <w:pPr>
              <w:spacing w:line="276" w:lineRule="auto"/>
              <w:jc w:val="center"/>
              <w:rPr>
                <w:sz w:val="19"/>
                <w:szCs w:val="19"/>
                <w:lang w:eastAsia="uk-UA"/>
              </w:rPr>
            </w:pPr>
            <w:r w:rsidRPr="00AC5F9A">
              <w:rPr>
                <w:sz w:val="19"/>
                <w:szCs w:val="19"/>
                <w:lang w:eastAsia="uk-UA"/>
              </w:rPr>
              <w:t>36</w:t>
            </w:r>
            <w:r w:rsidR="00E03513">
              <w:rPr>
                <w:sz w:val="19"/>
                <w:szCs w:val="19"/>
                <w:lang w:eastAsia="uk-UA"/>
              </w:rPr>
              <w:t>.</w:t>
            </w:r>
            <w:r w:rsidRPr="00AC5F9A">
              <w:rPr>
                <w:sz w:val="19"/>
                <w:szCs w:val="19"/>
                <w:lang w:eastAsia="uk-UA"/>
              </w:rPr>
              <w:t>7</w:t>
            </w:r>
          </w:p>
        </w:tc>
        <w:tc>
          <w:tcPr>
            <w:tcW w:w="1067" w:type="dxa"/>
            <w:tcBorders>
              <w:top w:val="nil"/>
              <w:left w:val="nil"/>
              <w:bottom w:val="single" w:sz="4" w:space="0" w:color="auto"/>
              <w:right w:val="single" w:sz="4" w:space="0" w:color="auto"/>
            </w:tcBorders>
            <w:shd w:val="clear" w:color="auto" w:fill="auto"/>
            <w:vAlign w:val="center"/>
            <w:hideMark/>
          </w:tcPr>
          <w:p w14:paraId="3A50A9F4" w14:textId="0862FF0B" w:rsidR="00BB7E92" w:rsidRPr="00AC5F9A" w:rsidRDefault="00BB7E92" w:rsidP="00F54A12">
            <w:pPr>
              <w:spacing w:line="276" w:lineRule="auto"/>
              <w:jc w:val="center"/>
              <w:rPr>
                <w:sz w:val="19"/>
                <w:szCs w:val="19"/>
                <w:lang w:eastAsia="uk-UA"/>
              </w:rPr>
            </w:pPr>
            <w:r w:rsidRPr="00AC5F9A">
              <w:rPr>
                <w:sz w:val="19"/>
                <w:szCs w:val="19"/>
                <w:lang w:eastAsia="uk-UA"/>
              </w:rPr>
              <w:t>78</w:t>
            </w:r>
            <w:r w:rsidR="00E03513">
              <w:rPr>
                <w:sz w:val="19"/>
                <w:szCs w:val="19"/>
                <w:lang w:eastAsia="uk-UA"/>
              </w:rPr>
              <w:t>.</w:t>
            </w:r>
            <w:r w:rsidRPr="00AC5F9A">
              <w:rPr>
                <w:sz w:val="19"/>
                <w:szCs w:val="19"/>
                <w:lang w:eastAsia="uk-UA"/>
              </w:rPr>
              <w:t>1</w:t>
            </w:r>
          </w:p>
        </w:tc>
        <w:tc>
          <w:tcPr>
            <w:tcW w:w="1227" w:type="dxa"/>
            <w:tcBorders>
              <w:top w:val="nil"/>
              <w:left w:val="nil"/>
              <w:bottom w:val="single" w:sz="4" w:space="0" w:color="auto"/>
              <w:right w:val="single" w:sz="4" w:space="0" w:color="auto"/>
            </w:tcBorders>
            <w:shd w:val="clear" w:color="auto" w:fill="auto"/>
            <w:vAlign w:val="center"/>
            <w:hideMark/>
          </w:tcPr>
          <w:p w14:paraId="4394CEBB" w14:textId="7EA7F2B1" w:rsidR="00BB7E92" w:rsidRPr="00AC5F9A" w:rsidRDefault="00BB7E92" w:rsidP="00F54A12">
            <w:pPr>
              <w:spacing w:line="276" w:lineRule="auto"/>
              <w:jc w:val="center"/>
              <w:rPr>
                <w:sz w:val="19"/>
                <w:szCs w:val="19"/>
                <w:lang w:eastAsia="uk-UA"/>
              </w:rPr>
            </w:pPr>
            <w:r w:rsidRPr="00AC5F9A">
              <w:rPr>
                <w:sz w:val="19"/>
                <w:szCs w:val="19"/>
                <w:lang w:eastAsia="uk-UA"/>
              </w:rPr>
              <w:t>84</w:t>
            </w:r>
            <w:r w:rsidR="00E03513">
              <w:rPr>
                <w:sz w:val="19"/>
                <w:szCs w:val="19"/>
                <w:lang w:eastAsia="uk-UA"/>
              </w:rPr>
              <w:t>.</w:t>
            </w:r>
            <w:r w:rsidRPr="00AC5F9A">
              <w:rPr>
                <w:sz w:val="19"/>
                <w:szCs w:val="19"/>
                <w:lang w:eastAsia="uk-UA"/>
              </w:rPr>
              <w:t>0</w:t>
            </w:r>
          </w:p>
        </w:tc>
        <w:tc>
          <w:tcPr>
            <w:tcW w:w="1247" w:type="dxa"/>
            <w:tcBorders>
              <w:top w:val="nil"/>
              <w:left w:val="nil"/>
              <w:bottom w:val="single" w:sz="4" w:space="0" w:color="auto"/>
              <w:right w:val="single" w:sz="4" w:space="0" w:color="auto"/>
            </w:tcBorders>
            <w:shd w:val="clear" w:color="auto" w:fill="auto"/>
            <w:vAlign w:val="center"/>
            <w:hideMark/>
          </w:tcPr>
          <w:p w14:paraId="3ECBB4A6" w14:textId="55510650" w:rsidR="00BB7E92" w:rsidRPr="00AC5F9A" w:rsidRDefault="00BB7E92" w:rsidP="00F54A12">
            <w:pPr>
              <w:spacing w:line="276" w:lineRule="auto"/>
              <w:jc w:val="center"/>
              <w:rPr>
                <w:sz w:val="19"/>
                <w:szCs w:val="19"/>
                <w:lang w:eastAsia="uk-UA"/>
              </w:rPr>
            </w:pPr>
            <w:r w:rsidRPr="00AC5F9A">
              <w:rPr>
                <w:sz w:val="19"/>
                <w:szCs w:val="19"/>
                <w:lang w:eastAsia="uk-UA"/>
              </w:rPr>
              <w:t>339</w:t>
            </w:r>
            <w:r w:rsidR="00E03513">
              <w:rPr>
                <w:sz w:val="19"/>
                <w:szCs w:val="19"/>
                <w:lang w:eastAsia="uk-UA"/>
              </w:rPr>
              <w:t>.</w:t>
            </w:r>
            <w:r w:rsidRPr="00AC5F9A">
              <w:rPr>
                <w:sz w:val="19"/>
                <w:szCs w:val="19"/>
                <w:lang w:eastAsia="uk-UA"/>
              </w:rPr>
              <w:t>8</w:t>
            </w:r>
          </w:p>
        </w:tc>
      </w:tr>
      <w:tr w:rsidR="00BB7E92" w:rsidRPr="00AC5F9A" w14:paraId="274993F5"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0F933EFA" w14:textId="77777777" w:rsidR="00BB7E92" w:rsidRPr="00AC5F9A" w:rsidRDefault="00BB7E92" w:rsidP="00F54A12">
            <w:pPr>
              <w:spacing w:line="276" w:lineRule="auto"/>
              <w:jc w:val="center"/>
              <w:rPr>
                <w:sz w:val="19"/>
                <w:szCs w:val="19"/>
                <w:lang w:eastAsia="uk-UA"/>
              </w:rPr>
            </w:pPr>
            <w:r w:rsidRPr="00AC5F9A">
              <w:rPr>
                <w:sz w:val="19"/>
                <w:szCs w:val="19"/>
                <w:lang w:eastAsia="uk-UA"/>
              </w:rPr>
              <w:t>1997</w:t>
            </w:r>
          </w:p>
        </w:tc>
        <w:tc>
          <w:tcPr>
            <w:tcW w:w="1287" w:type="dxa"/>
            <w:tcBorders>
              <w:top w:val="nil"/>
              <w:left w:val="nil"/>
              <w:bottom w:val="single" w:sz="4" w:space="0" w:color="auto"/>
              <w:right w:val="single" w:sz="4" w:space="0" w:color="auto"/>
            </w:tcBorders>
            <w:shd w:val="clear" w:color="auto" w:fill="auto"/>
            <w:vAlign w:val="center"/>
            <w:hideMark/>
          </w:tcPr>
          <w:p w14:paraId="1EE3C56E" w14:textId="6EAB198E" w:rsidR="00BB7E92" w:rsidRPr="00AC5F9A" w:rsidRDefault="00BB7E92" w:rsidP="00F54A12">
            <w:pPr>
              <w:spacing w:line="276" w:lineRule="auto"/>
              <w:jc w:val="center"/>
              <w:rPr>
                <w:sz w:val="19"/>
                <w:szCs w:val="19"/>
                <w:lang w:eastAsia="uk-UA"/>
              </w:rPr>
            </w:pPr>
            <w:r w:rsidRPr="00AC5F9A">
              <w:rPr>
                <w:sz w:val="19"/>
                <w:szCs w:val="19"/>
                <w:lang w:eastAsia="uk-UA"/>
              </w:rPr>
              <w:t>47</w:t>
            </w:r>
            <w:r w:rsidR="00E03513">
              <w:rPr>
                <w:sz w:val="19"/>
                <w:szCs w:val="19"/>
                <w:lang w:eastAsia="uk-UA"/>
              </w:rPr>
              <w:t>.</w:t>
            </w:r>
            <w:r w:rsidRPr="00AC5F9A">
              <w:rPr>
                <w:sz w:val="19"/>
                <w:szCs w:val="19"/>
                <w:lang w:eastAsia="uk-UA"/>
              </w:rPr>
              <w:t>5</w:t>
            </w:r>
          </w:p>
        </w:tc>
        <w:tc>
          <w:tcPr>
            <w:tcW w:w="1067" w:type="dxa"/>
            <w:tcBorders>
              <w:top w:val="nil"/>
              <w:left w:val="nil"/>
              <w:bottom w:val="single" w:sz="4" w:space="0" w:color="auto"/>
              <w:right w:val="single" w:sz="4" w:space="0" w:color="auto"/>
            </w:tcBorders>
            <w:shd w:val="clear" w:color="auto" w:fill="auto"/>
            <w:vAlign w:val="center"/>
            <w:hideMark/>
          </w:tcPr>
          <w:p w14:paraId="2319C0D0" w14:textId="6A649E02" w:rsidR="00BB7E92" w:rsidRPr="00AC5F9A" w:rsidRDefault="00BB7E92" w:rsidP="00F54A12">
            <w:pPr>
              <w:spacing w:line="276" w:lineRule="auto"/>
              <w:jc w:val="center"/>
              <w:rPr>
                <w:sz w:val="19"/>
                <w:szCs w:val="19"/>
                <w:lang w:eastAsia="uk-UA"/>
              </w:rPr>
            </w:pPr>
            <w:r w:rsidRPr="00AC5F9A">
              <w:rPr>
                <w:sz w:val="19"/>
                <w:szCs w:val="19"/>
                <w:lang w:eastAsia="uk-UA"/>
              </w:rPr>
              <w:t>33</w:t>
            </w:r>
            <w:r w:rsidR="00E03513">
              <w:rPr>
                <w:sz w:val="19"/>
                <w:szCs w:val="19"/>
                <w:lang w:eastAsia="uk-UA"/>
              </w:rPr>
              <w:t>.</w:t>
            </w:r>
            <w:r w:rsidRPr="00AC5F9A">
              <w:rPr>
                <w:sz w:val="19"/>
                <w:szCs w:val="19"/>
                <w:lang w:eastAsia="uk-UA"/>
              </w:rPr>
              <w:t>1</w:t>
            </w:r>
          </w:p>
        </w:tc>
        <w:tc>
          <w:tcPr>
            <w:tcW w:w="1086" w:type="dxa"/>
            <w:tcBorders>
              <w:top w:val="nil"/>
              <w:left w:val="nil"/>
              <w:bottom w:val="single" w:sz="4" w:space="0" w:color="auto"/>
              <w:right w:val="single" w:sz="4" w:space="0" w:color="auto"/>
            </w:tcBorders>
            <w:shd w:val="clear" w:color="auto" w:fill="auto"/>
            <w:vAlign w:val="center"/>
            <w:hideMark/>
          </w:tcPr>
          <w:p w14:paraId="2E06B9B7" w14:textId="1ACB1375" w:rsidR="00BB7E92" w:rsidRPr="00AC5F9A" w:rsidRDefault="00BB7E92" w:rsidP="00F54A12">
            <w:pPr>
              <w:spacing w:line="276" w:lineRule="auto"/>
              <w:jc w:val="center"/>
              <w:rPr>
                <w:sz w:val="19"/>
                <w:szCs w:val="19"/>
                <w:lang w:eastAsia="uk-UA"/>
              </w:rPr>
            </w:pPr>
            <w:r w:rsidRPr="00AC5F9A">
              <w:rPr>
                <w:sz w:val="19"/>
                <w:szCs w:val="19"/>
                <w:lang w:eastAsia="uk-UA"/>
              </w:rPr>
              <w:t>56</w:t>
            </w:r>
            <w:r w:rsidR="00E03513">
              <w:rPr>
                <w:sz w:val="19"/>
                <w:szCs w:val="19"/>
                <w:lang w:eastAsia="uk-UA"/>
              </w:rPr>
              <w:t>.</w:t>
            </w:r>
            <w:r w:rsidRPr="00AC5F9A">
              <w:rPr>
                <w:sz w:val="19"/>
                <w:szCs w:val="19"/>
                <w:lang w:eastAsia="uk-UA"/>
              </w:rPr>
              <w:t>2</w:t>
            </w:r>
          </w:p>
        </w:tc>
        <w:tc>
          <w:tcPr>
            <w:tcW w:w="966" w:type="dxa"/>
            <w:tcBorders>
              <w:top w:val="nil"/>
              <w:left w:val="nil"/>
              <w:bottom w:val="single" w:sz="4" w:space="0" w:color="auto"/>
              <w:right w:val="single" w:sz="4" w:space="0" w:color="auto"/>
            </w:tcBorders>
            <w:shd w:val="clear" w:color="auto" w:fill="auto"/>
            <w:vAlign w:val="center"/>
            <w:hideMark/>
          </w:tcPr>
          <w:p w14:paraId="530F6644" w14:textId="15B6655E" w:rsidR="00BB7E92" w:rsidRPr="00AC5F9A" w:rsidRDefault="00BB7E92" w:rsidP="00F54A12">
            <w:pPr>
              <w:spacing w:line="276" w:lineRule="auto"/>
              <w:jc w:val="center"/>
              <w:rPr>
                <w:sz w:val="19"/>
                <w:szCs w:val="19"/>
                <w:lang w:eastAsia="uk-UA"/>
              </w:rPr>
            </w:pPr>
            <w:r w:rsidRPr="00AC5F9A">
              <w:rPr>
                <w:sz w:val="19"/>
                <w:szCs w:val="19"/>
                <w:lang w:eastAsia="uk-UA"/>
              </w:rPr>
              <w:t>76</w:t>
            </w:r>
            <w:r w:rsidR="00E03513">
              <w:rPr>
                <w:sz w:val="19"/>
                <w:szCs w:val="19"/>
                <w:lang w:eastAsia="uk-UA"/>
              </w:rPr>
              <w:t>.</w:t>
            </w:r>
            <w:r w:rsidRPr="00AC5F9A">
              <w:rPr>
                <w:sz w:val="19"/>
                <w:szCs w:val="19"/>
                <w:lang w:eastAsia="uk-UA"/>
              </w:rPr>
              <w:t>9</w:t>
            </w:r>
          </w:p>
        </w:tc>
        <w:tc>
          <w:tcPr>
            <w:tcW w:w="1067" w:type="dxa"/>
            <w:tcBorders>
              <w:top w:val="nil"/>
              <w:left w:val="nil"/>
              <w:bottom w:val="single" w:sz="4" w:space="0" w:color="auto"/>
              <w:right w:val="single" w:sz="4" w:space="0" w:color="auto"/>
            </w:tcBorders>
            <w:shd w:val="clear" w:color="auto" w:fill="auto"/>
            <w:vAlign w:val="center"/>
            <w:hideMark/>
          </w:tcPr>
          <w:p w14:paraId="10D30ECE" w14:textId="7E0057D8" w:rsidR="00BB7E92" w:rsidRPr="00AC5F9A" w:rsidRDefault="00BB7E92" w:rsidP="00F54A12">
            <w:pPr>
              <w:spacing w:line="276" w:lineRule="auto"/>
              <w:jc w:val="center"/>
              <w:rPr>
                <w:sz w:val="19"/>
                <w:szCs w:val="19"/>
                <w:lang w:eastAsia="uk-UA"/>
              </w:rPr>
            </w:pPr>
            <w:r w:rsidRPr="00AC5F9A">
              <w:rPr>
                <w:sz w:val="19"/>
                <w:szCs w:val="19"/>
                <w:lang w:eastAsia="uk-UA"/>
              </w:rPr>
              <w:t>25</w:t>
            </w:r>
            <w:r w:rsidR="00E03513">
              <w:rPr>
                <w:sz w:val="19"/>
                <w:szCs w:val="19"/>
                <w:lang w:eastAsia="uk-UA"/>
              </w:rPr>
              <w:t>.</w:t>
            </w:r>
            <w:r w:rsidRPr="00AC5F9A">
              <w:rPr>
                <w:sz w:val="19"/>
                <w:szCs w:val="19"/>
                <w:lang w:eastAsia="uk-UA"/>
              </w:rPr>
              <w:t>7</w:t>
            </w:r>
          </w:p>
        </w:tc>
        <w:tc>
          <w:tcPr>
            <w:tcW w:w="1227" w:type="dxa"/>
            <w:tcBorders>
              <w:top w:val="nil"/>
              <w:left w:val="nil"/>
              <w:bottom w:val="single" w:sz="4" w:space="0" w:color="auto"/>
              <w:right w:val="single" w:sz="4" w:space="0" w:color="auto"/>
            </w:tcBorders>
            <w:shd w:val="clear" w:color="auto" w:fill="auto"/>
            <w:vAlign w:val="center"/>
            <w:hideMark/>
          </w:tcPr>
          <w:p w14:paraId="0BEBAEFC" w14:textId="4E5A0A20" w:rsidR="00BB7E92" w:rsidRPr="00AC5F9A" w:rsidRDefault="00BB7E92" w:rsidP="00F54A12">
            <w:pPr>
              <w:spacing w:line="276" w:lineRule="auto"/>
              <w:jc w:val="center"/>
              <w:rPr>
                <w:sz w:val="19"/>
                <w:szCs w:val="19"/>
                <w:lang w:eastAsia="uk-UA"/>
              </w:rPr>
            </w:pPr>
            <w:r w:rsidRPr="00AC5F9A">
              <w:rPr>
                <w:sz w:val="19"/>
                <w:szCs w:val="19"/>
                <w:lang w:eastAsia="uk-UA"/>
              </w:rPr>
              <w:t>62</w:t>
            </w:r>
            <w:r w:rsidR="00E03513">
              <w:rPr>
                <w:sz w:val="19"/>
                <w:szCs w:val="19"/>
                <w:lang w:eastAsia="uk-UA"/>
              </w:rPr>
              <w:t>.</w:t>
            </w:r>
            <w:r w:rsidRPr="00AC5F9A">
              <w:rPr>
                <w:sz w:val="19"/>
                <w:szCs w:val="19"/>
                <w:lang w:eastAsia="uk-UA"/>
              </w:rPr>
              <w:t>3</w:t>
            </w:r>
          </w:p>
        </w:tc>
        <w:tc>
          <w:tcPr>
            <w:tcW w:w="1247" w:type="dxa"/>
            <w:tcBorders>
              <w:top w:val="nil"/>
              <w:left w:val="nil"/>
              <w:bottom w:val="single" w:sz="4" w:space="0" w:color="auto"/>
              <w:right w:val="single" w:sz="4" w:space="0" w:color="auto"/>
            </w:tcBorders>
            <w:shd w:val="clear" w:color="auto" w:fill="auto"/>
            <w:vAlign w:val="center"/>
            <w:hideMark/>
          </w:tcPr>
          <w:p w14:paraId="6BA4AB39" w14:textId="06834A97" w:rsidR="00BB7E92" w:rsidRPr="00AC5F9A" w:rsidRDefault="00BB7E92" w:rsidP="00F54A12">
            <w:pPr>
              <w:spacing w:line="276" w:lineRule="auto"/>
              <w:jc w:val="center"/>
              <w:rPr>
                <w:sz w:val="19"/>
                <w:szCs w:val="19"/>
                <w:lang w:eastAsia="uk-UA"/>
              </w:rPr>
            </w:pPr>
            <w:r w:rsidRPr="00AC5F9A">
              <w:rPr>
                <w:sz w:val="19"/>
                <w:szCs w:val="19"/>
                <w:lang w:eastAsia="uk-UA"/>
              </w:rPr>
              <w:t>301</w:t>
            </w:r>
            <w:r w:rsidR="00E03513">
              <w:rPr>
                <w:sz w:val="19"/>
                <w:szCs w:val="19"/>
                <w:lang w:eastAsia="uk-UA"/>
              </w:rPr>
              <w:t>.</w:t>
            </w:r>
            <w:r w:rsidRPr="00AC5F9A">
              <w:rPr>
                <w:sz w:val="19"/>
                <w:szCs w:val="19"/>
                <w:lang w:eastAsia="uk-UA"/>
              </w:rPr>
              <w:t>7</w:t>
            </w:r>
          </w:p>
        </w:tc>
      </w:tr>
      <w:tr w:rsidR="00BB7E92" w:rsidRPr="00AC5F9A" w14:paraId="5CE47621" w14:textId="77777777" w:rsidTr="00316CF6">
        <w:trPr>
          <w:trHeight w:val="129"/>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4CBDE75C" w14:textId="77777777" w:rsidR="00BB7E92" w:rsidRPr="00AC5F9A" w:rsidRDefault="00BB7E92" w:rsidP="00F54A12">
            <w:pPr>
              <w:spacing w:line="276" w:lineRule="auto"/>
              <w:jc w:val="center"/>
              <w:rPr>
                <w:sz w:val="19"/>
                <w:szCs w:val="19"/>
                <w:lang w:eastAsia="uk-UA"/>
              </w:rPr>
            </w:pPr>
            <w:r w:rsidRPr="00AC5F9A">
              <w:rPr>
                <w:sz w:val="19"/>
                <w:szCs w:val="19"/>
                <w:lang w:eastAsia="uk-UA"/>
              </w:rPr>
              <w:t>1998</w:t>
            </w:r>
          </w:p>
        </w:tc>
        <w:tc>
          <w:tcPr>
            <w:tcW w:w="1287" w:type="dxa"/>
            <w:tcBorders>
              <w:top w:val="nil"/>
              <w:left w:val="nil"/>
              <w:bottom w:val="single" w:sz="4" w:space="0" w:color="auto"/>
              <w:right w:val="single" w:sz="4" w:space="0" w:color="auto"/>
            </w:tcBorders>
            <w:shd w:val="clear" w:color="auto" w:fill="auto"/>
            <w:vAlign w:val="center"/>
            <w:hideMark/>
          </w:tcPr>
          <w:p w14:paraId="2C618798" w14:textId="77777777" w:rsidR="00BB7E92" w:rsidRPr="00AC5F9A" w:rsidRDefault="00BB7E92" w:rsidP="00F54A12">
            <w:pPr>
              <w:spacing w:line="276" w:lineRule="auto"/>
              <w:jc w:val="center"/>
              <w:rPr>
                <w:sz w:val="19"/>
                <w:szCs w:val="19"/>
                <w:lang w:eastAsia="uk-UA"/>
              </w:rPr>
            </w:pPr>
            <w:r w:rsidRPr="00AC5F9A">
              <w:rPr>
                <w:sz w:val="19"/>
                <w:szCs w:val="19"/>
                <w:lang w:eastAsia="uk-UA"/>
              </w:rPr>
              <w:t>-</w:t>
            </w:r>
          </w:p>
        </w:tc>
        <w:tc>
          <w:tcPr>
            <w:tcW w:w="1067" w:type="dxa"/>
            <w:tcBorders>
              <w:top w:val="nil"/>
              <w:left w:val="nil"/>
              <w:bottom w:val="single" w:sz="4" w:space="0" w:color="auto"/>
              <w:right w:val="single" w:sz="4" w:space="0" w:color="auto"/>
            </w:tcBorders>
            <w:shd w:val="clear" w:color="auto" w:fill="auto"/>
            <w:vAlign w:val="center"/>
            <w:hideMark/>
          </w:tcPr>
          <w:p w14:paraId="349B9D86" w14:textId="7806D690" w:rsidR="00BB7E92" w:rsidRPr="00AC5F9A" w:rsidRDefault="00BB7E92" w:rsidP="00F54A12">
            <w:pPr>
              <w:spacing w:line="276" w:lineRule="auto"/>
              <w:jc w:val="center"/>
              <w:rPr>
                <w:sz w:val="19"/>
                <w:szCs w:val="19"/>
                <w:lang w:eastAsia="uk-UA"/>
              </w:rPr>
            </w:pPr>
            <w:r w:rsidRPr="00AC5F9A">
              <w:rPr>
                <w:sz w:val="19"/>
                <w:szCs w:val="19"/>
                <w:lang w:eastAsia="uk-UA"/>
              </w:rPr>
              <w:t>53</w:t>
            </w:r>
            <w:r w:rsidR="00E03513">
              <w:rPr>
                <w:sz w:val="19"/>
                <w:szCs w:val="19"/>
                <w:lang w:eastAsia="uk-UA"/>
              </w:rPr>
              <w:t>.</w:t>
            </w:r>
            <w:r w:rsidRPr="00AC5F9A">
              <w:rPr>
                <w:sz w:val="19"/>
                <w:szCs w:val="19"/>
                <w:lang w:eastAsia="uk-UA"/>
              </w:rPr>
              <w:t>4</w:t>
            </w:r>
          </w:p>
        </w:tc>
        <w:tc>
          <w:tcPr>
            <w:tcW w:w="1086" w:type="dxa"/>
            <w:tcBorders>
              <w:top w:val="nil"/>
              <w:left w:val="nil"/>
              <w:bottom w:val="single" w:sz="4" w:space="0" w:color="auto"/>
              <w:right w:val="single" w:sz="4" w:space="0" w:color="auto"/>
            </w:tcBorders>
            <w:shd w:val="clear" w:color="auto" w:fill="auto"/>
            <w:vAlign w:val="center"/>
            <w:hideMark/>
          </w:tcPr>
          <w:p w14:paraId="50F6E636" w14:textId="0A71F5CF" w:rsidR="00BB7E92" w:rsidRPr="00AC5F9A" w:rsidRDefault="00BB7E92" w:rsidP="00F54A12">
            <w:pPr>
              <w:spacing w:line="276" w:lineRule="auto"/>
              <w:jc w:val="center"/>
              <w:rPr>
                <w:sz w:val="19"/>
                <w:szCs w:val="19"/>
                <w:lang w:eastAsia="uk-UA"/>
              </w:rPr>
            </w:pPr>
            <w:r w:rsidRPr="00AC5F9A">
              <w:rPr>
                <w:sz w:val="19"/>
                <w:szCs w:val="19"/>
                <w:lang w:eastAsia="uk-UA"/>
              </w:rPr>
              <w:t>9</w:t>
            </w:r>
            <w:r w:rsidR="00E03513">
              <w:rPr>
                <w:sz w:val="19"/>
                <w:szCs w:val="19"/>
                <w:lang w:eastAsia="uk-UA"/>
              </w:rPr>
              <w:t>.</w:t>
            </w:r>
            <w:r w:rsidRPr="00AC5F9A">
              <w:rPr>
                <w:sz w:val="19"/>
                <w:szCs w:val="19"/>
                <w:lang w:eastAsia="uk-UA"/>
              </w:rPr>
              <w:t>9</w:t>
            </w:r>
          </w:p>
        </w:tc>
        <w:tc>
          <w:tcPr>
            <w:tcW w:w="966" w:type="dxa"/>
            <w:tcBorders>
              <w:top w:val="nil"/>
              <w:left w:val="nil"/>
              <w:bottom w:val="single" w:sz="4" w:space="0" w:color="auto"/>
              <w:right w:val="single" w:sz="4" w:space="0" w:color="auto"/>
            </w:tcBorders>
            <w:shd w:val="clear" w:color="auto" w:fill="auto"/>
            <w:vAlign w:val="center"/>
            <w:hideMark/>
          </w:tcPr>
          <w:p w14:paraId="2AEA78DD" w14:textId="18E685AF" w:rsidR="00BB7E92" w:rsidRPr="00AC5F9A" w:rsidRDefault="00BB7E92" w:rsidP="00F54A12">
            <w:pPr>
              <w:spacing w:line="276" w:lineRule="auto"/>
              <w:jc w:val="center"/>
              <w:rPr>
                <w:sz w:val="19"/>
                <w:szCs w:val="19"/>
                <w:lang w:eastAsia="uk-UA"/>
              </w:rPr>
            </w:pPr>
            <w:r w:rsidRPr="00AC5F9A">
              <w:rPr>
                <w:sz w:val="19"/>
                <w:szCs w:val="19"/>
                <w:lang w:eastAsia="uk-UA"/>
              </w:rPr>
              <w:t>144</w:t>
            </w:r>
            <w:r w:rsidR="00E03513">
              <w:rPr>
                <w:sz w:val="19"/>
                <w:szCs w:val="19"/>
                <w:lang w:eastAsia="uk-UA"/>
              </w:rPr>
              <w:t>.</w:t>
            </w:r>
            <w:r w:rsidRPr="00AC5F9A">
              <w:rPr>
                <w:sz w:val="19"/>
                <w:szCs w:val="19"/>
                <w:lang w:eastAsia="uk-UA"/>
              </w:rPr>
              <w:t>8</w:t>
            </w:r>
          </w:p>
        </w:tc>
        <w:tc>
          <w:tcPr>
            <w:tcW w:w="1067" w:type="dxa"/>
            <w:tcBorders>
              <w:top w:val="nil"/>
              <w:left w:val="nil"/>
              <w:bottom w:val="single" w:sz="4" w:space="0" w:color="auto"/>
              <w:right w:val="single" w:sz="4" w:space="0" w:color="auto"/>
            </w:tcBorders>
            <w:shd w:val="clear" w:color="auto" w:fill="auto"/>
            <w:vAlign w:val="center"/>
            <w:hideMark/>
          </w:tcPr>
          <w:p w14:paraId="002B8890" w14:textId="3A6789AD" w:rsidR="00BB7E92" w:rsidRPr="00AC5F9A" w:rsidRDefault="00BB7E92" w:rsidP="00F54A12">
            <w:pPr>
              <w:spacing w:line="276" w:lineRule="auto"/>
              <w:jc w:val="center"/>
              <w:rPr>
                <w:sz w:val="19"/>
                <w:szCs w:val="19"/>
                <w:lang w:eastAsia="uk-UA"/>
              </w:rPr>
            </w:pPr>
            <w:r w:rsidRPr="00AC5F9A">
              <w:rPr>
                <w:sz w:val="19"/>
                <w:szCs w:val="19"/>
                <w:lang w:eastAsia="uk-UA"/>
              </w:rPr>
              <w:t>134</w:t>
            </w:r>
            <w:r w:rsidR="00E03513">
              <w:rPr>
                <w:sz w:val="19"/>
                <w:szCs w:val="19"/>
                <w:lang w:eastAsia="uk-UA"/>
              </w:rPr>
              <w:t>.</w:t>
            </w:r>
            <w:r w:rsidRPr="00AC5F9A">
              <w:rPr>
                <w:sz w:val="19"/>
                <w:szCs w:val="19"/>
                <w:lang w:eastAsia="uk-UA"/>
              </w:rPr>
              <w:t>4</w:t>
            </w:r>
          </w:p>
        </w:tc>
        <w:tc>
          <w:tcPr>
            <w:tcW w:w="1227" w:type="dxa"/>
            <w:tcBorders>
              <w:top w:val="nil"/>
              <w:left w:val="nil"/>
              <w:bottom w:val="single" w:sz="4" w:space="0" w:color="auto"/>
              <w:right w:val="single" w:sz="4" w:space="0" w:color="auto"/>
            </w:tcBorders>
            <w:shd w:val="clear" w:color="auto" w:fill="auto"/>
            <w:vAlign w:val="center"/>
            <w:hideMark/>
          </w:tcPr>
          <w:p w14:paraId="21229A5C" w14:textId="3AF9DD28" w:rsidR="00BB7E92" w:rsidRPr="00AC5F9A" w:rsidRDefault="00BB7E92" w:rsidP="00F54A12">
            <w:pPr>
              <w:spacing w:line="276" w:lineRule="auto"/>
              <w:jc w:val="center"/>
              <w:rPr>
                <w:sz w:val="19"/>
                <w:szCs w:val="19"/>
                <w:lang w:eastAsia="uk-UA"/>
              </w:rPr>
            </w:pPr>
            <w:r w:rsidRPr="00AC5F9A">
              <w:rPr>
                <w:sz w:val="19"/>
                <w:szCs w:val="19"/>
                <w:lang w:eastAsia="uk-UA"/>
              </w:rPr>
              <w:t>57</w:t>
            </w:r>
            <w:r w:rsidR="00E03513">
              <w:rPr>
                <w:sz w:val="19"/>
                <w:szCs w:val="19"/>
                <w:lang w:eastAsia="uk-UA"/>
              </w:rPr>
              <w:t>.</w:t>
            </w:r>
            <w:r w:rsidRPr="00AC5F9A">
              <w:rPr>
                <w:sz w:val="19"/>
                <w:szCs w:val="19"/>
                <w:lang w:eastAsia="uk-UA"/>
              </w:rPr>
              <w:t>7</w:t>
            </w:r>
          </w:p>
        </w:tc>
        <w:tc>
          <w:tcPr>
            <w:tcW w:w="1247" w:type="dxa"/>
            <w:tcBorders>
              <w:top w:val="nil"/>
              <w:left w:val="nil"/>
              <w:bottom w:val="single" w:sz="4" w:space="0" w:color="auto"/>
              <w:right w:val="single" w:sz="4" w:space="0" w:color="auto"/>
            </w:tcBorders>
            <w:shd w:val="clear" w:color="auto" w:fill="auto"/>
            <w:vAlign w:val="center"/>
            <w:hideMark/>
          </w:tcPr>
          <w:p w14:paraId="47888F0B" w14:textId="62F4125E" w:rsidR="00BB7E92" w:rsidRPr="00AC5F9A" w:rsidRDefault="00BB7E92" w:rsidP="00F54A12">
            <w:pPr>
              <w:spacing w:line="276" w:lineRule="auto"/>
              <w:jc w:val="center"/>
              <w:rPr>
                <w:sz w:val="19"/>
                <w:szCs w:val="19"/>
                <w:lang w:eastAsia="uk-UA"/>
              </w:rPr>
            </w:pPr>
            <w:r w:rsidRPr="00AC5F9A">
              <w:rPr>
                <w:sz w:val="19"/>
                <w:szCs w:val="19"/>
                <w:lang w:eastAsia="uk-UA"/>
              </w:rPr>
              <w:t>400</w:t>
            </w:r>
            <w:r w:rsidR="00E03513">
              <w:rPr>
                <w:sz w:val="19"/>
                <w:szCs w:val="19"/>
                <w:lang w:eastAsia="uk-UA"/>
              </w:rPr>
              <w:t>.</w:t>
            </w:r>
            <w:r w:rsidRPr="00AC5F9A">
              <w:rPr>
                <w:sz w:val="19"/>
                <w:szCs w:val="19"/>
                <w:lang w:eastAsia="uk-UA"/>
              </w:rPr>
              <w:t>2</w:t>
            </w:r>
          </w:p>
        </w:tc>
      </w:tr>
      <w:tr w:rsidR="00BB7E92" w:rsidRPr="00AC5F9A" w14:paraId="7B9905F9" w14:textId="77777777" w:rsidTr="00316CF6">
        <w:trPr>
          <w:trHeight w:val="103"/>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4394C7B9" w14:textId="77777777" w:rsidR="00BB7E92" w:rsidRPr="00AC5F9A" w:rsidRDefault="00BB7E92" w:rsidP="00F54A12">
            <w:pPr>
              <w:spacing w:line="276" w:lineRule="auto"/>
              <w:jc w:val="center"/>
              <w:rPr>
                <w:sz w:val="19"/>
                <w:szCs w:val="19"/>
                <w:lang w:eastAsia="uk-UA"/>
              </w:rPr>
            </w:pPr>
            <w:r w:rsidRPr="00AC5F9A">
              <w:rPr>
                <w:sz w:val="19"/>
                <w:szCs w:val="19"/>
                <w:lang w:eastAsia="uk-UA"/>
              </w:rPr>
              <w:t>1999</w:t>
            </w:r>
          </w:p>
        </w:tc>
        <w:tc>
          <w:tcPr>
            <w:tcW w:w="1287" w:type="dxa"/>
            <w:tcBorders>
              <w:top w:val="nil"/>
              <w:left w:val="nil"/>
              <w:bottom w:val="single" w:sz="4" w:space="0" w:color="auto"/>
              <w:right w:val="single" w:sz="4" w:space="0" w:color="auto"/>
            </w:tcBorders>
            <w:shd w:val="clear" w:color="auto" w:fill="auto"/>
            <w:vAlign w:val="center"/>
            <w:hideMark/>
          </w:tcPr>
          <w:p w14:paraId="3DBEE816" w14:textId="47782D04" w:rsidR="00BB7E92" w:rsidRPr="00AC5F9A" w:rsidRDefault="00BB7E92" w:rsidP="00F54A12">
            <w:pPr>
              <w:spacing w:line="276" w:lineRule="auto"/>
              <w:jc w:val="center"/>
              <w:rPr>
                <w:sz w:val="19"/>
                <w:szCs w:val="19"/>
                <w:lang w:eastAsia="uk-UA"/>
              </w:rPr>
            </w:pPr>
            <w:r w:rsidRPr="00AC5F9A">
              <w:rPr>
                <w:sz w:val="19"/>
                <w:szCs w:val="19"/>
                <w:lang w:eastAsia="uk-UA"/>
              </w:rPr>
              <w:t>17</w:t>
            </w:r>
            <w:r w:rsidR="00E03513">
              <w:rPr>
                <w:sz w:val="19"/>
                <w:szCs w:val="19"/>
                <w:lang w:eastAsia="uk-UA"/>
              </w:rPr>
              <w:t>.</w:t>
            </w:r>
            <w:r w:rsidRPr="00AC5F9A">
              <w:rPr>
                <w:sz w:val="19"/>
                <w:szCs w:val="19"/>
                <w:lang w:eastAsia="uk-UA"/>
              </w:rPr>
              <w:t>4</w:t>
            </w:r>
          </w:p>
        </w:tc>
        <w:tc>
          <w:tcPr>
            <w:tcW w:w="1067" w:type="dxa"/>
            <w:tcBorders>
              <w:top w:val="nil"/>
              <w:left w:val="nil"/>
              <w:bottom w:val="single" w:sz="4" w:space="0" w:color="auto"/>
              <w:right w:val="single" w:sz="4" w:space="0" w:color="auto"/>
            </w:tcBorders>
            <w:shd w:val="clear" w:color="auto" w:fill="auto"/>
            <w:vAlign w:val="center"/>
            <w:hideMark/>
          </w:tcPr>
          <w:p w14:paraId="5FDA72B3" w14:textId="5A336D4D" w:rsidR="00BB7E92" w:rsidRPr="00AC5F9A" w:rsidRDefault="00BB7E92" w:rsidP="00F54A12">
            <w:pPr>
              <w:spacing w:line="276" w:lineRule="auto"/>
              <w:jc w:val="center"/>
              <w:rPr>
                <w:sz w:val="19"/>
                <w:szCs w:val="19"/>
                <w:lang w:eastAsia="uk-UA"/>
              </w:rPr>
            </w:pPr>
            <w:r w:rsidRPr="00AC5F9A">
              <w:rPr>
                <w:sz w:val="19"/>
                <w:szCs w:val="19"/>
                <w:lang w:eastAsia="uk-UA"/>
              </w:rPr>
              <w:t>67</w:t>
            </w:r>
            <w:r w:rsidR="00E03513">
              <w:rPr>
                <w:sz w:val="19"/>
                <w:szCs w:val="19"/>
                <w:lang w:eastAsia="uk-UA"/>
              </w:rPr>
              <w:t>.</w:t>
            </w:r>
            <w:r w:rsidRPr="00AC5F9A">
              <w:rPr>
                <w:sz w:val="19"/>
                <w:szCs w:val="19"/>
                <w:lang w:eastAsia="uk-UA"/>
              </w:rPr>
              <w:t>3</w:t>
            </w:r>
          </w:p>
        </w:tc>
        <w:tc>
          <w:tcPr>
            <w:tcW w:w="1086" w:type="dxa"/>
            <w:tcBorders>
              <w:top w:val="nil"/>
              <w:left w:val="nil"/>
              <w:bottom w:val="single" w:sz="4" w:space="0" w:color="auto"/>
              <w:right w:val="single" w:sz="4" w:space="0" w:color="auto"/>
            </w:tcBorders>
            <w:shd w:val="clear" w:color="auto" w:fill="auto"/>
            <w:vAlign w:val="center"/>
            <w:hideMark/>
          </w:tcPr>
          <w:p w14:paraId="5A6F2DA5" w14:textId="30CF8F80" w:rsidR="00BB7E92" w:rsidRPr="00AC5F9A" w:rsidRDefault="00BB7E92" w:rsidP="00F54A12">
            <w:pPr>
              <w:spacing w:line="276" w:lineRule="auto"/>
              <w:jc w:val="center"/>
              <w:rPr>
                <w:sz w:val="19"/>
                <w:szCs w:val="19"/>
                <w:lang w:eastAsia="uk-UA"/>
              </w:rPr>
            </w:pPr>
            <w:r w:rsidRPr="00AC5F9A">
              <w:rPr>
                <w:sz w:val="19"/>
                <w:szCs w:val="19"/>
                <w:lang w:eastAsia="uk-UA"/>
              </w:rPr>
              <w:t>16</w:t>
            </w:r>
            <w:r w:rsidR="00E03513">
              <w:rPr>
                <w:sz w:val="19"/>
                <w:szCs w:val="19"/>
                <w:lang w:eastAsia="uk-UA"/>
              </w:rPr>
              <w:t>.</w:t>
            </w:r>
            <w:r w:rsidRPr="00AC5F9A">
              <w:rPr>
                <w:sz w:val="19"/>
                <w:szCs w:val="19"/>
                <w:lang w:eastAsia="uk-UA"/>
              </w:rPr>
              <w:t>6</w:t>
            </w:r>
          </w:p>
        </w:tc>
        <w:tc>
          <w:tcPr>
            <w:tcW w:w="966" w:type="dxa"/>
            <w:tcBorders>
              <w:top w:val="nil"/>
              <w:left w:val="nil"/>
              <w:bottom w:val="single" w:sz="4" w:space="0" w:color="auto"/>
              <w:right w:val="single" w:sz="4" w:space="0" w:color="auto"/>
            </w:tcBorders>
            <w:shd w:val="clear" w:color="auto" w:fill="auto"/>
            <w:vAlign w:val="center"/>
            <w:hideMark/>
          </w:tcPr>
          <w:p w14:paraId="7636ED01" w14:textId="753B1B03" w:rsidR="00BB7E92" w:rsidRPr="00AC5F9A" w:rsidRDefault="00BB7E92" w:rsidP="00F54A12">
            <w:pPr>
              <w:spacing w:line="276" w:lineRule="auto"/>
              <w:jc w:val="center"/>
              <w:rPr>
                <w:sz w:val="19"/>
                <w:szCs w:val="19"/>
                <w:lang w:eastAsia="uk-UA"/>
              </w:rPr>
            </w:pPr>
            <w:r w:rsidRPr="00AC5F9A">
              <w:rPr>
                <w:sz w:val="19"/>
                <w:szCs w:val="19"/>
                <w:lang w:eastAsia="uk-UA"/>
              </w:rPr>
              <w:t>64</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vAlign w:val="center"/>
            <w:hideMark/>
          </w:tcPr>
          <w:p w14:paraId="342F25F1" w14:textId="4221C075" w:rsidR="00BB7E92" w:rsidRPr="00AC5F9A" w:rsidRDefault="00BB7E92" w:rsidP="00F54A12">
            <w:pPr>
              <w:spacing w:line="276" w:lineRule="auto"/>
              <w:jc w:val="center"/>
              <w:rPr>
                <w:sz w:val="19"/>
                <w:szCs w:val="19"/>
                <w:lang w:eastAsia="uk-UA"/>
              </w:rPr>
            </w:pPr>
            <w:r w:rsidRPr="00AC5F9A">
              <w:rPr>
                <w:sz w:val="19"/>
                <w:szCs w:val="19"/>
                <w:lang w:eastAsia="uk-UA"/>
              </w:rPr>
              <w:t>34</w:t>
            </w:r>
            <w:r w:rsidR="00E03513">
              <w:rPr>
                <w:sz w:val="19"/>
                <w:szCs w:val="19"/>
                <w:lang w:eastAsia="uk-UA"/>
              </w:rPr>
              <w:t>.</w:t>
            </w:r>
            <w:r w:rsidRPr="00AC5F9A">
              <w:rPr>
                <w:sz w:val="19"/>
                <w:szCs w:val="19"/>
                <w:lang w:eastAsia="uk-UA"/>
              </w:rPr>
              <w:t>3</w:t>
            </w:r>
          </w:p>
        </w:tc>
        <w:tc>
          <w:tcPr>
            <w:tcW w:w="1227" w:type="dxa"/>
            <w:tcBorders>
              <w:top w:val="nil"/>
              <w:left w:val="nil"/>
              <w:bottom w:val="single" w:sz="4" w:space="0" w:color="auto"/>
              <w:right w:val="single" w:sz="4" w:space="0" w:color="auto"/>
            </w:tcBorders>
            <w:shd w:val="clear" w:color="auto" w:fill="auto"/>
            <w:vAlign w:val="center"/>
            <w:hideMark/>
          </w:tcPr>
          <w:p w14:paraId="0FCF5BA8" w14:textId="0F681636" w:rsidR="00BB7E92" w:rsidRPr="00AC5F9A" w:rsidRDefault="00BB7E92" w:rsidP="00F54A12">
            <w:pPr>
              <w:spacing w:line="276" w:lineRule="auto"/>
              <w:jc w:val="center"/>
              <w:rPr>
                <w:sz w:val="19"/>
                <w:szCs w:val="19"/>
                <w:lang w:eastAsia="uk-UA"/>
              </w:rPr>
            </w:pPr>
            <w:r w:rsidRPr="00AC5F9A">
              <w:rPr>
                <w:sz w:val="19"/>
                <w:szCs w:val="19"/>
                <w:lang w:eastAsia="uk-UA"/>
              </w:rPr>
              <w:t>22</w:t>
            </w:r>
            <w:r w:rsidR="00E03513">
              <w:rPr>
                <w:sz w:val="19"/>
                <w:szCs w:val="19"/>
                <w:lang w:eastAsia="uk-UA"/>
              </w:rPr>
              <w:t>.</w:t>
            </w:r>
            <w:r w:rsidRPr="00AC5F9A">
              <w:rPr>
                <w:sz w:val="19"/>
                <w:szCs w:val="19"/>
                <w:lang w:eastAsia="uk-UA"/>
              </w:rPr>
              <w:t>6</w:t>
            </w:r>
          </w:p>
        </w:tc>
        <w:tc>
          <w:tcPr>
            <w:tcW w:w="1247" w:type="dxa"/>
            <w:tcBorders>
              <w:top w:val="nil"/>
              <w:left w:val="nil"/>
              <w:bottom w:val="single" w:sz="4" w:space="0" w:color="auto"/>
              <w:right w:val="single" w:sz="4" w:space="0" w:color="auto"/>
            </w:tcBorders>
            <w:shd w:val="clear" w:color="auto" w:fill="auto"/>
            <w:vAlign w:val="center"/>
            <w:hideMark/>
          </w:tcPr>
          <w:p w14:paraId="20FBEBFD" w14:textId="6574CFD5" w:rsidR="00BB7E92" w:rsidRPr="00AC5F9A" w:rsidRDefault="00BB7E92" w:rsidP="00F54A12">
            <w:pPr>
              <w:spacing w:line="276" w:lineRule="auto"/>
              <w:jc w:val="center"/>
              <w:rPr>
                <w:sz w:val="19"/>
                <w:szCs w:val="19"/>
                <w:lang w:eastAsia="uk-UA"/>
              </w:rPr>
            </w:pPr>
            <w:r w:rsidRPr="00AC5F9A">
              <w:rPr>
                <w:sz w:val="19"/>
                <w:szCs w:val="19"/>
                <w:lang w:eastAsia="uk-UA"/>
              </w:rPr>
              <w:t>222</w:t>
            </w:r>
            <w:r w:rsidR="00E03513">
              <w:rPr>
                <w:sz w:val="19"/>
                <w:szCs w:val="19"/>
                <w:lang w:eastAsia="uk-UA"/>
              </w:rPr>
              <w:t>.</w:t>
            </w:r>
            <w:r w:rsidRPr="00AC5F9A">
              <w:rPr>
                <w:sz w:val="19"/>
                <w:szCs w:val="19"/>
                <w:lang w:eastAsia="uk-UA"/>
              </w:rPr>
              <w:t>5</w:t>
            </w:r>
          </w:p>
        </w:tc>
      </w:tr>
      <w:tr w:rsidR="00BB7E92" w:rsidRPr="00AC5F9A" w14:paraId="0F32EFB8"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38872315" w14:textId="77777777" w:rsidR="00BB7E92" w:rsidRPr="00AC5F9A" w:rsidRDefault="00BB7E92" w:rsidP="00F54A12">
            <w:pPr>
              <w:spacing w:line="276" w:lineRule="auto"/>
              <w:jc w:val="center"/>
              <w:rPr>
                <w:sz w:val="19"/>
                <w:szCs w:val="19"/>
                <w:lang w:eastAsia="uk-UA"/>
              </w:rPr>
            </w:pPr>
            <w:r w:rsidRPr="00AC5F9A">
              <w:rPr>
                <w:sz w:val="19"/>
                <w:szCs w:val="19"/>
                <w:lang w:eastAsia="uk-UA"/>
              </w:rPr>
              <w:t>2000</w:t>
            </w:r>
          </w:p>
        </w:tc>
        <w:tc>
          <w:tcPr>
            <w:tcW w:w="1287" w:type="dxa"/>
            <w:tcBorders>
              <w:top w:val="nil"/>
              <w:left w:val="nil"/>
              <w:bottom w:val="single" w:sz="4" w:space="0" w:color="auto"/>
              <w:right w:val="single" w:sz="4" w:space="0" w:color="auto"/>
            </w:tcBorders>
            <w:shd w:val="clear" w:color="auto" w:fill="auto"/>
            <w:vAlign w:val="center"/>
            <w:hideMark/>
          </w:tcPr>
          <w:p w14:paraId="3359BFC3" w14:textId="7A985A8A" w:rsidR="00BB7E92" w:rsidRPr="00AC5F9A" w:rsidRDefault="00BB7E92" w:rsidP="00F54A12">
            <w:pPr>
              <w:spacing w:line="276" w:lineRule="auto"/>
              <w:jc w:val="center"/>
              <w:rPr>
                <w:sz w:val="19"/>
                <w:szCs w:val="19"/>
                <w:lang w:eastAsia="uk-UA"/>
              </w:rPr>
            </w:pPr>
            <w:r w:rsidRPr="00AC5F9A">
              <w:rPr>
                <w:sz w:val="19"/>
                <w:szCs w:val="19"/>
                <w:lang w:eastAsia="uk-UA"/>
              </w:rPr>
              <w:t>40</w:t>
            </w:r>
            <w:r w:rsidR="00E03513">
              <w:rPr>
                <w:sz w:val="19"/>
                <w:szCs w:val="19"/>
                <w:lang w:eastAsia="uk-UA"/>
              </w:rPr>
              <w:t>.</w:t>
            </w:r>
            <w:r w:rsidRPr="00AC5F9A">
              <w:rPr>
                <w:sz w:val="19"/>
                <w:szCs w:val="19"/>
                <w:lang w:eastAsia="uk-UA"/>
              </w:rPr>
              <w:t>6</w:t>
            </w:r>
          </w:p>
        </w:tc>
        <w:tc>
          <w:tcPr>
            <w:tcW w:w="1067" w:type="dxa"/>
            <w:tcBorders>
              <w:top w:val="nil"/>
              <w:left w:val="nil"/>
              <w:bottom w:val="single" w:sz="4" w:space="0" w:color="auto"/>
              <w:right w:val="single" w:sz="4" w:space="0" w:color="auto"/>
            </w:tcBorders>
            <w:shd w:val="clear" w:color="auto" w:fill="auto"/>
            <w:vAlign w:val="center"/>
            <w:hideMark/>
          </w:tcPr>
          <w:p w14:paraId="151E5B3B" w14:textId="59938578" w:rsidR="00BB7E92" w:rsidRPr="00AC5F9A" w:rsidRDefault="00BB7E92" w:rsidP="00F54A12">
            <w:pPr>
              <w:spacing w:line="276" w:lineRule="auto"/>
              <w:jc w:val="center"/>
              <w:rPr>
                <w:sz w:val="19"/>
                <w:szCs w:val="19"/>
                <w:lang w:eastAsia="uk-UA"/>
              </w:rPr>
            </w:pPr>
            <w:r w:rsidRPr="00AC5F9A">
              <w:rPr>
                <w:sz w:val="19"/>
                <w:szCs w:val="19"/>
                <w:lang w:eastAsia="uk-UA"/>
              </w:rPr>
              <w:t>34</w:t>
            </w:r>
            <w:r w:rsidR="00E03513">
              <w:rPr>
                <w:sz w:val="19"/>
                <w:szCs w:val="19"/>
                <w:lang w:eastAsia="uk-UA"/>
              </w:rPr>
              <w:t>.</w:t>
            </w:r>
            <w:r w:rsidRPr="00AC5F9A">
              <w:rPr>
                <w:sz w:val="19"/>
                <w:szCs w:val="19"/>
                <w:lang w:eastAsia="uk-UA"/>
              </w:rPr>
              <w:t>4</w:t>
            </w:r>
          </w:p>
        </w:tc>
        <w:tc>
          <w:tcPr>
            <w:tcW w:w="1086" w:type="dxa"/>
            <w:tcBorders>
              <w:top w:val="nil"/>
              <w:left w:val="nil"/>
              <w:bottom w:val="single" w:sz="4" w:space="0" w:color="auto"/>
              <w:right w:val="single" w:sz="4" w:space="0" w:color="auto"/>
            </w:tcBorders>
            <w:shd w:val="clear" w:color="auto" w:fill="auto"/>
            <w:vAlign w:val="center"/>
            <w:hideMark/>
          </w:tcPr>
          <w:p w14:paraId="489EB389" w14:textId="038E4F82" w:rsidR="00BB7E92" w:rsidRPr="00AC5F9A" w:rsidRDefault="00BB7E92" w:rsidP="00F54A12">
            <w:pPr>
              <w:spacing w:line="276" w:lineRule="auto"/>
              <w:jc w:val="center"/>
              <w:rPr>
                <w:sz w:val="19"/>
                <w:szCs w:val="19"/>
                <w:lang w:eastAsia="uk-UA"/>
              </w:rPr>
            </w:pPr>
            <w:r w:rsidRPr="00AC5F9A">
              <w:rPr>
                <w:sz w:val="19"/>
                <w:szCs w:val="19"/>
                <w:lang w:eastAsia="uk-UA"/>
              </w:rPr>
              <w:t>42</w:t>
            </w:r>
            <w:r w:rsidR="00E03513">
              <w:rPr>
                <w:sz w:val="19"/>
                <w:szCs w:val="19"/>
                <w:lang w:eastAsia="uk-UA"/>
              </w:rPr>
              <w:t>.</w:t>
            </w:r>
            <w:r w:rsidRPr="00AC5F9A">
              <w:rPr>
                <w:sz w:val="19"/>
                <w:szCs w:val="19"/>
                <w:lang w:eastAsia="uk-UA"/>
              </w:rPr>
              <w:t>4</w:t>
            </w:r>
          </w:p>
        </w:tc>
        <w:tc>
          <w:tcPr>
            <w:tcW w:w="966" w:type="dxa"/>
            <w:tcBorders>
              <w:top w:val="nil"/>
              <w:left w:val="nil"/>
              <w:bottom w:val="single" w:sz="4" w:space="0" w:color="auto"/>
              <w:right w:val="single" w:sz="4" w:space="0" w:color="auto"/>
            </w:tcBorders>
            <w:shd w:val="clear" w:color="auto" w:fill="auto"/>
            <w:vAlign w:val="center"/>
            <w:hideMark/>
          </w:tcPr>
          <w:p w14:paraId="0B5A6517" w14:textId="069680C4" w:rsidR="00BB7E92" w:rsidRPr="00AC5F9A" w:rsidRDefault="00BB7E92" w:rsidP="00F54A12">
            <w:pPr>
              <w:spacing w:line="276" w:lineRule="auto"/>
              <w:jc w:val="center"/>
              <w:rPr>
                <w:sz w:val="19"/>
                <w:szCs w:val="19"/>
                <w:lang w:eastAsia="uk-UA"/>
              </w:rPr>
            </w:pPr>
            <w:r w:rsidRPr="00AC5F9A">
              <w:rPr>
                <w:sz w:val="19"/>
                <w:szCs w:val="19"/>
                <w:lang w:eastAsia="uk-UA"/>
              </w:rPr>
              <w:t>97</w:t>
            </w:r>
            <w:r w:rsidR="00E03513">
              <w:rPr>
                <w:sz w:val="19"/>
                <w:szCs w:val="19"/>
                <w:lang w:eastAsia="uk-UA"/>
              </w:rPr>
              <w:t>.</w:t>
            </w:r>
            <w:r w:rsidRPr="00AC5F9A">
              <w:rPr>
                <w:sz w:val="19"/>
                <w:szCs w:val="19"/>
                <w:lang w:eastAsia="uk-UA"/>
              </w:rPr>
              <w:t>0</w:t>
            </w:r>
          </w:p>
        </w:tc>
        <w:tc>
          <w:tcPr>
            <w:tcW w:w="1067" w:type="dxa"/>
            <w:tcBorders>
              <w:top w:val="nil"/>
              <w:left w:val="nil"/>
              <w:bottom w:val="single" w:sz="4" w:space="0" w:color="auto"/>
              <w:right w:val="single" w:sz="4" w:space="0" w:color="auto"/>
            </w:tcBorders>
            <w:shd w:val="clear" w:color="auto" w:fill="auto"/>
            <w:vAlign w:val="center"/>
            <w:hideMark/>
          </w:tcPr>
          <w:p w14:paraId="25E4E06D" w14:textId="03AE6D64" w:rsidR="00BB7E92" w:rsidRPr="00AC5F9A" w:rsidRDefault="00BB7E92" w:rsidP="00F54A12">
            <w:pPr>
              <w:spacing w:line="276" w:lineRule="auto"/>
              <w:jc w:val="center"/>
              <w:rPr>
                <w:sz w:val="19"/>
                <w:szCs w:val="19"/>
                <w:lang w:eastAsia="uk-UA"/>
              </w:rPr>
            </w:pPr>
            <w:r w:rsidRPr="00AC5F9A">
              <w:rPr>
                <w:sz w:val="19"/>
                <w:szCs w:val="19"/>
                <w:lang w:eastAsia="uk-UA"/>
              </w:rPr>
              <w:t>12</w:t>
            </w:r>
            <w:r w:rsidR="00E03513">
              <w:rPr>
                <w:sz w:val="19"/>
                <w:szCs w:val="19"/>
                <w:lang w:eastAsia="uk-UA"/>
              </w:rPr>
              <w:t>.</w:t>
            </w:r>
            <w:r w:rsidRPr="00AC5F9A">
              <w:rPr>
                <w:sz w:val="19"/>
                <w:szCs w:val="19"/>
                <w:lang w:eastAsia="uk-UA"/>
              </w:rPr>
              <w:t>0</w:t>
            </w:r>
          </w:p>
        </w:tc>
        <w:tc>
          <w:tcPr>
            <w:tcW w:w="1227" w:type="dxa"/>
            <w:tcBorders>
              <w:top w:val="nil"/>
              <w:left w:val="nil"/>
              <w:bottom w:val="single" w:sz="4" w:space="0" w:color="auto"/>
              <w:right w:val="single" w:sz="4" w:space="0" w:color="auto"/>
            </w:tcBorders>
            <w:shd w:val="clear" w:color="auto" w:fill="auto"/>
            <w:vAlign w:val="center"/>
            <w:hideMark/>
          </w:tcPr>
          <w:p w14:paraId="58826A7F" w14:textId="0E952D85" w:rsidR="00BB7E92" w:rsidRPr="00AC5F9A" w:rsidRDefault="00BB7E92" w:rsidP="00F54A12">
            <w:pPr>
              <w:spacing w:line="276" w:lineRule="auto"/>
              <w:jc w:val="center"/>
              <w:rPr>
                <w:sz w:val="19"/>
                <w:szCs w:val="19"/>
                <w:lang w:eastAsia="uk-UA"/>
              </w:rPr>
            </w:pPr>
            <w:r w:rsidRPr="00AC5F9A">
              <w:rPr>
                <w:sz w:val="19"/>
                <w:szCs w:val="19"/>
                <w:lang w:eastAsia="uk-UA"/>
              </w:rPr>
              <w:t>136</w:t>
            </w:r>
            <w:r w:rsidR="00E03513">
              <w:rPr>
                <w:sz w:val="19"/>
                <w:szCs w:val="19"/>
                <w:lang w:eastAsia="uk-UA"/>
              </w:rPr>
              <w:t>.</w:t>
            </w:r>
            <w:r w:rsidRPr="00AC5F9A">
              <w:rPr>
                <w:sz w:val="19"/>
                <w:szCs w:val="19"/>
                <w:lang w:eastAsia="uk-UA"/>
              </w:rPr>
              <w:t>7</w:t>
            </w:r>
          </w:p>
        </w:tc>
        <w:tc>
          <w:tcPr>
            <w:tcW w:w="1247" w:type="dxa"/>
            <w:tcBorders>
              <w:top w:val="nil"/>
              <w:left w:val="nil"/>
              <w:bottom w:val="single" w:sz="4" w:space="0" w:color="auto"/>
              <w:right w:val="single" w:sz="4" w:space="0" w:color="auto"/>
            </w:tcBorders>
            <w:shd w:val="clear" w:color="auto" w:fill="auto"/>
            <w:vAlign w:val="center"/>
            <w:hideMark/>
          </w:tcPr>
          <w:p w14:paraId="1E3C6D1F" w14:textId="757338DB" w:rsidR="00BB7E92" w:rsidRPr="00AC5F9A" w:rsidRDefault="00BB7E92" w:rsidP="00F54A12">
            <w:pPr>
              <w:spacing w:line="276" w:lineRule="auto"/>
              <w:jc w:val="center"/>
              <w:rPr>
                <w:sz w:val="19"/>
                <w:szCs w:val="19"/>
                <w:lang w:eastAsia="uk-UA"/>
              </w:rPr>
            </w:pPr>
            <w:r w:rsidRPr="00AC5F9A">
              <w:rPr>
                <w:sz w:val="19"/>
                <w:szCs w:val="19"/>
                <w:lang w:eastAsia="uk-UA"/>
              </w:rPr>
              <w:t>363</w:t>
            </w:r>
            <w:r w:rsidR="00E03513">
              <w:rPr>
                <w:sz w:val="19"/>
                <w:szCs w:val="19"/>
                <w:lang w:eastAsia="uk-UA"/>
              </w:rPr>
              <w:t>.</w:t>
            </w:r>
            <w:r w:rsidRPr="00AC5F9A">
              <w:rPr>
                <w:sz w:val="19"/>
                <w:szCs w:val="19"/>
                <w:lang w:eastAsia="uk-UA"/>
              </w:rPr>
              <w:t>1</w:t>
            </w:r>
          </w:p>
        </w:tc>
      </w:tr>
      <w:tr w:rsidR="00BB7E92" w:rsidRPr="00AC5F9A" w14:paraId="5AA97D6C"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302314D3" w14:textId="77777777" w:rsidR="00BB7E92" w:rsidRPr="00AC5F9A" w:rsidRDefault="00BB7E92" w:rsidP="00F54A12">
            <w:pPr>
              <w:spacing w:line="276" w:lineRule="auto"/>
              <w:jc w:val="center"/>
              <w:rPr>
                <w:sz w:val="19"/>
                <w:szCs w:val="19"/>
                <w:lang w:eastAsia="uk-UA"/>
              </w:rPr>
            </w:pPr>
            <w:r w:rsidRPr="00AC5F9A">
              <w:rPr>
                <w:sz w:val="19"/>
                <w:szCs w:val="19"/>
                <w:lang w:eastAsia="uk-UA"/>
              </w:rPr>
              <w:t>2001</w:t>
            </w:r>
          </w:p>
        </w:tc>
        <w:tc>
          <w:tcPr>
            <w:tcW w:w="1287" w:type="dxa"/>
            <w:tcBorders>
              <w:top w:val="nil"/>
              <w:left w:val="nil"/>
              <w:bottom w:val="single" w:sz="4" w:space="0" w:color="auto"/>
              <w:right w:val="single" w:sz="4" w:space="0" w:color="auto"/>
            </w:tcBorders>
            <w:shd w:val="clear" w:color="auto" w:fill="auto"/>
            <w:vAlign w:val="center"/>
            <w:hideMark/>
          </w:tcPr>
          <w:p w14:paraId="4CE2B838" w14:textId="56A9DAC3" w:rsidR="00BB7E92" w:rsidRPr="00AC5F9A" w:rsidRDefault="00BB7E92" w:rsidP="00F54A12">
            <w:pPr>
              <w:spacing w:line="276" w:lineRule="auto"/>
              <w:jc w:val="center"/>
              <w:rPr>
                <w:sz w:val="19"/>
                <w:szCs w:val="19"/>
                <w:lang w:eastAsia="uk-UA"/>
              </w:rPr>
            </w:pPr>
            <w:r w:rsidRPr="00AC5F9A">
              <w:rPr>
                <w:sz w:val="19"/>
                <w:szCs w:val="19"/>
                <w:lang w:eastAsia="uk-UA"/>
              </w:rPr>
              <w:t>31</w:t>
            </w:r>
            <w:r w:rsidR="00E03513">
              <w:rPr>
                <w:sz w:val="19"/>
                <w:szCs w:val="19"/>
                <w:lang w:eastAsia="uk-UA"/>
              </w:rPr>
              <w:t>.</w:t>
            </w:r>
            <w:r w:rsidRPr="00AC5F9A">
              <w:rPr>
                <w:sz w:val="19"/>
                <w:szCs w:val="19"/>
                <w:lang w:eastAsia="uk-UA"/>
              </w:rPr>
              <w:t>6</w:t>
            </w:r>
          </w:p>
        </w:tc>
        <w:tc>
          <w:tcPr>
            <w:tcW w:w="1067" w:type="dxa"/>
            <w:tcBorders>
              <w:top w:val="nil"/>
              <w:left w:val="nil"/>
              <w:bottom w:val="single" w:sz="4" w:space="0" w:color="auto"/>
              <w:right w:val="single" w:sz="4" w:space="0" w:color="auto"/>
            </w:tcBorders>
            <w:shd w:val="clear" w:color="auto" w:fill="auto"/>
            <w:vAlign w:val="center"/>
            <w:hideMark/>
          </w:tcPr>
          <w:p w14:paraId="30C226D1" w14:textId="515522C4" w:rsidR="00BB7E92" w:rsidRPr="00AC5F9A" w:rsidRDefault="00BB7E92" w:rsidP="00F54A12">
            <w:pPr>
              <w:spacing w:line="276" w:lineRule="auto"/>
              <w:jc w:val="center"/>
              <w:rPr>
                <w:sz w:val="19"/>
                <w:szCs w:val="19"/>
                <w:lang w:eastAsia="uk-UA"/>
              </w:rPr>
            </w:pPr>
            <w:r w:rsidRPr="00AC5F9A">
              <w:rPr>
                <w:sz w:val="19"/>
                <w:szCs w:val="19"/>
                <w:lang w:eastAsia="uk-UA"/>
              </w:rPr>
              <w:t>54</w:t>
            </w:r>
            <w:r w:rsidR="00E03513">
              <w:rPr>
                <w:sz w:val="19"/>
                <w:szCs w:val="19"/>
                <w:lang w:eastAsia="uk-UA"/>
              </w:rPr>
              <w:t>.</w:t>
            </w:r>
            <w:r w:rsidRPr="00AC5F9A">
              <w:rPr>
                <w:sz w:val="19"/>
                <w:szCs w:val="19"/>
                <w:lang w:eastAsia="uk-UA"/>
              </w:rPr>
              <w:t>5</w:t>
            </w:r>
          </w:p>
        </w:tc>
        <w:tc>
          <w:tcPr>
            <w:tcW w:w="1086" w:type="dxa"/>
            <w:tcBorders>
              <w:top w:val="nil"/>
              <w:left w:val="nil"/>
              <w:bottom w:val="single" w:sz="4" w:space="0" w:color="auto"/>
              <w:right w:val="single" w:sz="4" w:space="0" w:color="auto"/>
            </w:tcBorders>
            <w:shd w:val="clear" w:color="auto" w:fill="auto"/>
            <w:vAlign w:val="center"/>
            <w:hideMark/>
          </w:tcPr>
          <w:p w14:paraId="2357FE0A" w14:textId="555C15AC" w:rsidR="00BB7E92" w:rsidRPr="00AC5F9A" w:rsidRDefault="00BB7E92" w:rsidP="00F54A12">
            <w:pPr>
              <w:spacing w:line="276" w:lineRule="auto"/>
              <w:jc w:val="center"/>
              <w:rPr>
                <w:sz w:val="19"/>
                <w:szCs w:val="19"/>
                <w:lang w:eastAsia="uk-UA"/>
              </w:rPr>
            </w:pPr>
            <w:r w:rsidRPr="00AC5F9A">
              <w:rPr>
                <w:sz w:val="19"/>
                <w:szCs w:val="19"/>
                <w:lang w:eastAsia="uk-UA"/>
              </w:rPr>
              <w:t>173</w:t>
            </w:r>
            <w:r w:rsidR="00E03513">
              <w:rPr>
                <w:sz w:val="19"/>
                <w:szCs w:val="19"/>
                <w:lang w:eastAsia="uk-UA"/>
              </w:rPr>
              <w:t>.</w:t>
            </w:r>
            <w:r w:rsidRPr="00AC5F9A">
              <w:rPr>
                <w:sz w:val="19"/>
                <w:szCs w:val="19"/>
                <w:lang w:eastAsia="uk-UA"/>
              </w:rPr>
              <w:t>2</w:t>
            </w:r>
          </w:p>
        </w:tc>
        <w:tc>
          <w:tcPr>
            <w:tcW w:w="966" w:type="dxa"/>
            <w:tcBorders>
              <w:top w:val="nil"/>
              <w:left w:val="nil"/>
              <w:bottom w:val="single" w:sz="4" w:space="0" w:color="auto"/>
              <w:right w:val="single" w:sz="4" w:space="0" w:color="auto"/>
            </w:tcBorders>
            <w:shd w:val="clear" w:color="auto" w:fill="auto"/>
            <w:vAlign w:val="center"/>
            <w:hideMark/>
          </w:tcPr>
          <w:p w14:paraId="01B97E82" w14:textId="5F500317" w:rsidR="00BB7E92" w:rsidRPr="00AC5F9A" w:rsidRDefault="00BB7E92" w:rsidP="00F54A12">
            <w:pPr>
              <w:spacing w:line="276" w:lineRule="auto"/>
              <w:jc w:val="center"/>
              <w:rPr>
                <w:sz w:val="19"/>
                <w:szCs w:val="19"/>
                <w:lang w:eastAsia="uk-UA"/>
              </w:rPr>
            </w:pPr>
            <w:r w:rsidRPr="00AC5F9A">
              <w:rPr>
                <w:sz w:val="19"/>
                <w:szCs w:val="19"/>
                <w:lang w:eastAsia="uk-UA"/>
              </w:rPr>
              <w:t>74</w:t>
            </w:r>
            <w:r w:rsidR="00E03513">
              <w:rPr>
                <w:sz w:val="19"/>
                <w:szCs w:val="19"/>
                <w:lang w:eastAsia="uk-UA"/>
              </w:rPr>
              <w:t>.</w:t>
            </w:r>
            <w:r w:rsidRPr="00AC5F9A">
              <w:rPr>
                <w:sz w:val="19"/>
                <w:szCs w:val="19"/>
                <w:lang w:eastAsia="uk-UA"/>
              </w:rPr>
              <w:t>2</w:t>
            </w:r>
          </w:p>
        </w:tc>
        <w:tc>
          <w:tcPr>
            <w:tcW w:w="1067" w:type="dxa"/>
            <w:tcBorders>
              <w:top w:val="nil"/>
              <w:left w:val="nil"/>
              <w:bottom w:val="single" w:sz="4" w:space="0" w:color="auto"/>
              <w:right w:val="single" w:sz="4" w:space="0" w:color="auto"/>
            </w:tcBorders>
            <w:shd w:val="clear" w:color="auto" w:fill="auto"/>
            <w:vAlign w:val="center"/>
            <w:hideMark/>
          </w:tcPr>
          <w:p w14:paraId="4436EF88" w14:textId="03620389" w:rsidR="00BB7E92" w:rsidRPr="00AC5F9A" w:rsidRDefault="00BB7E92" w:rsidP="00F54A12">
            <w:pPr>
              <w:spacing w:line="276" w:lineRule="auto"/>
              <w:jc w:val="center"/>
              <w:rPr>
                <w:sz w:val="19"/>
                <w:szCs w:val="19"/>
                <w:lang w:eastAsia="uk-UA"/>
              </w:rPr>
            </w:pPr>
            <w:r w:rsidRPr="00AC5F9A">
              <w:rPr>
                <w:sz w:val="19"/>
                <w:szCs w:val="19"/>
                <w:lang w:eastAsia="uk-UA"/>
              </w:rPr>
              <w:t>18</w:t>
            </w:r>
            <w:r w:rsidR="00E03513">
              <w:rPr>
                <w:sz w:val="19"/>
                <w:szCs w:val="19"/>
                <w:lang w:eastAsia="uk-UA"/>
              </w:rPr>
              <w:t>.</w:t>
            </w:r>
            <w:r w:rsidRPr="00AC5F9A">
              <w:rPr>
                <w:sz w:val="19"/>
                <w:szCs w:val="19"/>
                <w:lang w:eastAsia="uk-UA"/>
              </w:rPr>
              <w:t>2</w:t>
            </w:r>
          </w:p>
        </w:tc>
        <w:tc>
          <w:tcPr>
            <w:tcW w:w="1227" w:type="dxa"/>
            <w:tcBorders>
              <w:top w:val="nil"/>
              <w:left w:val="nil"/>
              <w:bottom w:val="single" w:sz="4" w:space="0" w:color="auto"/>
              <w:right w:val="single" w:sz="4" w:space="0" w:color="auto"/>
            </w:tcBorders>
            <w:shd w:val="clear" w:color="auto" w:fill="auto"/>
            <w:vAlign w:val="center"/>
            <w:hideMark/>
          </w:tcPr>
          <w:p w14:paraId="0A9017FE" w14:textId="2424C2EF" w:rsidR="00BB7E92" w:rsidRPr="00AC5F9A" w:rsidRDefault="00BB7E92" w:rsidP="00F54A12">
            <w:pPr>
              <w:spacing w:line="276" w:lineRule="auto"/>
              <w:jc w:val="center"/>
              <w:rPr>
                <w:sz w:val="19"/>
                <w:szCs w:val="19"/>
                <w:lang w:eastAsia="uk-UA"/>
              </w:rPr>
            </w:pPr>
            <w:r w:rsidRPr="00AC5F9A">
              <w:rPr>
                <w:sz w:val="19"/>
                <w:szCs w:val="19"/>
                <w:lang w:eastAsia="uk-UA"/>
              </w:rPr>
              <w:t>56</w:t>
            </w:r>
            <w:r w:rsidR="00E03513">
              <w:rPr>
                <w:sz w:val="19"/>
                <w:szCs w:val="19"/>
                <w:lang w:eastAsia="uk-UA"/>
              </w:rPr>
              <w:t>.</w:t>
            </w:r>
            <w:r w:rsidRPr="00AC5F9A">
              <w:rPr>
                <w:sz w:val="19"/>
                <w:szCs w:val="19"/>
                <w:lang w:eastAsia="uk-UA"/>
              </w:rPr>
              <w:t>2</w:t>
            </w:r>
          </w:p>
        </w:tc>
        <w:tc>
          <w:tcPr>
            <w:tcW w:w="1247" w:type="dxa"/>
            <w:tcBorders>
              <w:top w:val="nil"/>
              <w:left w:val="nil"/>
              <w:bottom w:val="single" w:sz="4" w:space="0" w:color="auto"/>
              <w:right w:val="single" w:sz="4" w:space="0" w:color="auto"/>
            </w:tcBorders>
            <w:shd w:val="clear" w:color="auto" w:fill="auto"/>
            <w:vAlign w:val="center"/>
            <w:hideMark/>
          </w:tcPr>
          <w:p w14:paraId="54F51EC0" w14:textId="74B0DBC0" w:rsidR="00BB7E92" w:rsidRPr="00AC5F9A" w:rsidRDefault="00BB7E92" w:rsidP="00F54A12">
            <w:pPr>
              <w:spacing w:line="276" w:lineRule="auto"/>
              <w:jc w:val="center"/>
              <w:rPr>
                <w:sz w:val="19"/>
                <w:szCs w:val="19"/>
                <w:lang w:eastAsia="uk-UA"/>
              </w:rPr>
            </w:pPr>
            <w:r w:rsidRPr="00AC5F9A">
              <w:rPr>
                <w:sz w:val="19"/>
                <w:szCs w:val="19"/>
                <w:lang w:eastAsia="uk-UA"/>
              </w:rPr>
              <w:t>407</w:t>
            </w:r>
            <w:r w:rsidR="00E03513">
              <w:rPr>
                <w:sz w:val="19"/>
                <w:szCs w:val="19"/>
                <w:lang w:eastAsia="uk-UA"/>
              </w:rPr>
              <w:t>.</w:t>
            </w:r>
            <w:r w:rsidRPr="00AC5F9A">
              <w:rPr>
                <w:sz w:val="19"/>
                <w:szCs w:val="19"/>
                <w:lang w:eastAsia="uk-UA"/>
              </w:rPr>
              <w:t>9</w:t>
            </w:r>
          </w:p>
        </w:tc>
      </w:tr>
      <w:tr w:rsidR="00BB7E92" w:rsidRPr="00AC5F9A" w14:paraId="635D2796"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333D71A0" w14:textId="77777777" w:rsidR="00BB7E92" w:rsidRPr="00AC5F9A" w:rsidRDefault="00BB7E92" w:rsidP="00F54A12">
            <w:pPr>
              <w:spacing w:line="276" w:lineRule="auto"/>
              <w:jc w:val="center"/>
              <w:rPr>
                <w:sz w:val="19"/>
                <w:szCs w:val="19"/>
                <w:lang w:eastAsia="uk-UA"/>
              </w:rPr>
            </w:pPr>
            <w:r w:rsidRPr="00AC5F9A">
              <w:rPr>
                <w:sz w:val="19"/>
                <w:szCs w:val="19"/>
                <w:lang w:eastAsia="uk-UA"/>
              </w:rPr>
              <w:t>2002</w:t>
            </w:r>
          </w:p>
        </w:tc>
        <w:tc>
          <w:tcPr>
            <w:tcW w:w="1287" w:type="dxa"/>
            <w:tcBorders>
              <w:top w:val="nil"/>
              <w:left w:val="nil"/>
              <w:bottom w:val="single" w:sz="4" w:space="0" w:color="auto"/>
              <w:right w:val="single" w:sz="4" w:space="0" w:color="auto"/>
            </w:tcBorders>
            <w:shd w:val="clear" w:color="auto" w:fill="auto"/>
            <w:vAlign w:val="center"/>
            <w:hideMark/>
          </w:tcPr>
          <w:p w14:paraId="573CD559" w14:textId="3F5B2684" w:rsidR="00BB7E92" w:rsidRPr="00AC5F9A" w:rsidRDefault="00BB7E92" w:rsidP="00F54A12">
            <w:pPr>
              <w:spacing w:line="276" w:lineRule="auto"/>
              <w:jc w:val="center"/>
              <w:rPr>
                <w:sz w:val="19"/>
                <w:szCs w:val="19"/>
                <w:lang w:eastAsia="uk-UA"/>
              </w:rPr>
            </w:pPr>
            <w:r w:rsidRPr="00AC5F9A">
              <w:rPr>
                <w:sz w:val="19"/>
                <w:szCs w:val="19"/>
                <w:lang w:eastAsia="uk-UA"/>
              </w:rPr>
              <w:t>22</w:t>
            </w:r>
            <w:r w:rsidR="00E03513">
              <w:rPr>
                <w:sz w:val="19"/>
                <w:szCs w:val="19"/>
                <w:lang w:eastAsia="uk-UA"/>
              </w:rPr>
              <w:t>.</w:t>
            </w:r>
            <w:r w:rsidRPr="00AC5F9A">
              <w:rPr>
                <w:sz w:val="19"/>
                <w:szCs w:val="19"/>
                <w:lang w:eastAsia="uk-UA"/>
              </w:rPr>
              <w:t>9</w:t>
            </w:r>
          </w:p>
        </w:tc>
        <w:tc>
          <w:tcPr>
            <w:tcW w:w="1067" w:type="dxa"/>
            <w:tcBorders>
              <w:top w:val="nil"/>
              <w:left w:val="nil"/>
              <w:bottom w:val="single" w:sz="4" w:space="0" w:color="auto"/>
              <w:right w:val="single" w:sz="4" w:space="0" w:color="auto"/>
            </w:tcBorders>
            <w:shd w:val="clear" w:color="auto" w:fill="auto"/>
            <w:vAlign w:val="center"/>
            <w:hideMark/>
          </w:tcPr>
          <w:p w14:paraId="53D1A972" w14:textId="300681E1" w:rsidR="00BB7E92" w:rsidRPr="00AC5F9A" w:rsidRDefault="00BB7E92" w:rsidP="00F54A12">
            <w:pPr>
              <w:spacing w:line="276" w:lineRule="auto"/>
              <w:jc w:val="center"/>
              <w:rPr>
                <w:sz w:val="19"/>
                <w:szCs w:val="19"/>
                <w:lang w:eastAsia="uk-UA"/>
              </w:rPr>
            </w:pPr>
            <w:r w:rsidRPr="00AC5F9A">
              <w:rPr>
                <w:sz w:val="19"/>
                <w:szCs w:val="19"/>
                <w:lang w:eastAsia="uk-UA"/>
              </w:rPr>
              <w:t>74</w:t>
            </w:r>
            <w:r w:rsidR="00E03513">
              <w:rPr>
                <w:sz w:val="19"/>
                <w:szCs w:val="19"/>
                <w:lang w:eastAsia="uk-UA"/>
              </w:rPr>
              <w:t>.</w:t>
            </w:r>
            <w:r w:rsidRPr="00AC5F9A">
              <w:rPr>
                <w:sz w:val="19"/>
                <w:szCs w:val="19"/>
                <w:lang w:eastAsia="uk-UA"/>
              </w:rPr>
              <w:t>5</w:t>
            </w:r>
          </w:p>
        </w:tc>
        <w:tc>
          <w:tcPr>
            <w:tcW w:w="1086" w:type="dxa"/>
            <w:tcBorders>
              <w:top w:val="nil"/>
              <w:left w:val="nil"/>
              <w:bottom w:val="single" w:sz="4" w:space="0" w:color="auto"/>
              <w:right w:val="single" w:sz="4" w:space="0" w:color="auto"/>
            </w:tcBorders>
            <w:shd w:val="clear" w:color="auto" w:fill="auto"/>
            <w:vAlign w:val="center"/>
            <w:hideMark/>
          </w:tcPr>
          <w:p w14:paraId="2D5E6CC2" w14:textId="22FDB732" w:rsidR="00BB7E92" w:rsidRPr="00AC5F9A" w:rsidRDefault="00BB7E92" w:rsidP="00F54A12">
            <w:pPr>
              <w:spacing w:line="276" w:lineRule="auto"/>
              <w:jc w:val="center"/>
              <w:rPr>
                <w:sz w:val="19"/>
                <w:szCs w:val="19"/>
                <w:lang w:eastAsia="uk-UA"/>
              </w:rPr>
            </w:pPr>
            <w:r w:rsidRPr="00AC5F9A">
              <w:rPr>
                <w:sz w:val="19"/>
                <w:szCs w:val="19"/>
                <w:lang w:eastAsia="uk-UA"/>
              </w:rPr>
              <w:t>23</w:t>
            </w:r>
            <w:r w:rsidR="00E03513">
              <w:rPr>
                <w:sz w:val="19"/>
                <w:szCs w:val="19"/>
                <w:lang w:eastAsia="uk-UA"/>
              </w:rPr>
              <w:t>.</w:t>
            </w:r>
            <w:r w:rsidRPr="00AC5F9A">
              <w:rPr>
                <w:sz w:val="19"/>
                <w:szCs w:val="19"/>
                <w:lang w:eastAsia="uk-UA"/>
              </w:rPr>
              <w:t>6</w:t>
            </w:r>
          </w:p>
        </w:tc>
        <w:tc>
          <w:tcPr>
            <w:tcW w:w="966" w:type="dxa"/>
            <w:tcBorders>
              <w:top w:val="nil"/>
              <w:left w:val="nil"/>
              <w:bottom w:val="single" w:sz="4" w:space="0" w:color="auto"/>
              <w:right w:val="single" w:sz="4" w:space="0" w:color="auto"/>
            </w:tcBorders>
            <w:shd w:val="clear" w:color="auto" w:fill="auto"/>
            <w:vAlign w:val="center"/>
            <w:hideMark/>
          </w:tcPr>
          <w:p w14:paraId="1A7F0900" w14:textId="43363F92" w:rsidR="00BB7E92" w:rsidRPr="00AC5F9A" w:rsidRDefault="00BB7E92" w:rsidP="00F54A12">
            <w:pPr>
              <w:spacing w:line="276" w:lineRule="auto"/>
              <w:jc w:val="center"/>
              <w:rPr>
                <w:sz w:val="19"/>
                <w:szCs w:val="19"/>
                <w:lang w:eastAsia="uk-UA"/>
              </w:rPr>
            </w:pPr>
            <w:r w:rsidRPr="00AC5F9A">
              <w:rPr>
                <w:sz w:val="19"/>
                <w:szCs w:val="19"/>
                <w:lang w:eastAsia="uk-UA"/>
              </w:rPr>
              <w:t>6</w:t>
            </w:r>
            <w:r w:rsidR="00E03513">
              <w:rPr>
                <w:sz w:val="19"/>
                <w:szCs w:val="19"/>
                <w:lang w:eastAsia="uk-UA"/>
              </w:rPr>
              <w:t>.</w:t>
            </w:r>
            <w:r w:rsidRPr="00AC5F9A">
              <w:rPr>
                <w:sz w:val="19"/>
                <w:szCs w:val="19"/>
                <w:lang w:eastAsia="uk-UA"/>
              </w:rPr>
              <w:t>2</w:t>
            </w:r>
          </w:p>
        </w:tc>
        <w:tc>
          <w:tcPr>
            <w:tcW w:w="1067" w:type="dxa"/>
            <w:tcBorders>
              <w:top w:val="nil"/>
              <w:left w:val="nil"/>
              <w:bottom w:val="single" w:sz="4" w:space="0" w:color="auto"/>
              <w:right w:val="single" w:sz="4" w:space="0" w:color="auto"/>
            </w:tcBorders>
            <w:shd w:val="clear" w:color="auto" w:fill="auto"/>
            <w:vAlign w:val="center"/>
            <w:hideMark/>
          </w:tcPr>
          <w:p w14:paraId="1688F329" w14:textId="6F2CAD4F" w:rsidR="00BB7E92" w:rsidRPr="00AC5F9A" w:rsidRDefault="00BB7E92" w:rsidP="00F54A12">
            <w:pPr>
              <w:spacing w:line="276" w:lineRule="auto"/>
              <w:jc w:val="center"/>
              <w:rPr>
                <w:sz w:val="19"/>
                <w:szCs w:val="19"/>
                <w:lang w:eastAsia="uk-UA"/>
              </w:rPr>
            </w:pPr>
            <w:r w:rsidRPr="00AC5F9A">
              <w:rPr>
                <w:sz w:val="19"/>
                <w:szCs w:val="19"/>
                <w:lang w:eastAsia="uk-UA"/>
              </w:rPr>
              <w:t>31</w:t>
            </w:r>
            <w:r w:rsidR="00E03513">
              <w:rPr>
                <w:sz w:val="19"/>
                <w:szCs w:val="19"/>
                <w:lang w:eastAsia="uk-UA"/>
              </w:rPr>
              <w:t>.</w:t>
            </w:r>
            <w:r w:rsidRPr="00AC5F9A">
              <w:rPr>
                <w:sz w:val="19"/>
                <w:szCs w:val="19"/>
                <w:lang w:eastAsia="uk-UA"/>
              </w:rPr>
              <w:t>7</w:t>
            </w:r>
          </w:p>
        </w:tc>
        <w:tc>
          <w:tcPr>
            <w:tcW w:w="1227" w:type="dxa"/>
            <w:tcBorders>
              <w:top w:val="nil"/>
              <w:left w:val="nil"/>
              <w:bottom w:val="single" w:sz="4" w:space="0" w:color="auto"/>
              <w:right w:val="single" w:sz="4" w:space="0" w:color="auto"/>
            </w:tcBorders>
            <w:shd w:val="clear" w:color="auto" w:fill="auto"/>
            <w:vAlign w:val="center"/>
            <w:hideMark/>
          </w:tcPr>
          <w:p w14:paraId="1EE51B2D" w14:textId="77EEEEE4" w:rsidR="00BB7E92" w:rsidRPr="00AC5F9A" w:rsidRDefault="00BB7E92" w:rsidP="00F54A12">
            <w:pPr>
              <w:spacing w:line="276" w:lineRule="auto"/>
              <w:jc w:val="center"/>
              <w:rPr>
                <w:sz w:val="19"/>
                <w:szCs w:val="19"/>
                <w:lang w:eastAsia="uk-UA"/>
              </w:rPr>
            </w:pPr>
            <w:r w:rsidRPr="00AC5F9A">
              <w:rPr>
                <w:sz w:val="19"/>
                <w:szCs w:val="19"/>
                <w:lang w:eastAsia="uk-UA"/>
              </w:rPr>
              <w:t>51</w:t>
            </w:r>
            <w:r w:rsidR="00E03513">
              <w:rPr>
                <w:sz w:val="19"/>
                <w:szCs w:val="19"/>
                <w:lang w:eastAsia="uk-UA"/>
              </w:rPr>
              <w:t>.</w:t>
            </w:r>
            <w:r w:rsidRPr="00AC5F9A">
              <w:rPr>
                <w:sz w:val="19"/>
                <w:szCs w:val="19"/>
                <w:lang w:eastAsia="uk-UA"/>
              </w:rPr>
              <w:t>2</w:t>
            </w:r>
          </w:p>
        </w:tc>
        <w:tc>
          <w:tcPr>
            <w:tcW w:w="1247" w:type="dxa"/>
            <w:tcBorders>
              <w:top w:val="nil"/>
              <w:left w:val="nil"/>
              <w:bottom w:val="single" w:sz="4" w:space="0" w:color="auto"/>
              <w:right w:val="single" w:sz="4" w:space="0" w:color="auto"/>
            </w:tcBorders>
            <w:shd w:val="clear" w:color="auto" w:fill="auto"/>
            <w:vAlign w:val="center"/>
            <w:hideMark/>
          </w:tcPr>
          <w:p w14:paraId="5650586D" w14:textId="1D5A67A9" w:rsidR="00BB7E92" w:rsidRPr="00AC5F9A" w:rsidRDefault="00BB7E92" w:rsidP="00F54A12">
            <w:pPr>
              <w:spacing w:line="276" w:lineRule="auto"/>
              <w:jc w:val="center"/>
              <w:rPr>
                <w:sz w:val="19"/>
                <w:szCs w:val="19"/>
                <w:lang w:eastAsia="uk-UA"/>
              </w:rPr>
            </w:pPr>
            <w:r w:rsidRPr="00AC5F9A">
              <w:rPr>
                <w:sz w:val="19"/>
                <w:szCs w:val="19"/>
                <w:lang w:eastAsia="uk-UA"/>
              </w:rPr>
              <w:t>210</w:t>
            </w:r>
            <w:r w:rsidR="00E03513">
              <w:rPr>
                <w:sz w:val="19"/>
                <w:szCs w:val="19"/>
                <w:lang w:eastAsia="uk-UA"/>
              </w:rPr>
              <w:t>.</w:t>
            </w:r>
            <w:r w:rsidRPr="00AC5F9A">
              <w:rPr>
                <w:sz w:val="19"/>
                <w:szCs w:val="19"/>
                <w:lang w:eastAsia="uk-UA"/>
              </w:rPr>
              <w:t>1</w:t>
            </w:r>
          </w:p>
        </w:tc>
      </w:tr>
      <w:tr w:rsidR="00BB7E92" w:rsidRPr="00AC5F9A" w14:paraId="7F8CAF63"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07C4851B" w14:textId="77777777" w:rsidR="00BB7E92" w:rsidRPr="00AC5F9A" w:rsidRDefault="00BB7E92" w:rsidP="00F54A12">
            <w:pPr>
              <w:spacing w:line="276" w:lineRule="auto"/>
              <w:jc w:val="center"/>
              <w:rPr>
                <w:sz w:val="19"/>
                <w:szCs w:val="19"/>
                <w:lang w:eastAsia="uk-UA"/>
              </w:rPr>
            </w:pPr>
            <w:r w:rsidRPr="00AC5F9A">
              <w:rPr>
                <w:sz w:val="19"/>
                <w:szCs w:val="19"/>
                <w:lang w:eastAsia="uk-UA"/>
              </w:rPr>
              <w:t>2003</w:t>
            </w:r>
          </w:p>
        </w:tc>
        <w:tc>
          <w:tcPr>
            <w:tcW w:w="1287" w:type="dxa"/>
            <w:tcBorders>
              <w:top w:val="nil"/>
              <w:left w:val="nil"/>
              <w:bottom w:val="single" w:sz="4" w:space="0" w:color="auto"/>
              <w:right w:val="single" w:sz="4" w:space="0" w:color="auto"/>
            </w:tcBorders>
            <w:shd w:val="clear" w:color="auto" w:fill="auto"/>
            <w:vAlign w:val="center"/>
            <w:hideMark/>
          </w:tcPr>
          <w:p w14:paraId="19330798" w14:textId="401EE73A" w:rsidR="00BB7E92" w:rsidRPr="00AC5F9A" w:rsidRDefault="00BB7E92" w:rsidP="00F54A12">
            <w:pPr>
              <w:spacing w:line="276" w:lineRule="auto"/>
              <w:jc w:val="center"/>
              <w:rPr>
                <w:sz w:val="19"/>
                <w:szCs w:val="19"/>
                <w:lang w:eastAsia="uk-UA"/>
              </w:rPr>
            </w:pPr>
            <w:r w:rsidRPr="00AC5F9A">
              <w:rPr>
                <w:sz w:val="19"/>
                <w:szCs w:val="19"/>
                <w:lang w:eastAsia="uk-UA"/>
              </w:rPr>
              <w:t>43</w:t>
            </w:r>
            <w:r w:rsidR="00E03513">
              <w:rPr>
                <w:sz w:val="19"/>
                <w:szCs w:val="19"/>
                <w:lang w:eastAsia="uk-UA"/>
              </w:rPr>
              <w:t>.</w:t>
            </w:r>
            <w:r w:rsidRPr="00AC5F9A">
              <w:rPr>
                <w:sz w:val="19"/>
                <w:szCs w:val="19"/>
                <w:lang w:eastAsia="uk-UA"/>
              </w:rPr>
              <w:t>0</w:t>
            </w:r>
          </w:p>
        </w:tc>
        <w:tc>
          <w:tcPr>
            <w:tcW w:w="1067" w:type="dxa"/>
            <w:tcBorders>
              <w:top w:val="nil"/>
              <w:left w:val="nil"/>
              <w:bottom w:val="single" w:sz="4" w:space="0" w:color="auto"/>
              <w:right w:val="single" w:sz="4" w:space="0" w:color="auto"/>
            </w:tcBorders>
            <w:shd w:val="clear" w:color="auto" w:fill="auto"/>
            <w:vAlign w:val="center"/>
            <w:hideMark/>
          </w:tcPr>
          <w:p w14:paraId="55B72131" w14:textId="25FFA0CF" w:rsidR="00BB7E92" w:rsidRPr="00AC5F9A" w:rsidRDefault="00BB7E92" w:rsidP="00F54A12">
            <w:pPr>
              <w:spacing w:line="276" w:lineRule="auto"/>
              <w:jc w:val="center"/>
              <w:rPr>
                <w:sz w:val="19"/>
                <w:szCs w:val="19"/>
                <w:lang w:eastAsia="uk-UA"/>
              </w:rPr>
            </w:pPr>
            <w:r w:rsidRPr="00AC5F9A">
              <w:rPr>
                <w:sz w:val="19"/>
                <w:szCs w:val="19"/>
                <w:lang w:eastAsia="uk-UA"/>
              </w:rPr>
              <w:t>18</w:t>
            </w:r>
            <w:r w:rsidR="00E03513">
              <w:rPr>
                <w:sz w:val="19"/>
                <w:szCs w:val="19"/>
                <w:lang w:eastAsia="uk-UA"/>
              </w:rPr>
              <w:t>.</w:t>
            </w:r>
            <w:r w:rsidRPr="00AC5F9A">
              <w:rPr>
                <w:sz w:val="19"/>
                <w:szCs w:val="19"/>
                <w:lang w:eastAsia="uk-UA"/>
              </w:rPr>
              <w:t>9</w:t>
            </w:r>
          </w:p>
        </w:tc>
        <w:tc>
          <w:tcPr>
            <w:tcW w:w="1086" w:type="dxa"/>
            <w:tcBorders>
              <w:top w:val="nil"/>
              <w:left w:val="nil"/>
              <w:bottom w:val="single" w:sz="4" w:space="0" w:color="auto"/>
              <w:right w:val="single" w:sz="4" w:space="0" w:color="auto"/>
            </w:tcBorders>
            <w:shd w:val="clear" w:color="auto" w:fill="auto"/>
            <w:vAlign w:val="center"/>
            <w:hideMark/>
          </w:tcPr>
          <w:p w14:paraId="6D813FDF" w14:textId="6B4BFB8B" w:rsidR="00BB7E92" w:rsidRPr="00AC5F9A" w:rsidRDefault="00BB7E92" w:rsidP="00F54A12">
            <w:pPr>
              <w:spacing w:line="276" w:lineRule="auto"/>
              <w:jc w:val="center"/>
              <w:rPr>
                <w:sz w:val="19"/>
                <w:szCs w:val="19"/>
                <w:lang w:eastAsia="uk-UA"/>
              </w:rPr>
            </w:pPr>
            <w:r w:rsidRPr="00AC5F9A">
              <w:rPr>
                <w:sz w:val="19"/>
                <w:szCs w:val="19"/>
                <w:lang w:eastAsia="uk-UA"/>
              </w:rPr>
              <w:t>15</w:t>
            </w:r>
            <w:r w:rsidR="00E03513">
              <w:rPr>
                <w:sz w:val="19"/>
                <w:szCs w:val="19"/>
                <w:lang w:eastAsia="uk-UA"/>
              </w:rPr>
              <w:t>.</w:t>
            </w:r>
            <w:r w:rsidRPr="00AC5F9A">
              <w:rPr>
                <w:sz w:val="19"/>
                <w:szCs w:val="19"/>
                <w:lang w:eastAsia="uk-UA"/>
              </w:rPr>
              <w:t>2</w:t>
            </w:r>
          </w:p>
        </w:tc>
        <w:tc>
          <w:tcPr>
            <w:tcW w:w="966" w:type="dxa"/>
            <w:tcBorders>
              <w:top w:val="nil"/>
              <w:left w:val="nil"/>
              <w:bottom w:val="single" w:sz="4" w:space="0" w:color="auto"/>
              <w:right w:val="single" w:sz="4" w:space="0" w:color="auto"/>
            </w:tcBorders>
            <w:shd w:val="clear" w:color="auto" w:fill="auto"/>
            <w:vAlign w:val="center"/>
            <w:hideMark/>
          </w:tcPr>
          <w:p w14:paraId="127C3D82" w14:textId="17E67B85" w:rsidR="00BB7E92" w:rsidRPr="00AC5F9A" w:rsidRDefault="00BB7E92" w:rsidP="00F54A12">
            <w:pPr>
              <w:spacing w:line="276" w:lineRule="auto"/>
              <w:jc w:val="center"/>
              <w:rPr>
                <w:sz w:val="19"/>
                <w:szCs w:val="19"/>
                <w:lang w:eastAsia="uk-UA"/>
              </w:rPr>
            </w:pPr>
            <w:r w:rsidRPr="00AC5F9A">
              <w:rPr>
                <w:sz w:val="19"/>
                <w:szCs w:val="19"/>
                <w:lang w:eastAsia="uk-UA"/>
              </w:rPr>
              <w:t>162</w:t>
            </w:r>
            <w:r w:rsidR="00E03513">
              <w:rPr>
                <w:sz w:val="19"/>
                <w:szCs w:val="19"/>
                <w:lang w:eastAsia="uk-UA"/>
              </w:rPr>
              <w:t>.</w:t>
            </w:r>
            <w:r w:rsidRPr="00AC5F9A">
              <w:rPr>
                <w:sz w:val="19"/>
                <w:szCs w:val="19"/>
                <w:lang w:eastAsia="uk-UA"/>
              </w:rPr>
              <w:t>9</w:t>
            </w:r>
          </w:p>
        </w:tc>
        <w:tc>
          <w:tcPr>
            <w:tcW w:w="1067" w:type="dxa"/>
            <w:tcBorders>
              <w:top w:val="nil"/>
              <w:left w:val="nil"/>
              <w:bottom w:val="single" w:sz="4" w:space="0" w:color="auto"/>
              <w:right w:val="single" w:sz="4" w:space="0" w:color="auto"/>
            </w:tcBorders>
            <w:shd w:val="clear" w:color="auto" w:fill="auto"/>
            <w:vAlign w:val="center"/>
            <w:hideMark/>
          </w:tcPr>
          <w:p w14:paraId="4350627E" w14:textId="7F6F3064" w:rsidR="00BB7E92" w:rsidRPr="00AC5F9A" w:rsidRDefault="00BB7E92" w:rsidP="00F54A12">
            <w:pPr>
              <w:spacing w:line="276" w:lineRule="auto"/>
              <w:jc w:val="center"/>
              <w:rPr>
                <w:sz w:val="19"/>
                <w:szCs w:val="19"/>
                <w:lang w:eastAsia="uk-UA"/>
              </w:rPr>
            </w:pPr>
            <w:r w:rsidRPr="00AC5F9A">
              <w:rPr>
                <w:sz w:val="19"/>
                <w:szCs w:val="19"/>
                <w:lang w:eastAsia="uk-UA"/>
              </w:rPr>
              <w:t>95</w:t>
            </w:r>
            <w:r w:rsidR="00E03513">
              <w:rPr>
                <w:sz w:val="19"/>
                <w:szCs w:val="19"/>
                <w:lang w:eastAsia="uk-UA"/>
              </w:rPr>
              <w:t>.</w:t>
            </w:r>
            <w:r w:rsidRPr="00AC5F9A">
              <w:rPr>
                <w:sz w:val="19"/>
                <w:szCs w:val="19"/>
                <w:lang w:eastAsia="uk-UA"/>
              </w:rPr>
              <w:t>2</w:t>
            </w:r>
          </w:p>
        </w:tc>
        <w:tc>
          <w:tcPr>
            <w:tcW w:w="1227" w:type="dxa"/>
            <w:tcBorders>
              <w:top w:val="nil"/>
              <w:left w:val="nil"/>
              <w:bottom w:val="single" w:sz="4" w:space="0" w:color="auto"/>
              <w:right w:val="single" w:sz="4" w:space="0" w:color="auto"/>
            </w:tcBorders>
            <w:shd w:val="clear" w:color="auto" w:fill="auto"/>
            <w:vAlign w:val="center"/>
            <w:hideMark/>
          </w:tcPr>
          <w:p w14:paraId="7DDF5370" w14:textId="0D54414A" w:rsidR="00BB7E92" w:rsidRPr="00AC5F9A" w:rsidRDefault="00BB7E92" w:rsidP="00F54A12">
            <w:pPr>
              <w:spacing w:line="276" w:lineRule="auto"/>
              <w:jc w:val="center"/>
              <w:rPr>
                <w:sz w:val="19"/>
                <w:szCs w:val="19"/>
                <w:lang w:eastAsia="uk-UA"/>
              </w:rPr>
            </w:pPr>
            <w:r w:rsidRPr="00AC5F9A">
              <w:rPr>
                <w:sz w:val="19"/>
                <w:szCs w:val="19"/>
                <w:lang w:eastAsia="uk-UA"/>
              </w:rPr>
              <w:t>50</w:t>
            </w:r>
            <w:r w:rsidR="00E03513">
              <w:rPr>
                <w:sz w:val="19"/>
                <w:szCs w:val="19"/>
                <w:lang w:eastAsia="uk-UA"/>
              </w:rPr>
              <w:t>.</w:t>
            </w:r>
            <w:r w:rsidRPr="00AC5F9A">
              <w:rPr>
                <w:sz w:val="19"/>
                <w:szCs w:val="19"/>
                <w:lang w:eastAsia="uk-UA"/>
              </w:rPr>
              <w:t>8</w:t>
            </w:r>
          </w:p>
        </w:tc>
        <w:tc>
          <w:tcPr>
            <w:tcW w:w="1247" w:type="dxa"/>
            <w:tcBorders>
              <w:top w:val="nil"/>
              <w:left w:val="nil"/>
              <w:bottom w:val="single" w:sz="4" w:space="0" w:color="auto"/>
              <w:right w:val="single" w:sz="4" w:space="0" w:color="auto"/>
            </w:tcBorders>
            <w:shd w:val="clear" w:color="auto" w:fill="auto"/>
            <w:vAlign w:val="center"/>
            <w:hideMark/>
          </w:tcPr>
          <w:p w14:paraId="7B90DD74" w14:textId="286E3D19" w:rsidR="00BB7E92" w:rsidRPr="00AC5F9A" w:rsidRDefault="00BB7E92" w:rsidP="00F54A12">
            <w:pPr>
              <w:spacing w:line="276" w:lineRule="auto"/>
              <w:jc w:val="center"/>
              <w:rPr>
                <w:sz w:val="19"/>
                <w:szCs w:val="19"/>
                <w:lang w:eastAsia="uk-UA"/>
              </w:rPr>
            </w:pPr>
            <w:r w:rsidRPr="00AC5F9A">
              <w:rPr>
                <w:sz w:val="19"/>
                <w:szCs w:val="19"/>
                <w:lang w:eastAsia="uk-UA"/>
              </w:rPr>
              <w:t>386</w:t>
            </w:r>
            <w:r w:rsidR="00E03513">
              <w:rPr>
                <w:sz w:val="19"/>
                <w:szCs w:val="19"/>
                <w:lang w:eastAsia="uk-UA"/>
              </w:rPr>
              <w:t>.</w:t>
            </w:r>
            <w:r w:rsidRPr="00AC5F9A">
              <w:rPr>
                <w:sz w:val="19"/>
                <w:szCs w:val="19"/>
                <w:lang w:eastAsia="uk-UA"/>
              </w:rPr>
              <w:t>0</w:t>
            </w:r>
          </w:p>
        </w:tc>
      </w:tr>
      <w:tr w:rsidR="00BB7E92" w:rsidRPr="00AC5F9A" w14:paraId="661BF309" w14:textId="77777777" w:rsidTr="00316CF6">
        <w:trPr>
          <w:trHeight w:val="107"/>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533159BB" w14:textId="77777777" w:rsidR="00BB7E92" w:rsidRPr="00AC5F9A" w:rsidRDefault="00BB7E92" w:rsidP="00F54A12">
            <w:pPr>
              <w:spacing w:line="276" w:lineRule="auto"/>
              <w:jc w:val="center"/>
              <w:rPr>
                <w:sz w:val="19"/>
                <w:szCs w:val="19"/>
                <w:lang w:eastAsia="uk-UA"/>
              </w:rPr>
            </w:pPr>
            <w:r w:rsidRPr="00AC5F9A">
              <w:rPr>
                <w:sz w:val="19"/>
                <w:szCs w:val="19"/>
                <w:lang w:eastAsia="uk-UA"/>
              </w:rPr>
              <w:t>2004</w:t>
            </w:r>
          </w:p>
        </w:tc>
        <w:tc>
          <w:tcPr>
            <w:tcW w:w="1287" w:type="dxa"/>
            <w:tcBorders>
              <w:top w:val="nil"/>
              <w:left w:val="nil"/>
              <w:bottom w:val="single" w:sz="4" w:space="0" w:color="auto"/>
              <w:right w:val="single" w:sz="4" w:space="0" w:color="auto"/>
            </w:tcBorders>
            <w:shd w:val="clear" w:color="auto" w:fill="auto"/>
            <w:vAlign w:val="center"/>
            <w:hideMark/>
          </w:tcPr>
          <w:p w14:paraId="274C4303" w14:textId="0B02508C" w:rsidR="00BB7E92" w:rsidRPr="00AC5F9A" w:rsidRDefault="00BB7E92" w:rsidP="00F54A12">
            <w:pPr>
              <w:spacing w:line="276" w:lineRule="auto"/>
              <w:jc w:val="center"/>
              <w:rPr>
                <w:sz w:val="19"/>
                <w:szCs w:val="19"/>
                <w:lang w:eastAsia="uk-UA"/>
              </w:rPr>
            </w:pPr>
            <w:r w:rsidRPr="00AC5F9A">
              <w:rPr>
                <w:sz w:val="19"/>
                <w:szCs w:val="19"/>
                <w:lang w:eastAsia="uk-UA"/>
              </w:rPr>
              <w:t>22</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vAlign w:val="center"/>
            <w:hideMark/>
          </w:tcPr>
          <w:p w14:paraId="33B38908" w14:textId="027D5EBA" w:rsidR="00BB7E92" w:rsidRPr="00AC5F9A" w:rsidRDefault="00BB7E92" w:rsidP="00F54A12">
            <w:pPr>
              <w:spacing w:line="276" w:lineRule="auto"/>
              <w:jc w:val="center"/>
              <w:rPr>
                <w:sz w:val="19"/>
                <w:szCs w:val="19"/>
                <w:lang w:eastAsia="uk-UA"/>
              </w:rPr>
            </w:pPr>
            <w:r w:rsidRPr="00AC5F9A">
              <w:rPr>
                <w:sz w:val="19"/>
                <w:szCs w:val="19"/>
                <w:lang w:eastAsia="uk-UA"/>
              </w:rPr>
              <w:t>68</w:t>
            </w:r>
            <w:r w:rsidR="00E03513">
              <w:rPr>
                <w:sz w:val="19"/>
                <w:szCs w:val="19"/>
                <w:lang w:eastAsia="uk-UA"/>
              </w:rPr>
              <w:t>.</w:t>
            </w:r>
            <w:r w:rsidRPr="00AC5F9A">
              <w:rPr>
                <w:sz w:val="19"/>
                <w:szCs w:val="19"/>
                <w:lang w:eastAsia="uk-UA"/>
              </w:rPr>
              <w:t>9</w:t>
            </w:r>
          </w:p>
        </w:tc>
        <w:tc>
          <w:tcPr>
            <w:tcW w:w="1086" w:type="dxa"/>
            <w:tcBorders>
              <w:top w:val="nil"/>
              <w:left w:val="nil"/>
              <w:bottom w:val="single" w:sz="4" w:space="0" w:color="auto"/>
              <w:right w:val="single" w:sz="4" w:space="0" w:color="auto"/>
            </w:tcBorders>
            <w:shd w:val="clear" w:color="auto" w:fill="auto"/>
            <w:vAlign w:val="center"/>
            <w:hideMark/>
          </w:tcPr>
          <w:p w14:paraId="099CC190" w14:textId="20FA6F7D" w:rsidR="00BB7E92" w:rsidRPr="00AC5F9A" w:rsidRDefault="00BB7E92" w:rsidP="00F54A12">
            <w:pPr>
              <w:spacing w:line="276" w:lineRule="auto"/>
              <w:jc w:val="center"/>
              <w:rPr>
                <w:sz w:val="19"/>
                <w:szCs w:val="19"/>
                <w:lang w:eastAsia="uk-UA"/>
              </w:rPr>
            </w:pPr>
            <w:r w:rsidRPr="00AC5F9A">
              <w:rPr>
                <w:sz w:val="19"/>
                <w:szCs w:val="19"/>
                <w:lang w:eastAsia="uk-UA"/>
              </w:rPr>
              <w:t>49</w:t>
            </w:r>
            <w:r w:rsidR="00E03513">
              <w:rPr>
                <w:sz w:val="19"/>
                <w:szCs w:val="19"/>
                <w:lang w:eastAsia="uk-UA"/>
              </w:rPr>
              <w:t>.</w:t>
            </w:r>
            <w:r w:rsidRPr="00AC5F9A">
              <w:rPr>
                <w:sz w:val="19"/>
                <w:szCs w:val="19"/>
                <w:lang w:eastAsia="uk-UA"/>
              </w:rPr>
              <w:t>2</w:t>
            </w:r>
          </w:p>
        </w:tc>
        <w:tc>
          <w:tcPr>
            <w:tcW w:w="966" w:type="dxa"/>
            <w:tcBorders>
              <w:top w:val="nil"/>
              <w:left w:val="nil"/>
              <w:bottom w:val="single" w:sz="4" w:space="0" w:color="auto"/>
              <w:right w:val="single" w:sz="4" w:space="0" w:color="auto"/>
            </w:tcBorders>
            <w:shd w:val="clear" w:color="auto" w:fill="auto"/>
            <w:vAlign w:val="center"/>
            <w:hideMark/>
          </w:tcPr>
          <w:p w14:paraId="5DBA79FE" w14:textId="3AC6C486" w:rsidR="00BB7E92" w:rsidRPr="00AC5F9A" w:rsidRDefault="00BB7E92" w:rsidP="00F54A12">
            <w:pPr>
              <w:spacing w:line="276" w:lineRule="auto"/>
              <w:jc w:val="center"/>
              <w:rPr>
                <w:sz w:val="19"/>
                <w:szCs w:val="19"/>
                <w:lang w:eastAsia="uk-UA"/>
              </w:rPr>
            </w:pPr>
            <w:r w:rsidRPr="00AC5F9A">
              <w:rPr>
                <w:sz w:val="19"/>
                <w:szCs w:val="19"/>
                <w:lang w:eastAsia="uk-UA"/>
              </w:rPr>
              <w:t>102</w:t>
            </w:r>
            <w:r w:rsidR="00E03513">
              <w:rPr>
                <w:sz w:val="19"/>
                <w:szCs w:val="19"/>
                <w:lang w:eastAsia="uk-UA"/>
              </w:rPr>
              <w:t>.</w:t>
            </w:r>
            <w:r w:rsidRPr="00AC5F9A">
              <w:rPr>
                <w:sz w:val="19"/>
                <w:szCs w:val="19"/>
                <w:lang w:eastAsia="uk-UA"/>
              </w:rPr>
              <w:t>6</w:t>
            </w:r>
          </w:p>
        </w:tc>
        <w:tc>
          <w:tcPr>
            <w:tcW w:w="1067" w:type="dxa"/>
            <w:tcBorders>
              <w:top w:val="nil"/>
              <w:left w:val="nil"/>
              <w:bottom w:val="single" w:sz="4" w:space="0" w:color="auto"/>
              <w:right w:val="single" w:sz="4" w:space="0" w:color="auto"/>
            </w:tcBorders>
            <w:shd w:val="clear" w:color="auto" w:fill="auto"/>
            <w:vAlign w:val="center"/>
            <w:hideMark/>
          </w:tcPr>
          <w:p w14:paraId="55E6E674" w14:textId="7951C3F1" w:rsidR="00BB7E92" w:rsidRPr="00AC5F9A" w:rsidRDefault="00BB7E92" w:rsidP="00F54A12">
            <w:pPr>
              <w:spacing w:line="276" w:lineRule="auto"/>
              <w:jc w:val="center"/>
              <w:rPr>
                <w:sz w:val="19"/>
                <w:szCs w:val="19"/>
                <w:lang w:eastAsia="uk-UA"/>
              </w:rPr>
            </w:pPr>
            <w:r w:rsidRPr="00AC5F9A">
              <w:rPr>
                <w:sz w:val="19"/>
                <w:szCs w:val="19"/>
                <w:lang w:eastAsia="uk-UA"/>
              </w:rPr>
              <w:t>16</w:t>
            </w:r>
            <w:r w:rsidR="00E03513">
              <w:rPr>
                <w:sz w:val="19"/>
                <w:szCs w:val="19"/>
                <w:lang w:eastAsia="uk-UA"/>
              </w:rPr>
              <w:t>.</w:t>
            </w:r>
            <w:r w:rsidRPr="00AC5F9A">
              <w:rPr>
                <w:sz w:val="19"/>
                <w:szCs w:val="19"/>
                <w:lang w:eastAsia="uk-UA"/>
              </w:rPr>
              <w:t>3</w:t>
            </w:r>
          </w:p>
        </w:tc>
        <w:tc>
          <w:tcPr>
            <w:tcW w:w="1227" w:type="dxa"/>
            <w:tcBorders>
              <w:top w:val="nil"/>
              <w:left w:val="nil"/>
              <w:bottom w:val="single" w:sz="4" w:space="0" w:color="auto"/>
              <w:right w:val="single" w:sz="4" w:space="0" w:color="auto"/>
            </w:tcBorders>
            <w:shd w:val="clear" w:color="auto" w:fill="auto"/>
            <w:vAlign w:val="center"/>
            <w:hideMark/>
          </w:tcPr>
          <w:p w14:paraId="1623E089" w14:textId="62F99087" w:rsidR="00BB7E92" w:rsidRPr="00AC5F9A" w:rsidRDefault="00BB7E92" w:rsidP="00F54A12">
            <w:pPr>
              <w:spacing w:line="276" w:lineRule="auto"/>
              <w:jc w:val="center"/>
              <w:rPr>
                <w:sz w:val="19"/>
                <w:szCs w:val="19"/>
                <w:lang w:eastAsia="uk-UA"/>
              </w:rPr>
            </w:pPr>
            <w:r w:rsidRPr="00AC5F9A">
              <w:rPr>
                <w:sz w:val="19"/>
                <w:szCs w:val="19"/>
                <w:lang w:eastAsia="uk-UA"/>
              </w:rPr>
              <w:t>61</w:t>
            </w:r>
            <w:r w:rsidR="00E03513">
              <w:rPr>
                <w:sz w:val="19"/>
                <w:szCs w:val="19"/>
                <w:lang w:eastAsia="uk-UA"/>
              </w:rPr>
              <w:t>.</w:t>
            </w:r>
            <w:r w:rsidRPr="00AC5F9A">
              <w:rPr>
                <w:sz w:val="19"/>
                <w:szCs w:val="19"/>
                <w:lang w:eastAsia="uk-UA"/>
              </w:rPr>
              <w:t>2</w:t>
            </w:r>
          </w:p>
        </w:tc>
        <w:tc>
          <w:tcPr>
            <w:tcW w:w="1247" w:type="dxa"/>
            <w:tcBorders>
              <w:top w:val="nil"/>
              <w:left w:val="nil"/>
              <w:bottom w:val="single" w:sz="4" w:space="0" w:color="auto"/>
              <w:right w:val="single" w:sz="4" w:space="0" w:color="auto"/>
            </w:tcBorders>
            <w:shd w:val="clear" w:color="auto" w:fill="auto"/>
            <w:vAlign w:val="center"/>
            <w:hideMark/>
          </w:tcPr>
          <w:p w14:paraId="7969ACED" w14:textId="48E2306E" w:rsidR="00BB7E92" w:rsidRPr="00AC5F9A" w:rsidRDefault="00BB7E92" w:rsidP="00F54A12">
            <w:pPr>
              <w:spacing w:line="276" w:lineRule="auto"/>
              <w:jc w:val="center"/>
              <w:rPr>
                <w:sz w:val="19"/>
                <w:szCs w:val="19"/>
                <w:lang w:eastAsia="uk-UA"/>
              </w:rPr>
            </w:pPr>
            <w:r w:rsidRPr="00AC5F9A">
              <w:rPr>
                <w:sz w:val="19"/>
                <w:szCs w:val="19"/>
                <w:lang w:eastAsia="uk-UA"/>
              </w:rPr>
              <w:t>320</w:t>
            </w:r>
            <w:r w:rsidR="00E03513">
              <w:rPr>
                <w:sz w:val="19"/>
                <w:szCs w:val="19"/>
                <w:lang w:eastAsia="uk-UA"/>
              </w:rPr>
              <w:t>.</w:t>
            </w:r>
            <w:r w:rsidRPr="00AC5F9A">
              <w:rPr>
                <w:sz w:val="19"/>
                <w:szCs w:val="19"/>
                <w:lang w:eastAsia="uk-UA"/>
              </w:rPr>
              <w:t>5</w:t>
            </w:r>
          </w:p>
        </w:tc>
      </w:tr>
      <w:tr w:rsidR="00BB7E92" w:rsidRPr="00AC5F9A" w14:paraId="71C89DB8" w14:textId="77777777" w:rsidTr="00316CF6">
        <w:trPr>
          <w:trHeight w:val="99"/>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594792AF" w14:textId="77777777" w:rsidR="00BB7E92" w:rsidRPr="00AC5F9A" w:rsidRDefault="00BB7E92" w:rsidP="00F54A12">
            <w:pPr>
              <w:spacing w:line="276" w:lineRule="auto"/>
              <w:jc w:val="center"/>
              <w:rPr>
                <w:sz w:val="19"/>
                <w:szCs w:val="19"/>
                <w:lang w:eastAsia="uk-UA"/>
              </w:rPr>
            </w:pPr>
            <w:r w:rsidRPr="00AC5F9A">
              <w:rPr>
                <w:sz w:val="19"/>
                <w:szCs w:val="19"/>
                <w:lang w:eastAsia="uk-UA"/>
              </w:rPr>
              <w:t>2005</w:t>
            </w:r>
          </w:p>
        </w:tc>
        <w:tc>
          <w:tcPr>
            <w:tcW w:w="1287" w:type="dxa"/>
            <w:tcBorders>
              <w:top w:val="nil"/>
              <w:left w:val="nil"/>
              <w:bottom w:val="single" w:sz="4" w:space="0" w:color="auto"/>
              <w:right w:val="single" w:sz="4" w:space="0" w:color="auto"/>
            </w:tcBorders>
            <w:shd w:val="clear" w:color="auto" w:fill="auto"/>
            <w:vAlign w:val="center"/>
            <w:hideMark/>
          </w:tcPr>
          <w:p w14:paraId="29D32B6D" w14:textId="58702483" w:rsidR="00BB7E92" w:rsidRPr="00AC5F9A" w:rsidRDefault="00BB7E92" w:rsidP="00F54A12">
            <w:pPr>
              <w:spacing w:line="276" w:lineRule="auto"/>
              <w:jc w:val="center"/>
              <w:rPr>
                <w:sz w:val="19"/>
                <w:szCs w:val="19"/>
                <w:lang w:eastAsia="uk-UA"/>
              </w:rPr>
            </w:pPr>
            <w:r w:rsidRPr="00AC5F9A">
              <w:rPr>
                <w:sz w:val="19"/>
                <w:szCs w:val="19"/>
                <w:lang w:eastAsia="uk-UA"/>
              </w:rPr>
              <w:t>33</w:t>
            </w:r>
            <w:r w:rsidR="00E03513">
              <w:rPr>
                <w:sz w:val="19"/>
                <w:szCs w:val="19"/>
                <w:lang w:eastAsia="uk-UA"/>
              </w:rPr>
              <w:t>.</w:t>
            </w:r>
            <w:r w:rsidRPr="00AC5F9A">
              <w:rPr>
                <w:sz w:val="19"/>
                <w:szCs w:val="19"/>
                <w:lang w:eastAsia="uk-UA"/>
              </w:rPr>
              <w:t>2</w:t>
            </w:r>
          </w:p>
        </w:tc>
        <w:tc>
          <w:tcPr>
            <w:tcW w:w="1067" w:type="dxa"/>
            <w:tcBorders>
              <w:top w:val="nil"/>
              <w:left w:val="nil"/>
              <w:bottom w:val="single" w:sz="4" w:space="0" w:color="auto"/>
              <w:right w:val="single" w:sz="4" w:space="0" w:color="auto"/>
            </w:tcBorders>
            <w:shd w:val="clear" w:color="auto" w:fill="auto"/>
            <w:vAlign w:val="center"/>
            <w:hideMark/>
          </w:tcPr>
          <w:p w14:paraId="2535C4FF" w14:textId="5FE31416" w:rsidR="00BB7E92" w:rsidRPr="00AC5F9A" w:rsidRDefault="00BB7E92" w:rsidP="00F54A12">
            <w:pPr>
              <w:spacing w:line="276" w:lineRule="auto"/>
              <w:jc w:val="center"/>
              <w:rPr>
                <w:sz w:val="19"/>
                <w:szCs w:val="19"/>
                <w:lang w:eastAsia="uk-UA"/>
              </w:rPr>
            </w:pPr>
            <w:r w:rsidRPr="00AC5F9A">
              <w:rPr>
                <w:sz w:val="19"/>
                <w:szCs w:val="19"/>
                <w:lang w:eastAsia="uk-UA"/>
              </w:rPr>
              <w:t>30</w:t>
            </w:r>
            <w:r w:rsidR="00E03513">
              <w:rPr>
                <w:sz w:val="19"/>
                <w:szCs w:val="19"/>
                <w:lang w:eastAsia="uk-UA"/>
              </w:rPr>
              <w:t>.</w:t>
            </w:r>
            <w:r w:rsidRPr="00AC5F9A">
              <w:rPr>
                <w:sz w:val="19"/>
                <w:szCs w:val="19"/>
                <w:lang w:eastAsia="uk-UA"/>
              </w:rPr>
              <w:t>4</w:t>
            </w:r>
          </w:p>
        </w:tc>
        <w:tc>
          <w:tcPr>
            <w:tcW w:w="1086" w:type="dxa"/>
            <w:tcBorders>
              <w:top w:val="nil"/>
              <w:left w:val="nil"/>
              <w:bottom w:val="single" w:sz="4" w:space="0" w:color="auto"/>
              <w:right w:val="single" w:sz="4" w:space="0" w:color="auto"/>
            </w:tcBorders>
            <w:shd w:val="clear" w:color="auto" w:fill="auto"/>
            <w:vAlign w:val="center"/>
            <w:hideMark/>
          </w:tcPr>
          <w:p w14:paraId="1AD340A8" w14:textId="33DB5C6B" w:rsidR="00BB7E92" w:rsidRPr="00AC5F9A" w:rsidRDefault="00BB7E92" w:rsidP="00F54A12">
            <w:pPr>
              <w:spacing w:line="276" w:lineRule="auto"/>
              <w:jc w:val="center"/>
              <w:rPr>
                <w:sz w:val="19"/>
                <w:szCs w:val="19"/>
                <w:lang w:eastAsia="uk-UA"/>
              </w:rPr>
            </w:pPr>
            <w:r w:rsidRPr="00AC5F9A">
              <w:rPr>
                <w:sz w:val="19"/>
                <w:szCs w:val="19"/>
                <w:lang w:eastAsia="uk-UA"/>
              </w:rPr>
              <w:t>139</w:t>
            </w:r>
            <w:r w:rsidR="00E03513">
              <w:rPr>
                <w:sz w:val="19"/>
                <w:szCs w:val="19"/>
                <w:lang w:eastAsia="uk-UA"/>
              </w:rPr>
              <w:t>.</w:t>
            </w:r>
            <w:r w:rsidRPr="00AC5F9A">
              <w:rPr>
                <w:sz w:val="19"/>
                <w:szCs w:val="19"/>
                <w:lang w:eastAsia="uk-UA"/>
              </w:rPr>
              <w:t>8</w:t>
            </w:r>
          </w:p>
        </w:tc>
        <w:tc>
          <w:tcPr>
            <w:tcW w:w="966" w:type="dxa"/>
            <w:tcBorders>
              <w:top w:val="nil"/>
              <w:left w:val="nil"/>
              <w:bottom w:val="single" w:sz="4" w:space="0" w:color="auto"/>
              <w:right w:val="single" w:sz="4" w:space="0" w:color="auto"/>
            </w:tcBorders>
            <w:shd w:val="clear" w:color="auto" w:fill="auto"/>
            <w:vAlign w:val="center"/>
            <w:hideMark/>
          </w:tcPr>
          <w:p w14:paraId="35643497" w14:textId="0AC9DFC5" w:rsidR="00BB7E92" w:rsidRPr="00AC5F9A" w:rsidRDefault="00BB7E92" w:rsidP="00F54A12">
            <w:pPr>
              <w:spacing w:line="276" w:lineRule="auto"/>
              <w:jc w:val="center"/>
              <w:rPr>
                <w:sz w:val="19"/>
                <w:szCs w:val="19"/>
                <w:lang w:eastAsia="uk-UA"/>
              </w:rPr>
            </w:pPr>
            <w:r w:rsidRPr="00AC5F9A">
              <w:rPr>
                <w:sz w:val="19"/>
                <w:szCs w:val="19"/>
                <w:lang w:eastAsia="uk-UA"/>
              </w:rPr>
              <w:t>28</w:t>
            </w:r>
            <w:r w:rsidR="00E03513">
              <w:rPr>
                <w:sz w:val="19"/>
                <w:szCs w:val="19"/>
                <w:lang w:eastAsia="uk-UA"/>
              </w:rPr>
              <w:t>.</w:t>
            </w:r>
            <w:r w:rsidRPr="00AC5F9A">
              <w:rPr>
                <w:sz w:val="19"/>
                <w:szCs w:val="19"/>
                <w:lang w:eastAsia="uk-UA"/>
              </w:rPr>
              <w:t>0</w:t>
            </w:r>
          </w:p>
        </w:tc>
        <w:tc>
          <w:tcPr>
            <w:tcW w:w="1067" w:type="dxa"/>
            <w:tcBorders>
              <w:top w:val="nil"/>
              <w:left w:val="nil"/>
              <w:bottom w:val="single" w:sz="4" w:space="0" w:color="auto"/>
              <w:right w:val="single" w:sz="4" w:space="0" w:color="auto"/>
            </w:tcBorders>
            <w:shd w:val="clear" w:color="auto" w:fill="auto"/>
            <w:vAlign w:val="center"/>
            <w:hideMark/>
          </w:tcPr>
          <w:p w14:paraId="60424A3D" w14:textId="20887479" w:rsidR="00BB7E92" w:rsidRPr="00AC5F9A" w:rsidRDefault="00BB7E92" w:rsidP="00F54A12">
            <w:pPr>
              <w:spacing w:line="276" w:lineRule="auto"/>
              <w:jc w:val="center"/>
              <w:rPr>
                <w:sz w:val="19"/>
                <w:szCs w:val="19"/>
                <w:lang w:eastAsia="uk-UA"/>
              </w:rPr>
            </w:pPr>
            <w:r w:rsidRPr="00AC5F9A">
              <w:rPr>
                <w:sz w:val="19"/>
                <w:szCs w:val="19"/>
                <w:lang w:eastAsia="uk-UA"/>
              </w:rPr>
              <w:t>25</w:t>
            </w:r>
            <w:r w:rsidR="00E03513">
              <w:rPr>
                <w:sz w:val="19"/>
                <w:szCs w:val="19"/>
                <w:lang w:eastAsia="uk-UA"/>
              </w:rPr>
              <w:t>.</w:t>
            </w:r>
            <w:r w:rsidRPr="00AC5F9A">
              <w:rPr>
                <w:sz w:val="19"/>
                <w:szCs w:val="19"/>
                <w:lang w:eastAsia="uk-UA"/>
              </w:rPr>
              <w:t>0</w:t>
            </w:r>
          </w:p>
        </w:tc>
        <w:tc>
          <w:tcPr>
            <w:tcW w:w="1227" w:type="dxa"/>
            <w:tcBorders>
              <w:top w:val="nil"/>
              <w:left w:val="nil"/>
              <w:bottom w:val="single" w:sz="4" w:space="0" w:color="auto"/>
              <w:right w:val="single" w:sz="4" w:space="0" w:color="auto"/>
            </w:tcBorders>
            <w:shd w:val="clear" w:color="auto" w:fill="auto"/>
            <w:vAlign w:val="center"/>
            <w:hideMark/>
          </w:tcPr>
          <w:p w14:paraId="6A26E7A4" w14:textId="622835C8" w:rsidR="00BB7E92" w:rsidRPr="00AC5F9A" w:rsidRDefault="00BB7E92" w:rsidP="00F54A12">
            <w:pPr>
              <w:spacing w:line="276" w:lineRule="auto"/>
              <w:jc w:val="center"/>
              <w:rPr>
                <w:sz w:val="19"/>
                <w:szCs w:val="19"/>
                <w:lang w:eastAsia="uk-UA"/>
              </w:rPr>
            </w:pPr>
            <w:r w:rsidRPr="00AC5F9A">
              <w:rPr>
                <w:sz w:val="19"/>
                <w:szCs w:val="19"/>
                <w:lang w:eastAsia="uk-UA"/>
              </w:rPr>
              <w:t>8</w:t>
            </w:r>
            <w:r w:rsidR="00E03513">
              <w:rPr>
                <w:sz w:val="19"/>
                <w:szCs w:val="19"/>
                <w:lang w:eastAsia="uk-UA"/>
              </w:rPr>
              <w:t>.</w:t>
            </w:r>
            <w:r w:rsidRPr="00AC5F9A">
              <w:rPr>
                <w:sz w:val="19"/>
                <w:szCs w:val="19"/>
                <w:lang w:eastAsia="uk-UA"/>
              </w:rPr>
              <w:t>3</w:t>
            </w:r>
          </w:p>
        </w:tc>
        <w:tc>
          <w:tcPr>
            <w:tcW w:w="1247" w:type="dxa"/>
            <w:tcBorders>
              <w:top w:val="nil"/>
              <w:left w:val="nil"/>
              <w:bottom w:val="single" w:sz="4" w:space="0" w:color="auto"/>
              <w:right w:val="single" w:sz="4" w:space="0" w:color="auto"/>
            </w:tcBorders>
            <w:shd w:val="clear" w:color="auto" w:fill="auto"/>
            <w:vAlign w:val="center"/>
            <w:hideMark/>
          </w:tcPr>
          <w:p w14:paraId="7191647A" w14:textId="2321E311" w:rsidR="00BB7E92" w:rsidRPr="00AC5F9A" w:rsidRDefault="00BB7E92" w:rsidP="00F54A12">
            <w:pPr>
              <w:spacing w:line="276" w:lineRule="auto"/>
              <w:jc w:val="center"/>
              <w:rPr>
                <w:sz w:val="19"/>
                <w:szCs w:val="19"/>
                <w:lang w:eastAsia="uk-UA"/>
              </w:rPr>
            </w:pPr>
            <w:r w:rsidRPr="00AC5F9A">
              <w:rPr>
                <w:sz w:val="19"/>
                <w:szCs w:val="19"/>
                <w:lang w:eastAsia="uk-UA"/>
              </w:rPr>
              <w:t>264</w:t>
            </w:r>
            <w:r w:rsidR="00E03513">
              <w:rPr>
                <w:sz w:val="19"/>
                <w:szCs w:val="19"/>
                <w:lang w:eastAsia="uk-UA"/>
              </w:rPr>
              <w:t>.</w:t>
            </w:r>
            <w:r w:rsidRPr="00AC5F9A">
              <w:rPr>
                <w:sz w:val="19"/>
                <w:szCs w:val="19"/>
                <w:lang w:eastAsia="uk-UA"/>
              </w:rPr>
              <w:t>7</w:t>
            </w:r>
          </w:p>
        </w:tc>
      </w:tr>
      <w:tr w:rsidR="00BB7E92" w:rsidRPr="00AC5F9A" w14:paraId="712578A5" w14:textId="77777777" w:rsidTr="00316CF6">
        <w:trPr>
          <w:trHeight w:val="226"/>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3857905C" w14:textId="77777777" w:rsidR="00BB7E92" w:rsidRPr="00AC5F9A" w:rsidRDefault="00BB7E92" w:rsidP="00F54A12">
            <w:pPr>
              <w:spacing w:line="276" w:lineRule="auto"/>
              <w:jc w:val="center"/>
              <w:rPr>
                <w:sz w:val="19"/>
                <w:szCs w:val="19"/>
                <w:lang w:eastAsia="uk-UA"/>
              </w:rPr>
            </w:pPr>
            <w:r w:rsidRPr="00AC5F9A">
              <w:rPr>
                <w:sz w:val="19"/>
                <w:szCs w:val="19"/>
                <w:lang w:eastAsia="uk-UA"/>
              </w:rPr>
              <w:t>2006</w:t>
            </w:r>
          </w:p>
        </w:tc>
        <w:tc>
          <w:tcPr>
            <w:tcW w:w="1287" w:type="dxa"/>
            <w:tcBorders>
              <w:top w:val="nil"/>
              <w:left w:val="nil"/>
              <w:bottom w:val="single" w:sz="4" w:space="0" w:color="auto"/>
              <w:right w:val="single" w:sz="4" w:space="0" w:color="auto"/>
            </w:tcBorders>
            <w:shd w:val="clear" w:color="auto" w:fill="auto"/>
            <w:vAlign w:val="center"/>
            <w:hideMark/>
          </w:tcPr>
          <w:p w14:paraId="1249DE49" w14:textId="2BD9E3B8" w:rsidR="00BB7E92" w:rsidRPr="00AC5F9A" w:rsidRDefault="00BB7E92" w:rsidP="00F54A12">
            <w:pPr>
              <w:spacing w:line="276" w:lineRule="auto"/>
              <w:jc w:val="center"/>
              <w:rPr>
                <w:sz w:val="19"/>
                <w:szCs w:val="19"/>
                <w:lang w:eastAsia="uk-UA"/>
              </w:rPr>
            </w:pPr>
            <w:r w:rsidRPr="00AC5F9A">
              <w:rPr>
                <w:sz w:val="19"/>
                <w:szCs w:val="19"/>
                <w:lang w:eastAsia="uk-UA"/>
              </w:rPr>
              <w:t>35</w:t>
            </w:r>
            <w:r w:rsidR="00E03513">
              <w:rPr>
                <w:sz w:val="19"/>
                <w:szCs w:val="19"/>
                <w:lang w:eastAsia="uk-UA"/>
              </w:rPr>
              <w:t>.</w:t>
            </w:r>
            <w:r w:rsidRPr="00AC5F9A">
              <w:rPr>
                <w:sz w:val="19"/>
                <w:szCs w:val="19"/>
                <w:lang w:eastAsia="uk-UA"/>
              </w:rPr>
              <w:t>7</w:t>
            </w:r>
          </w:p>
        </w:tc>
        <w:tc>
          <w:tcPr>
            <w:tcW w:w="1067" w:type="dxa"/>
            <w:tcBorders>
              <w:top w:val="nil"/>
              <w:left w:val="nil"/>
              <w:bottom w:val="single" w:sz="4" w:space="0" w:color="auto"/>
              <w:right w:val="single" w:sz="4" w:space="0" w:color="auto"/>
            </w:tcBorders>
            <w:shd w:val="clear" w:color="auto" w:fill="auto"/>
            <w:vAlign w:val="center"/>
            <w:hideMark/>
          </w:tcPr>
          <w:p w14:paraId="36E14739" w14:textId="1DC56210" w:rsidR="00BB7E92" w:rsidRPr="00AC5F9A" w:rsidRDefault="00BB7E92" w:rsidP="00F54A12">
            <w:pPr>
              <w:spacing w:line="276" w:lineRule="auto"/>
              <w:jc w:val="center"/>
              <w:rPr>
                <w:sz w:val="19"/>
                <w:szCs w:val="19"/>
                <w:lang w:eastAsia="uk-UA"/>
              </w:rPr>
            </w:pPr>
            <w:r w:rsidRPr="00AC5F9A">
              <w:rPr>
                <w:sz w:val="19"/>
                <w:szCs w:val="19"/>
                <w:lang w:eastAsia="uk-UA"/>
              </w:rPr>
              <w:t>152</w:t>
            </w:r>
            <w:r w:rsidR="00E03513">
              <w:rPr>
                <w:sz w:val="19"/>
                <w:szCs w:val="19"/>
                <w:lang w:eastAsia="uk-UA"/>
              </w:rPr>
              <w:t>.</w:t>
            </w:r>
            <w:r w:rsidRPr="00AC5F9A">
              <w:rPr>
                <w:sz w:val="19"/>
                <w:szCs w:val="19"/>
                <w:lang w:eastAsia="uk-UA"/>
              </w:rPr>
              <w:t>1</w:t>
            </w:r>
          </w:p>
        </w:tc>
        <w:tc>
          <w:tcPr>
            <w:tcW w:w="1086" w:type="dxa"/>
            <w:tcBorders>
              <w:top w:val="nil"/>
              <w:left w:val="nil"/>
              <w:bottom w:val="single" w:sz="4" w:space="0" w:color="auto"/>
              <w:right w:val="single" w:sz="4" w:space="0" w:color="auto"/>
            </w:tcBorders>
            <w:shd w:val="clear" w:color="auto" w:fill="auto"/>
            <w:vAlign w:val="center"/>
            <w:hideMark/>
          </w:tcPr>
          <w:p w14:paraId="7B763217" w14:textId="66FF5423" w:rsidR="00BB7E92" w:rsidRPr="00AC5F9A" w:rsidRDefault="00BB7E92" w:rsidP="00F54A12">
            <w:pPr>
              <w:spacing w:line="276" w:lineRule="auto"/>
              <w:jc w:val="center"/>
              <w:rPr>
                <w:sz w:val="19"/>
                <w:szCs w:val="19"/>
                <w:lang w:eastAsia="uk-UA"/>
              </w:rPr>
            </w:pPr>
            <w:r w:rsidRPr="00AC5F9A">
              <w:rPr>
                <w:sz w:val="19"/>
                <w:szCs w:val="19"/>
                <w:lang w:eastAsia="uk-UA"/>
              </w:rPr>
              <w:t>95</w:t>
            </w:r>
            <w:r w:rsidR="00E03513">
              <w:rPr>
                <w:sz w:val="19"/>
                <w:szCs w:val="19"/>
                <w:lang w:eastAsia="uk-UA"/>
              </w:rPr>
              <w:t>.</w:t>
            </w:r>
            <w:r w:rsidRPr="00AC5F9A">
              <w:rPr>
                <w:sz w:val="19"/>
                <w:szCs w:val="19"/>
                <w:lang w:eastAsia="uk-UA"/>
              </w:rPr>
              <w:t>1</w:t>
            </w:r>
          </w:p>
        </w:tc>
        <w:tc>
          <w:tcPr>
            <w:tcW w:w="966" w:type="dxa"/>
            <w:tcBorders>
              <w:top w:val="nil"/>
              <w:left w:val="nil"/>
              <w:bottom w:val="single" w:sz="4" w:space="0" w:color="auto"/>
              <w:right w:val="single" w:sz="4" w:space="0" w:color="auto"/>
            </w:tcBorders>
            <w:shd w:val="clear" w:color="auto" w:fill="auto"/>
            <w:vAlign w:val="center"/>
            <w:hideMark/>
          </w:tcPr>
          <w:p w14:paraId="006C9B23" w14:textId="2CFDF709" w:rsidR="00BB7E92" w:rsidRPr="00AC5F9A" w:rsidRDefault="00BB7E92" w:rsidP="00F54A12">
            <w:pPr>
              <w:spacing w:line="276" w:lineRule="auto"/>
              <w:jc w:val="center"/>
              <w:rPr>
                <w:sz w:val="19"/>
                <w:szCs w:val="19"/>
                <w:lang w:eastAsia="uk-UA"/>
              </w:rPr>
            </w:pPr>
            <w:r w:rsidRPr="00AC5F9A">
              <w:rPr>
                <w:sz w:val="19"/>
                <w:szCs w:val="19"/>
                <w:lang w:eastAsia="uk-UA"/>
              </w:rPr>
              <w:t>117</w:t>
            </w:r>
            <w:r w:rsidR="00E03513">
              <w:rPr>
                <w:sz w:val="19"/>
                <w:szCs w:val="19"/>
                <w:lang w:eastAsia="uk-UA"/>
              </w:rPr>
              <w:t>.</w:t>
            </w:r>
            <w:r w:rsidRPr="00AC5F9A">
              <w:rPr>
                <w:sz w:val="19"/>
                <w:szCs w:val="19"/>
                <w:lang w:eastAsia="uk-UA"/>
              </w:rPr>
              <w:t>6</w:t>
            </w:r>
          </w:p>
        </w:tc>
        <w:tc>
          <w:tcPr>
            <w:tcW w:w="1067" w:type="dxa"/>
            <w:tcBorders>
              <w:top w:val="nil"/>
              <w:left w:val="nil"/>
              <w:bottom w:val="single" w:sz="4" w:space="0" w:color="auto"/>
              <w:right w:val="single" w:sz="4" w:space="0" w:color="auto"/>
            </w:tcBorders>
            <w:shd w:val="clear" w:color="auto" w:fill="auto"/>
            <w:vAlign w:val="center"/>
            <w:hideMark/>
          </w:tcPr>
          <w:p w14:paraId="61884E14" w14:textId="21CAB0AE" w:rsidR="00BB7E92" w:rsidRPr="00AC5F9A" w:rsidRDefault="00BB7E92" w:rsidP="00F54A12">
            <w:pPr>
              <w:spacing w:line="276" w:lineRule="auto"/>
              <w:jc w:val="center"/>
              <w:rPr>
                <w:sz w:val="19"/>
                <w:szCs w:val="19"/>
                <w:lang w:eastAsia="uk-UA"/>
              </w:rPr>
            </w:pPr>
            <w:r w:rsidRPr="00AC5F9A">
              <w:rPr>
                <w:sz w:val="19"/>
                <w:szCs w:val="19"/>
                <w:lang w:eastAsia="uk-UA"/>
              </w:rPr>
              <w:t>108</w:t>
            </w:r>
            <w:r w:rsidR="00E03513">
              <w:rPr>
                <w:sz w:val="19"/>
                <w:szCs w:val="19"/>
                <w:lang w:eastAsia="uk-UA"/>
              </w:rPr>
              <w:t>.</w:t>
            </w:r>
            <w:r w:rsidRPr="00AC5F9A">
              <w:rPr>
                <w:sz w:val="19"/>
                <w:szCs w:val="19"/>
                <w:lang w:eastAsia="uk-UA"/>
              </w:rPr>
              <w:t>3</w:t>
            </w:r>
          </w:p>
        </w:tc>
        <w:tc>
          <w:tcPr>
            <w:tcW w:w="1227" w:type="dxa"/>
            <w:tcBorders>
              <w:top w:val="nil"/>
              <w:left w:val="nil"/>
              <w:bottom w:val="single" w:sz="4" w:space="0" w:color="auto"/>
              <w:right w:val="single" w:sz="4" w:space="0" w:color="auto"/>
            </w:tcBorders>
            <w:shd w:val="clear" w:color="auto" w:fill="auto"/>
            <w:vAlign w:val="center"/>
            <w:hideMark/>
          </w:tcPr>
          <w:p w14:paraId="4528303B" w14:textId="38C8EC2D" w:rsidR="00BB7E92" w:rsidRPr="00AC5F9A" w:rsidRDefault="00BB7E92" w:rsidP="00F54A12">
            <w:pPr>
              <w:spacing w:line="276" w:lineRule="auto"/>
              <w:jc w:val="center"/>
              <w:rPr>
                <w:sz w:val="19"/>
                <w:szCs w:val="19"/>
                <w:lang w:eastAsia="uk-UA"/>
              </w:rPr>
            </w:pPr>
            <w:r w:rsidRPr="00AC5F9A">
              <w:rPr>
                <w:sz w:val="19"/>
                <w:szCs w:val="19"/>
                <w:lang w:eastAsia="uk-UA"/>
              </w:rPr>
              <w:t>76</w:t>
            </w:r>
            <w:r w:rsidR="00E03513">
              <w:rPr>
                <w:sz w:val="19"/>
                <w:szCs w:val="19"/>
                <w:lang w:eastAsia="uk-UA"/>
              </w:rPr>
              <w:t>.</w:t>
            </w:r>
            <w:r w:rsidRPr="00AC5F9A">
              <w:rPr>
                <w:sz w:val="19"/>
                <w:szCs w:val="19"/>
                <w:lang w:eastAsia="uk-UA"/>
              </w:rPr>
              <w:t>0</w:t>
            </w:r>
          </w:p>
        </w:tc>
        <w:tc>
          <w:tcPr>
            <w:tcW w:w="1247" w:type="dxa"/>
            <w:tcBorders>
              <w:top w:val="nil"/>
              <w:left w:val="nil"/>
              <w:bottom w:val="single" w:sz="4" w:space="0" w:color="auto"/>
              <w:right w:val="single" w:sz="4" w:space="0" w:color="auto"/>
            </w:tcBorders>
            <w:shd w:val="clear" w:color="auto" w:fill="auto"/>
            <w:vAlign w:val="center"/>
            <w:hideMark/>
          </w:tcPr>
          <w:p w14:paraId="31CF1A01" w14:textId="57302498" w:rsidR="00BB7E92" w:rsidRPr="00AC5F9A" w:rsidRDefault="00BB7E92" w:rsidP="00F54A12">
            <w:pPr>
              <w:spacing w:line="276" w:lineRule="auto"/>
              <w:jc w:val="center"/>
              <w:rPr>
                <w:sz w:val="19"/>
                <w:szCs w:val="19"/>
                <w:lang w:eastAsia="uk-UA"/>
              </w:rPr>
            </w:pPr>
            <w:r w:rsidRPr="00AC5F9A">
              <w:rPr>
                <w:sz w:val="19"/>
                <w:szCs w:val="19"/>
                <w:lang w:eastAsia="uk-UA"/>
              </w:rPr>
              <w:t>584</w:t>
            </w:r>
            <w:r w:rsidR="00E03513">
              <w:rPr>
                <w:sz w:val="19"/>
                <w:szCs w:val="19"/>
                <w:lang w:eastAsia="uk-UA"/>
              </w:rPr>
              <w:t>.</w:t>
            </w:r>
            <w:r w:rsidRPr="00AC5F9A">
              <w:rPr>
                <w:sz w:val="19"/>
                <w:szCs w:val="19"/>
                <w:lang w:eastAsia="uk-UA"/>
              </w:rPr>
              <w:t>8</w:t>
            </w:r>
          </w:p>
        </w:tc>
      </w:tr>
      <w:tr w:rsidR="00BB7E92" w:rsidRPr="00AC5F9A" w14:paraId="5EE98052" w14:textId="77777777" w:rsidTr="00316CF6">
        <w:trPr>
          <w:trHeight w:val="106"/>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45923B71" w14:textId="77777777" w:rsidR="00BB7E92" w:rsidRPr="00AC5F9A" w:rsidRDefault="00BB7E92" w:rsidP="00F54A12">
            <w:pPr>
              <w:spacing w:line="276" w:lineRule="auto"/>
              <w:jc w:val="center"/>
              <w:rPr>
                <w:sz w:val="19"/>
                <w:szCs w:val="19"/>
                <w:lang w:eastAsia="uk-UA"/>
              </w:rPr>
            </w:pPr>
            <w:r w:rsidRPr="00AC5F9A">
              <w:rPr>
                <w:sz w:val="19"/>
                <w:szCs w:val="19"/>
                <w:lang w:eastAsia="uk-UA"/>
              </w:rPr>
              <w:t>2007</w:t>
            </w:r>
          </w:p>
        </w:tc>
        <w:tc>
          <w:tcPr>
            <w:tcW w:w="1287" w:type="dxa"/>
            <w:tcBorders>
              <w:top w:val="nil"/>
              <w:left w:val="nil"/>
              <w:bottom w:val="single" w:sz="4" w:space="0" w:color="auto"/>
              <w:right w:val="single" w:sz="4" w:space="0" w:color="auto"/>
            </w:tcBorders>
            <w:shd w:val="clear" w:color="auto" w:fill="auto"/>
            <w:vAlign w:val="center"/>
            <w:hideMark/>
          </w:tcPr>
          <w:p w14:paraId="15FF2E4D" w14:textId="1F09F24F" w:rsidR="00BB7E92" w:rsidRPr="00AC5F9A" w:rsidRDefault="00BB7E92" w:rsidP="00F54A12">
            <w:pPr>
              <w:spacing w:line="276" w:lineRule="auto"/>
              <w:jc w:val="center"/>
              <w:rPr>
                <w:sz w:val="19"/>
                <w:szCs w:val="19"/>
                <w:lang w:eastAsia="uk-UA"/>
              </w:rPr>
            </w:pPr>
            <w:r w:rsidRPr="00AC5F9A">
              <w:rPr>
                <w:sz w:val="19"/>
                <w:szCs w:val="19"/>
                <w:lang w:eastAsia="uk-UA"/>
              </w:rPr>
              <w:t>18</w:t>
            </w:r>
            <w:r w:rsidR="00E03513">
              <w:rPr>
                <w:sz w:val="19"/>
                <w:szCs w:val="19"/>
                <w:lang w:eastAsia="uk-UA"/>
              </w:rPr>
              <w:t>.</w:t>
            </w:r>
            <w:r w:rsidRPr="00AC5F9A">
              <w:rPr>
                <w:sz w:val="19"/>
                <w:szCs w:val="19"/>
                <w:lang w:eastAsia="uk-UA"/>
              </w:rPr>
              <w:t>1</w:t>
            </w:r>
          </w:p>
        </w:tc>
        <w:tc>
          <w:tcPr>
            <w:tcW w:w="1067" w:type="dxa"/>
            <w:tcBorders>
              <w:top w:val="nil"/>
              <w:left w:val="nil"/>
              <w:bottom w:val="single" w:sz="4" w:space="0" w:color="auto"/>
              <w:right w:val="single" w:sz="4" w:space="0" w:color="auto"/>
            </w:tcBorders>
            <w:shd w:val="clear" w:color="auto" w:fill="auto"/>
            <w:vAlign w:val="center"/>
            <w:hideMark/>
          </w:tcPr>
          <w:p w14:paraId="79A0080D" w14:textId="5F2E8EC6" w:rsidR="00BB7E92" w:rsidRPr="00AC5F9A" w:rsidRDefault="00BB7E92" w:rsidP="00F54A12">
            <w:pPr>
              <w:spacing w:line="276" w:lineRule="auto"/>
              <w:jc w:val="center"/>
              <w:rPr>
                <w:sz w:val="19"/>
                <w:szCs w:val="19"/>
                <w:lang w:eastAsia="uk-UA"/>
              </w:rPr>
            </w:pPr>
            <w:r w:rsidRPr="00AC5F9A">
              <w:rPr>
                <w:sz w:val="19"/>
                <w:szCs w:val="19"/>
                <w:lang w:eastAsia="uk-UA"/>
              </w:rPr>
              <w:t>38</w:t>
            </w:r>
            <w:r w:rsidR="00E03513">
              <w:rPr>
                <w:sz w:val="19"/>
                <w:szCs w:val="19"/>
                <w:lang w:eastAsia="uk-UA"/>
              </w:rPr>
              <w:t>.</w:t>
            </w:r>
            <w:r w:rsidRPr="00AC5F9A">
              <w:rPr>
                <w:sz w:val="19"/>
                <w:szCs w:val="19"/>
                <w:lang w:eastAsia="uk-UA"/>
              </w:rPr>
              <w:t>9</w:t>
            </w:r>
          </w:p>
        </w:tc>
        <w:tc>
          <w:tcPr>
            <w:tcW w:w="1086" w:type="dxa"/>
            <w:tcBorders>
              <w:top w:val="nil"/>
              <w:left w:val="nil"/>
              <w:bottom w:val="single" w:sz="4" w:space="0" w:color="auto"/>
              <w:right w:val="single" w:sz="4" w:space="0" w:color="auto"/>
            </w:tcBorders>
            <w:shd w:val="clear" w:color="auto" w:fill="auto"/>
            <w:vAlign w:val="center"/>
            <w:hideMark/>
          </w:tcPr>
          <w:p w14:paraId="0B61D0E3" w14:textId="5608E2E0" w:rsidR="00BB7E92" w:rsidRPr="00AC5F9A" w:rsidRDefault="00BB7E92" w:rsidP="00F54A12">
            <w:pPr>
              <w:spacing w:line="276" w:lineRule="auto"/>
              <w:jc w:val="center"/>
              <w:rPr>
                <w:sz w:val="19"/>
                <w:szCs w:val="19"/>
                <w:lang w:eastAsia="uk-UA"/>
              </w:rPr>
            </w:pPr>
            <w:r w:rsidRPr="00AC5F9A">
              <w:rPr>
                <w:sz w:val="19"/>
                <w:szCs w:val="19"/>
                <w:lang w:eastAsia="uk-UA"/>
              </w:rPr>
              <w:t>106</w:t>
            </w:r>
            <w:r w:rsidR="00E03513">
              <w:rPr>
                <w:sz w:val="19"/>
                <w:szCs w:val="19"/>
                <w:lang w:eastAsia="uk-UA"/>
              </w:rPr>
              <w:t>.</w:t>
            </w:r>
            <w:r w:rsidRPr="00AC5F9A">
              <w:rPr>
                <w:sz w:val="19"/>
                <w:szCs w:val="19"/>
                <w:lang w:eastAsia="uk-UA"/>
              </w:rPr>
              <w:t>2</w:t>
            </w:r>
          </w:p>
        </w:tc>
        <w:tc>
          <w:tcPr>
            <w:tcW w:w="966" w:type="dxa"/>
            <w:tcBorders>
              <w:top w:val="nil"/>
              <w:left w:val="nil"/>
              <w:bottom w:val="single" w:sz="4" w:space="0" w:color="auto"/>
              <w:right w:val="single" w:sz="4" w:space="0" w:color="auto"/>
            </w:tcBorders>
            <w:shd w:val="clear" w:color="auto" w:fill="auto"/>
            <w:vAlign w:val="center"/>
            <w:hideMark/>
          </w:tcPr>
          <w:p w14:paraId="4297592D" w14:textId="19C6D3B9" w:rsidR="00BB7E92" w:rsidRPr="00AC5F9A" w:rsidRDefault="00BB7E92" w:rsidP="00F54A12">
            <w:pPr>
              <w:spacing w:line="276" w:lineRule="auto"/>
              <w:jc w:val="center"/>
              <w:rPr>
                <w:sz w:val="19"/>
                <w:szCs w:val="19"/>
                <w:lang w:eastAsia="uk-UA"/>
              </w:rPr>
            </w:pPr>
            <w:r w:rsidRPr="00AC5F9A">
              <w:rPr>
                <w:sz w:val="19"/>
                <w:szCs w:val="19"/>
                <w:lang w:eastAsia="uk-UA"/>
              </w:rPr>
              <w:t>52</w:t>
            </w:r>
            <w:r w:rsidR="00E03513">
              <w:rPr>
                <w:sz w:val="19"/>
                <w:szCs w:val="19"/>
                <w:lang w:eastAsia="uk-UA"/>
              </w:rPr>
              <w:t>.</w:t>
            </w:r>
            <w:r w:rsidRPr="00AC5F9A">
              <w:rPr>
                <w:sz w:val="19"/>
                <w:szCs w:val="19"/>
                <w:lang w:eastAsia="uk-UA"/>
              </w:rPr>
              <w:t>2</w:t>
            </w:r>
          </w:p>
        </w:tc>
        <w:tc>
          <w:tcPr>
            <w:tcW w:w="1067" w:type="dxa"/>
            <w:tcBorders>
              <w:top w:val="nil"/>
              <w:left w:val="nil"/>
              <w:bottom w:val="single" w:sz="4" w:space="0" w:color="auto"/>
              <w:right w:val="single" w:sz="4" w:space="0" w:color="auto"/>
            </w:tcBorders>
            <w:shd w:val="clear" w:color="auto" w:fill="auto"/>
            <w:vAlign w:val="center"/>
            <w:hideMark/>
          </w:tcPr>
          <w:p w14:paraId="4344DC7A" w14:textId="6E2B21F3" w:rsidR="00BB7E92" w:rsidRPr="00AC5F9A" w:rsidRDefault="00BB7E92" w:rsidP="00F54A12">
            <w:pPr>
              <w:spacing w:line="276" w:lineRule="auto"/>
              <w:jc w:val="center"/>
              <w:rPr>
                <w:sz w:val="19"/>
                <w:szCs w:val="19"/>
                <w:lang w:eastAsia="uk-UA"/>
              </w:rPr>
            </w:pPr>
            <w:r w:rsidRPr="00AC5F9A">
              <w:rPr>
                <w:sz w:val="19"/>
                <w:szCs w:val="19"/>
                <w:lang w:eastAsia="uk-UA"/>
              </w:rPr>
              <w:t>38</w:t>
            </w:r>
            <w:r w:rsidR="00E03513">
              <w:rPr>
                <w:sz w:val="19"/>
                <w:szCs w:val="19"/>
                <w:lang w:eastAsia="uk-UA"/>
              </w:rPr>
              <w:t>.</w:t>
            </w:r>
            <w:r w:rsidRPr="00AC5F9A">
              <w:rPr>
                <w:sz w:val="19"/>
                <w:szCs w:val="19"/>
                <w:lang w:eastAsia="uk-UA"/>
              </w:rPr>
              <w:t>0</w:t>
            </w:r>
          </w:p>
        </w:tc>
        <w:tc>
          <w:tcPr>
            <w:tcW w:w="1227" w:type="dxa"/>
            <w:tcBorders>
              <w:top w:val="nil"/>
              <w:left w:val="nil"/>
              <w:bottom w:val="single" w:sz="4" w:space="0" w:color="auto"/>
              <w:right w:val="single" w:sz="4" w:space="0" w:color="auto"/>
            </w:tcBorders>
            <w:shd w:val="clear" w:color="auto" w:fill="auto"/>
            <w:vAlign w:val="center"/>
            <w:hideMark/>
          </w:tcPr>
          <w:p w14:paraId="43CB18F3" w14:textId="44E3CFA4" w:rsidR="00BB7E92" w:rsidRPr="00AC5F9A" w:rsidRDefault="00BB7E92" w:rsidP="00F54A12">
            <w:pPr>
              <w:spacing w:line="276" w:lineRule="auto"/>
              <w:jc w:val="center"/>
              <w:rPr>
                <w:sz w:val="19"/>
                <w:szCs w:val="19"/>
                <w:lang w:eastAsia="uk-UA"/>
              </w:rPr>
            </w:pPr>
            <w:r w:rsidRPr="00AC5F9A">
              <w:rPr>
                <w:sz w:val="19"/>
                <w:szCs w:val="19"/>
                <w:lang w:eastAsia="uk-UA"/>
              </w:rPr>
              <w:t>58</w:t>
            </w:r>
            <w:r w:rsidR="00E03513">
              <w:rPr>
                <w:sz w:val="19"/>
                <w:szCs w:val="19"/>
                <w:lang w:eastAsia="uk-UA"/>
              </w:rPr>
              <w:t>.</w:t>
            </w:r>
            <w:r w:rsidRPr="00AC5F9A">
              <w:rPr>
                <w:sz w:val="19"/>
                <w:szCs w:val="19"/>
                <w:lang w:eastAsia="uk-UA"/>
              </w:rPr>
              <w:t>4</w:t>
            </w:r>
          </w:p>
        </w:tc>
        <w:tc>
          <w:tcPr>
            <w:tcW w:w="1247" w:type="dxa"/>
            <w:tcBorders>
              <w:top w:val="nil"/>
              <w:left w:val="nil"/>
              <w:bottom w:val="single" w:sz="4" w:space="0" w:color="auto"/>
              <w:right w:val="single" w:sz="4" w:space="0" w:color="auto"/>
            </w:tcBorders>
            <w:shd w:val="clear" w:color="auto" w:fill="auto"/>
            <w:vAlign w:val="center"/>
            <w:hideMark/>
          </w:tcPr>
          <w:p w14:paraId="6188F9F1" w14:textId="3F010A1E" w:rsidR="00BB7E92" w:rsidRPr="00AC5F9A" w:rsidRDefault="00BB7E92" w:rsidP="00F54A12">
            <w:pPr>
              <w:spacing w:line="276" w:lineRule="auto"/>
              <w:jc w:val="center"/>
              <w:rPr>
                <w:sz w:val="19"/>
                <w:szCs w:val="19"/>
                <w:lang w:eastAsia="uk-UA"/>
              </w:rPr>
            </w:pPr>
            <w:r w:rsidRPr="00AC5F9A">
              <w:rPr>
                <w:sz w:val="19"/>
                <w:szCs w:val="19"/>
                <w:lang w:eastAsia="uk-UA"/>
              </w:rPr>
              <w:t>311</w:t>
            </w:r>
            <w:r w:rsidR="00E03513">
              <w:rPr>
                <w:sz w:val="19"/>
                <w:szCs w:val="19"/>
                <w:lang w:eastAsia="uk-UA"/>
              </w:rPr>
              <w:t>.</w:t>
            </w:r>
            <w:r w:rsidRPr="00AC5F9A">
              <w:rPr>
                <w:sz w:val="19"/>
                <w:szCs w:val="19"/>
                <w:lang w:eastAsia="uk-UA"/>
              </w:rPr>
              <w:t>8</w:t>
            </w:r>
          </w:p>
        </w:tc>
      </w:tr>
      <w:tr w:rsidR="00BB7E92" w:rsidRPr="00AC5F9A" w14:paraId="77D0ADCB" w14:textId="77777777" w:rsidTr="00316CF6">
        <w:trPr>
          <w:trHeight w:val="97"/>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3EECA79A" w14:textId="77777777" w:rsidR="00BB7E92" w:rsidRPr="00AC5F9A" w:rsidRDefault="00BB7E92" w:rsidP="00F54A12">
            <w:pPr>
              <w:spacing w:line="276" w:lineRule="auto"/>
              <w:jc w:val="center"/>
              <w:rPr>
                <w:sz w:val="19"/>
                <w:szCs w:val="19"/>
                <w:lang w:eastAsia="uk-UA"/>
              </w:rPr>
            </w:pPr>
            <w:r w:rsidRPr="00AC5F9A">
              <w:rPr>
                <w:sz w:val="19"/>
                <w:szCs w:val="19"/>
                <w:lang w:eastAsia="uk-UA"/>
              </w:rPr>
              <w:t>2008</w:t>
            </w:r>
          </w:p>
        </w:tc>
        <w:tc>
          <w:tcPr>
            <w:tcW w:w="1287" w:type="dxa"/>
            <w:tcBorders>
              <w:top w:val="nil"/>
              <w:left w:val="nil"/>
              <w:bottom w:val="single" w:sz="4" w:space="0" w:color="auto"/>
              <w:right w:val="single" w:sz="4" w:space="0" w:color="auto"/>
            </w:tcBorders>
            <w:shd w:val="clear" w:color="auto" w:fill="auto"/>
            <w:vAlign w:val="center"/>
            <w:hideMark/>
          </w:tcPr>
          <w:p w14:paraId="17E6824F" w14:textId="37B89F50" w:rsidR="00BB7E92" w:rsidRPr="00AC5F9A" w:rsidRDefault="00BB7E92" w:rsidP="00F54A12">
            <w:pPr>
              <w:spacing w:line="276" w:lineRule="auto"/>
              <w:jc w:val="center"/>
              <w:rPr>
                <w:sz w:val="19"/>
                <w:szCs w:val="19"/>
                <w:lang w:eastAsia="uk-UA"/>
              </w:rPr>
            </w:pPr>
            <w:r w:rsidRPr="00AC5F9A">
              <w:rPr>
                <w:sz w:val="19"/>
                <w:szCs w:val="19"/>
                <w:lang w:eastAsia="uk-UA"/>
              </w:rPr>
              <w:t>49</w:t>
            </w:r>
            <w:r w:rsidR="00E03513">
              <w:rPr>
                <w:sz w:val="19"/>
                <w:szCs w:val="19"/>
                <w:lang w:eastAsia="uk-UA"/>
              </w:rPr>
              <w:t>.</w:t>
            </w:r>
            <w:r w:rsidRPr="00AC5F9A">
              <w:rPr>
                <w:sz w:val="19"/>
                <w:szCs w:val="19"/>
                <w:lang w:eastAsia="uk-UA"/>
              </w:rPr>
              <w:t>7</w:t>
            </w:r>
          </w:p>
        </w:tc>
        <w:tc>
          <w:tcPr>
            <w:tcW w:w="1067" w:type="dxa"/>
            <w:tcBorders>
              <w:top w:val="nil"/>
              <w:left w:val="nil"/>
              <w:bottom w:val="single" w:sz="4" w:space="0" w:color="auto"/>
              <w:right w:val="single" w:sz="4" w:space="0" w:color="auto"/>
            </w:tcBorders>
            <w:shd w:val="clear" w:color="auto" w:fill="auto"/>
            <w:vAlign w:val="center"/>
            <w:hideMark/>
          </w:tcPr>
          <w:p w14:paraId="0121CF7E" w14:textId="508D8D62" w:rsidR="00BB7E92" w:rsidRPr="00AC5F9A" w:rsidRDefault="00BB7E92" w:rsidP="00F54A12">
            <w:pPr>
              <w:spacing w:line="276" w:lineRule="auto"/>
              <w:jc w:val="center"/>
              <w:rPr>
                <w:sz w:val="19"/>
                <w:szCs w:val="19"/>
                <w:lang w:eastAsia="uk-UA"/>
              </w:rPr>
            </w:pPr>
            <w:r w:rsidRPr="00AC5F9A">
              <w:rPr>
                <w:sz w:val="19"/>
                <w:szCs w:val="19"/>
                <w:lang w:eastAsia="uk-UA"/>
              </w:rPr>
              <w:t>37</w:t>
            </w:r>
            <w:r w:rsidR="00E03513">
              <w:rPr>
                <w:sz w:val="19"/>
                <w:szCs w:val="19"/>
                <w:lang w:eastAsia="uk-UA"/>
              </w:rPr>
              <w:t>.</w:t>
            </w:r>
            <w:r w:rsidRPr="00AC5F9A">
              <w:rPr>
                <w:sz w:val="19"/>
                <w:szCs w:val="19"/>
                <w:lang w:eastAsia="uk-UA"/>
              </w:rPr>
              <w:t>5</w:t>
            </w:r>
          </w:p>
        </w:tc>
        <w:tc>
          <w:tcPr>
            <w:tcW w:w="1086" w:type="dxa"/>
            <w:tcBorders>
              <w:top w:val="nil"/>
              <w:left w:val="nil"/>
              <w:bottom w:val="single" w:sz="4" w:space="0" w:color="auto"/>
              <w:right w:val="single" w:sz="4" w:space="0" w:color="auto"/>
            </w:tcBorders>
            <w:shd w:val="clear" w:color="auto" w:fill="auto"/>
            <w:vAlign w:val="center"/>
            <w:hideMark/>
          </w:tcPr>
          <w:p w14:paraId="0921D07F" w14:textId="7F606752" w:rsidR="00BB7E92" w:rsidRPr="00AC5F9A" w:rsidRDefault="00BB7E92" w:rsidP="00F54A12">
            <w:pPr>
              <w:spacing w:line="276" w:lineRule="auto"/>
              <w:jc w:val="center"/>
              <w:rPr>
                <w:sz w:val="19"/>
                <w:szCs w:val="19"/>
                <w:lang w:eastAsia="uk-UA"/>
              </w:rPr>
            </w:pPr>
            <w:r w:rsidRPr="00AC5F9A">
              <w:rPr>
                <w:sz w:val="19"/>
                <w:szCs w:val="19"/>
                <w:lang w:eastAsia="uk-UA"/>
              </w:rPr>
              <w:t>93</w:t>
            </w:r>
            <w:r w:rsidR="00E03513">
              <w:rPr>
                <w:sz w:val="19"/>
                <w:szCs w:val="19"/>
                <w:lang w:eastAsia="uk-UA"/>
              </w:rPr>
              <w:t>.</w:t>
            </w:r>
            <w:r w:rsidRPr="00AC5F9A">
              <w:rPr>
                <w:sz w:val="19"/>
                <w:szCs w:val="19"/>
                <w:lang w:eastAsia="uk-UA"/>
              </w:rPr>
              <w:t>8</w:t>
            </w:r>
          </w:p>
        </w:tc>
        <w:tc>
          <w:tcPr>
            <w:tcW w:w="966" w:type="dxa"/>
            <w:tcBorders>
              <w:top w:val="nil"/>
              <w:left w:val="nil"/>
              <w:bottom w:val="single" w:sz="4" w:space="0" w:color="auto"/>
              <w:right w:val="single" w:sz="4" w:space="0" w:color="auto"/>
            </w:tcBorders>
            <w:shd w:val="clear" w:color="auto" w:fill="auto"/>
            <w:vAlign w:val="center"/>
            <w:hideMark/>
          </w:tcPr>
          <w:p w14:paraId="714842B2" w14:textId="3B3C4E4C" w:rsidR="00BB7E92" w:rsidRPr="00AC5F9A" w:rsidRDefault="00BB7E92" w:rsidP="00F54A12">
            <w:pPr>
              <w:spacing w:line="276" w:lineRule="auto"/>
              <w:jc w:val="center"/>
              <w:rPr>
                <w:sz w:val="19"/>
                <w:szCs w:val="19"/>
                <w:lang w:eastAsia="uk-UA"/>
              </w:rPr>
            </w:pPr>
            <w:r w:rsidRPr="00AC5F9A">
              <w:rPr>
                <w:sz w:val="19"/>
                <w:szCs w:val="19"/>
                <w:lang w:eastAsia="uk-UA"/>
              </w:rPr>
              <w:t>119</w:t>
            </w:r>
            <w:r w:rsidR="00E03513">
              <w:rPr>
                <w:sz w:val="19"/>
                <w:szCs w:val="19"/>
                <w:lang w:eastAsia="uk-UA"/>
              </w:rPr>
              <w:t>.</w:t>
            </w:r>
            <w:r w:rsidRPr="00AC5F9A">
              <w:rPr>
                <w:sz w:val="19"/>
                <w:szCs w:val="19"/>
                <w:lang w:eastAsia="uk-UA"/>
              </w:rPr>
              <w:t>8</w:t>
            </w:r>
          </w:p>
        </w:tc>
        <w:tc>
          <w:tcPr>
            <w:tcW w:w="1067" w:type="dxa"/>
            <w:tcBorders>
              <w:top w:val="nil"/>
              <w:left w:val="nil"/>
              <w:bottom w:val="single" w:sz="4" w:space="0" w:color="auto"/>
              <w:right w:val="single" w:sz="4" w:space="0" w:color="auto"/>
            </w:tcBorders>
            <w:shd w:val="clear" w:color="auto" w:fill="auto"/>
            <w:vAlign w:val="center"/>
            <w:hideMark/>
          </w:tcPr>
          <w:p w14:paraId="7C339298" w14:textId="462B917A" w:rsidR="00BB7E92" w:rsidRPr="00AC5F9A" w:rsidRDefault="00BB7E92" w:rsidP="00F54A12">
            <w:pPr>
              <w:spacing w:line="276" w:lineRule="auto"/>
              <w:jc w:val="center"/>
              <w:rPr>
                <w:sz w:val="19"/>
                <w:szCs w:val="19"/>
                <w:lang w:eastAsia="uk-UA"/>
              </w:rPr>
            </w:pPr>
            <w:r w:rsidRPr="00AC5F9A">
              <w:rPr>
                <w:sz w:val="19"/>
                <w:szCs w:val="19"/>
                <w:lang w:eastAsia="uk-UA"/>
              </w:rPr>
              <w:t>9</w:t>
            </w:r>
            <w:r w:rsidR="00E03513">
              <w:rPr>
                <w:sz w:val="19"/>
                <w:szCs w:val="19"/>
                <w:lang w:eastAsia="uk-UA"/>
              </w:rPr>
              <w:t>.</w:t>
            </w:r>
            <w:r w:rsidRPr="00AC5F9A">
              <w:rPr>
                <w:sz w:val="19"/>
                <w:szCs w:val="19"/>
                <w:lang w:eastAsia="uk-UA"/>
              </w:rPr>
              <w:t>3</w:t>
            </w:r>
          </w:p>
        </w:tc>
        <w:tc>
          <w:tcPr>
            <w:tcW w:w="1227" w:type="dxa"/>
            <w:tcBorders>
              <w:top w:val="nil"/>
              <w:left w:val="nil"/>
              <w:bottom w:val="single" w:sz="4" w:space="0" w:color="auto"/>
              <w:right w:val="single" w:sz="4" w:space="0" w:color="auto"/>
            </w:tcBorders>
            <w:shd w:val="clear" w:color="auto" w:fill="auto"/>
            <w:vAlign w:val="center"/>
            <w:hideMark/>
          </w:tcPr>
          <w:p w14:paraId="618BD76A" w14:textId="02EA2984" w:rsidR="00BB7E92" w:rsidRPr="00AC5F9A" w:rsidRDefault="00BB7E92" w:rsidP="00F54A12">
            <w:pPr>
              <w:spacing w:line="276" w:lineRule="auto"/>
              <w:jc w:val="center"/>
              <w:rPr>
                <w:sz w:val="19"/>
                <w:szCs w:val="19"/>
                <w:lang w:eastAsia="uk-UA"/>
              </w:rPr>
            </w:pPr>
            <w:r w:rsidRPr="00AC5F9A">
              <w:rPr>
                <w:sz w:val="19"/>
                <w:szCs w:val="19"/>
                <w:lang w:eastAsia="uk-UA"/>
              </w:rPr>
              <w:t>51</w:t>
            </w:r>
            <w:r w:rsidR="00E03513">
              <w:rPr>
                <w:sz w:val="19"/>
                <w:szCs w:val="19"/>
                <w:lang w:eastAsia="uk-UA"/>
              </w:rPr>
              <w:t>.</w:t>
            </w:r>
            <w:r w:rsidRPr="00AC5F9A">
              <w:rPr>
                <w:sz w:val="19"/>
                <w:szCs w:val="19"/>
                <w:lang w:eastAsia="uk-UA"/>
              </w:rPr>
              <w:t>3</w:t>
            </w:r>
          </w:p>
        </w:tc>
        <w:tc>
          <w:tcPr>
            <w:tcW w:w="1247" w:type="dxa"/>
            <w:tcBorders>
              <w:top w:val="nil"/>
              <w:left w:val="nil"/>
              <w:bottom w:val="single" w:sz="4" w:space="0" w:color="auto"/>
              <w:right w:val="single" w:sz="4" w:space="0" w:color="auto"/>
            </w:tcBorders>
            <w:shd w:val="clear" w:color="auto" w:fill="auto"/>
            <w:vAlign w:val="center"/>
            <w:hideMark/>
          </w:tcPr>
          <w:p w14:paraId="4CD3E3A2" w14:textId="068AED53" w:rsidR="00BB7E92" w:rsidRPr="00AC5F9A" w:rsidRDefault="00BB7E92" w:rsidP="00F54A12">
            <w:pPr>
              <w:spacing w:line="276" w:lineRule="auto"/>
              <w:jc w:val="center"/>
              <w:rPr>
                <w:sz w:val="19"/>
                <w:szCs w:val="19"/>
                <w:lang w:eastAsia="uk-UA"/>
              </w:rPr>
            </w:pPr>
            <w:r w:rsidRPr="00AC5F9A">
              <w:rPr>
                <w:sz w:val="19"/>
                <w:szCs w:val="19"/>
                <w:lang w:eastAsia="uk-UA"/>
              </w:rPr>
              <w:t>361</w:t>
            </w:r>
            <w:r w:rsidR="00E03513">
              <w:rPr>
                <w:sz w:val="19"/>
                <w:szCs w:val="19"/>
                <w:lang w:eastAsia="uk-UA"/>
              </w:rPr>
              <w:t>.</w:t>
            </w:r>
            <w:r w:rsidRPr="00AC5F9A">
              <w:rPr>
                <w:sz w:val="19"/>
                <w:szCs w:val="19"/>
                <w:lang w:eastAsia="uk-UA"/>
              </w:rPr>
              <w:t>4</w:t>
            </w:r>
          </w:p>
        </w:tc>
      </w:tr>
      <w:tr w:rsidR="00BB7E92" w:rsidRPr="00AC5F9A" w14:paraId="47033529" w14:textId="77777777" w:rsidTr="00316CF6">
        <w:trPr>
          <w:trHeight w:val="224"/>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1BA82CD3" w14:textId="77777777" w:rsidR="00BB7E92" w:rsidRPr="00AC5F9A" w:rsidRDefault="00BB7E92" w:rsidP="00F54A12">
            <w:pPr>
              <w:spacing w:line="276" w:lineRule="auto"/>
              <w:jc w:val="center"/>
              <w:rPr>
                <w:sz w:val="19"/>
                <w:szCs w:val="19"/>
                <w:lang w:eastAsia="uk-UA"/>
              </w:rPr>
            </w:pPr>
            <w:r w:rsidRPr="00AC5F9A">
              <w:rPr>
                <w:sz w:val="19"/>
                <w:szCs w:val="19"/>
                <w:lang w:eastAsia="uk-UA"/>
              </w:rPr>
              <w:t>2009</w:t>
            </w:r>
          </w:p>
        </w:tc>
        <w:tc>
          <w:tcPr>
            <w:tcW w:w="1287" w:type="dxa"/>
            <w:tcBorders>
              <w:top w:val="nil"/>
              <w:left w:val="nil"/>
              <w:bottom w:val="single" w:sz="4" w:space="0" w:color="auto"/>
              <w:right w:val="single" w:sz="4" w:space="0" w:color="auto"/>
            </w:tcBorders>
            <w:shd w:val="clear" w:color="auto" w:fill="auto"/>
            <w:vAlign w:val="center"/>
            <w:hideMark/>
          </w:tcPr>
          <w:p w14:paraId="1DCC59AB" w14:textId="34FBC45E" w:rsidR="00BB7E92" w:rsidRPr="00AC5F9A" w:rsidRDefault="00BB7E92" w:rsidP="00F54A12">
            <w:pPr>
              <w:spacing w:line="276" w:lineRule="auto"/>
              <w:jc w:val="center"/>
              <w:rPr>
                <w:sz w:val="19"/>
                <w:szCs w:val="19"/>
                <w:lang w:eastAsia="uk-UA"/>
              </w:rPr>
            </w:pPr>
            <w:r w:rsidRPr="00AC5F9A">
              <w:rPr>
                <w:sz w:val="19"/>
                <w:szCs w:val="19"/>
                <w:lang w:eastAsia="uk-UA"/>
              </w:rPr>
              <w:t>2</w:t>
            </w:r>
            <w:r w:rsidR="00E03513">
              <w:rPr>
                <w:sz w:val="19"/>
                <w:szCs w:val="19"/>
                <w:lang w:eastAsia="uk-UA"/>
              </w:rPr>
              <w:t>.</w:t>
            </w:r>
            <w:r w:rsidRPr="00AC5F9A">
              <w:rPr>
                <w:sz w:val="19"/>
                <w:szCs w:val="19"/>
                <w:lang w:eastAsia="uk-UA"/>
              </w:rPr>
              <w:t>8</w:t>
            </w:r>
          </w:p>
        </w:tc>
        <w:tc>
          <w:tcPr>
            <w:tcW w:w="1067" w:type="dxa"/>
            <w:tcBorders>
              <w:top w:val="nil"/>
              <w:left w:val="nil"/>
              <w:bottom w:val="single" w:sz="4" w:space="0" w:color="auto"/>
              <w:right w:val="single" w:sz="4" w:space="0" w:color="auto"/>
            </w:tcBorders>
            <w:shd w:val="clear" w:color="auto" w:fill="auto"/>
            <w:vAlign w:val="center"/>
            <w:hideMark/>
          </w:tcPr>
          <w:p w14:paraId="4398C5BE" w14:textId="29AB2903" w:rsidR="00BB7E92" w:rsidRPr="00AC5F9A" w:rsidRDefault="00BB7E92" w:rsidP="00F54A12">
            <w:pPr>
              <w:spacing w:line="276" w:lineRule="auto"/>
              <w:jc w:val="center"/>
              <w:rPr>
                <w:sz w:val="19"/>
                <w:szCs w:val="19"/>
                <w:lang w:eastAsia="uk-UA"/>
              </w:rPr>
            </w:pPr>
            <w:r w:rsidRPr="00AC5F9A">
              <w:rPr>
                <w:sz w:val="19"/>
                <w:szCs w:val="19"/>
                <w:lang w:eastAsia="uk-UA"/>
              </w:rPr>
              <w:t>43</w:t>
            </w:r>
            <w:r w:rsidR="00E03513">
              <w:rPr>
                <w:sz w:val="19"/>
                <w:szCs w:val="19"/>
                <w:lang w:eastAsia="uk-UA"/>
              </w:rPr>
              <w:t>.</w:t>
            </w:r>
            <w:r w:rsidRPr="00AC5F9A">
              <w:rPr>
                <w:sz w:val="19"/>
                <w:szCs w:val="19"/>
                <w:lang w:eastAsia="uk-UA"/>
              </w:rPr>
              <w:t>3</w:t>
            </w:r>
          </w:p>
        </w:tc>
        <w:tc>
          <w:tcPr>
            <w:tcW w:w="1086" w:type="dxa"/>
            <w:tcBorders>
              <w:top w:val="nil"/>
              <w:left w:val="nil"/>
              <w:bottom w:val="single" w:sz="4" w:space="0" w:color="auto"/>
              <w:right w:val="single" w:sz="4" w:space="0" w:color="auto"/>
            </w:tcBorders>
            <w:shd w:val="clear" w:color="auto" w:fill="auto"/>
            <w:vAlign w:val="center"/>
            <w:hideMark/>
          </w:tcPr>
          <w:p w14:paraId="56E6F4F2" w14:textId="142EC68D" w:rsidR="00BB7E92" w:rsidRPr="00AC5F9A" w:rsidRDefault="00BB7E92" w:rsidP="00F54A12">
            <w:pPr>
              <w:spacing w:line="276" w:lineRule="auto"/>
              <w:jc w:val="center"/>
              <w:rPr>
                <w:sz w:val="19"/>
                <w:szCs w:val="19"/>
                <w:lang w:eastAsia="uk-UA"/>
              </w:rPr>
            </w:pPr>
            <w:r w:rsidRPr="00AC5F9A">
              <w:rPr>
                <w:sz w:val="19"/>
                <w:szCs w:val="19"/>
                <w:lang w:eastAsia="uk-UA"/>
              </w:rPr>
              <w:t>30</w:t>
            </w:r>
            <w:r w:rsidR="00E03513">
              <w:rPr>
                <w:sz w:val="19"/>
                <w:szCs w:val="19"/>
                <w:lang w:eastAsia="uk-UA"/>
              </w:rPr>
              <w:t>.</w:t>
            </w:r>
            <w:r w:rsidRPr="00AC5F9A">
              <w:rPr>
                <w:sz w:val="19"/>
                <w:szCs w:val="19"/>
                <w:lang w:eastAsia="uk-UA"/>
              </w:rPr>
              <w:t>7</w:t>
            </w:r>
          </w:p>
        </w:tc>
        <w:tc>
          <w:tcPr>
            <w:tcW w:w="966" w:type="dxa"/>
            <w:tcBorders>
              <w:top w:val="nil"/>
              <w:left w:val="nil"/>
              <w:bottom w:val="single" w:sz="4" w:space="0" w:color="auto"/>
              <w:right w:val="single" w:sz="4" w:space="0" w:color="auto"/>
            </w:tcBorders>
            <w:shd w:val="clear" w:color="auto" w:fill="auto"/>
            <w:vAlign w:val="center"/>
            <w:hideMark/>
          </w:tcPr>
          <w:p w14:paraId="754FC978" w14:textId="15E5694F" w:rsidR="00BB7E92" w:rsidRPr="00AC5F9A" w:rsidRDefault="00BB7E92" w:rsidP="00F54A12">
            <w:pPr>
              <w:spacing w:line="276" w:lineRule="auto"/>
              <w:jc w:val="center"/>
              <w:rPr>
                <w:sz w:val="19"/>
                <w:szCs w:val="19"/>
                <w:lang w:eastAsia="uk-UA"/>
              </w:rPr>
            </w:pPr>
            <w:r w:rsidRPr="00AC5F9A">
              <w:rPr>
                <w:sz w:val="19"/>
                <w:szCs w:val="19"/>
                <w:lang w:eastAsia="uk-UA"/>
              </w:rPr>
              <w:t>107</w:t>
            </w:r>
            <w:r w:rsidR="00E03513">
              <w:rPr>
                <w:sz w:val="19"/>
                <w:szCs w:val="19"/>
                <w:lang w:eastAsia="uk-UA"/>
              </w:rPr>
              <w:t>.</w:t>
            </w:r>
            <w:r w:rsidRPr="00AC5F9A">
              <w:rPr>
                <w:sz w:val="19"/>
                <w:szCs w:val="19"/>
                <w:lang w:eastAsia="uk-UA"/>
              </w:rPr>
              <w:t>0</w:t>
            </w:r>
          </w:p>
        </w:tc>
        <w:tc>
          <w:tcPr>
            <w:tcW w:w="1067" w:type="dxa"/>
            <w:tcBorders>
              <w:top w:val="nil"/>
              <w:left w:val="nil"/>
              <w:bottom w:val="single" w:sz="4" w:space="0" w:color="auto"/>
              <w:right w:val="single" w:sz="4" w:space="0" w:color="auto"/>
            </w:tcBorders>
            <w:shd w:val="clear" w:color="auto" w:fill="auto"/>
            <w:vAlign w:val="center"/>
            <w:hideMark/>
          </w:tcPr>
          <w:p w14:paraId="10F0ED78" w14:textId="7CF33077" w:rsidR="00BB7E92" w:rsidRPr="00AC5F9A" w:rsidRDefault="00BB7E92" w:rsidP="00F54A12">
            <w:pPr>
              <w:spacing w:line="276" w:lineRule="auto"/>
              <w:jc w:val="center"/>
              <w:rPr>
                <w:sz w:val="19"/>
                <w:szCs w:val="19"/>
                <w:lang w:eastAsia="uk-UA"/>
              </w:rPr>
            </w:pPr>
            <w:r w:rsidRPr="00AC5F9A">
              <w:rPr>
                <w:sz w:val="19"/>
                <w:szCs w:val="19"/>
                <w:lang w:eastAsia="uk-UA"/>
              </w:rPr>
              <w:t>6</w:t>
            </w:r>
            <w:r w:rsidR="00E03513">
              <w:rPr>
                <w:sz w:val="19"/>
                <w:szCs w:val="19"/>
                <w:lang w:eastAsia="uk-UA"/>
              </w:rPr>
              <w:t>.</w:t>
            </w:r>
            <w:r w:rsidRPr="00AC5F9A">
              <w:rPr>
                <w:sz w:val="19"/>
                <w:szCs w:val="19"/>
                <w:lang w:eastAsia="uk-UA"/>
              </w:rPr>
              <w:t>8</w:t>
            </w:r>
          </w:p>
        </w:tc>
        <w:tc>
          <w:tcPr>
            <w:tcW w:w="1227" w:type="dxa"/>
            <w:tcBorders>
              <w:top w:val="nil"/>
              <w:left w:val="nil"/>
              <w:bottom w:val="single" w:sz="4" w:space="0" w:color="auto"/>
              <w:right w:val="single" w:sz="4" w:space="0" w:color="auto"/>
            </w:tcBorders>
            <w:shd w:val="clear" w:color="auto" w:fill="auto"/>
            <w:vAlign w:val="center"/>
            <w:hideMark/>
          </w:tcPr>
          <w:p w14:paraId="05D2C53A" w14:textId="7F3B3A76" w:rsidR="00BB7E92" w:rsidRPr="00AC5F9A" w:rsidRDefault="00BB7E92" w:rsidP="00F54A12">
            <w:pPr>
              <w:spacing w:line="276" w:lineRule="auto"/>
              <w:jc w:val="center"/>
              <w:rPr>
                <w:sz w:val="19"/>
                <w:szCs w:val="19"/>
                <w:lang w:eastAsia="uk-UA"/>
              </w:rPr>
            </w:pPr>
            <w:r w:rsidRPr="00AC5F9A">
              <w:rPr>
                <w:sz w:val="19"/>
                <w:szCs w:val="19"/>
                <w:lang w:eastAsia="uk-UA"/>
              </w:rPr>
              <w:t>51</w:t>
            </w:r>
            <w:r w:rsidR="00E03513">
              <w:rPr>
                <w:sz w:val="19"/>
                <w:szCs w:val="19"/>
                <w:lang w:eastAsia="uk-UA"/>
              </w:rPr>
              <w:t>.</w:t>
            </w:r>
            <w:r w:rsidRPr="00AC5F9A">
              <w:rPr>
                <w:sz w:val="19"/>
                <w:szCs w:val="19"/>
                <w:lang w:eastAsia="uk-UA"/>
              </w:rPr>
              <w:t>1</w:t>
            </w:r>
          </w:p>
        </w:tc>
        <w:tc>
          <w:tcPr>
            <w:tcW w:w="1247" w:type="dxa"/>
            <w:tcBorders>
              <w:top w:val="nil"/>
              <w:left w:val="nil"/>
              <w:bottom w:val="single" w:sz="4" w:space="0" w:color="auto"/>
              <w:right w:val="single" w:sz="4" w:space="0" w:color="auto"/>
            </w:tcBorders>
            <w:shd w:val="clear" w:color="auto" w:fill="auto"/>
            <w:vAlign w:val="center"/>
            <w:hideMark/>
          </w:tcPr>
          <w:p w14:paraId="01E4F121" w14:textId="6A956949" w:rsidR="00BB7E92" w:rsidRPr="00AC5F9A" w:rsidRDefault="00BB7E92" w:rsidP="00F54A12">
            <w:pPr>
              <w:spacing w:line="276" w:lineRule="auto"/>
              <w:jc w:val="center"/>
              <w:rPr>
                <w:sz w:val="19"/>
                <w:szCs w:val="19"/>
                <w:lang w:eastAsia="uk-UA"/>
              </w:rPr>
            </w:pPr>
            <w:r w:rsidRPr="00AC5F9A">
              <w:rPr>
                <w:sz w:val="19"/>
                <w:szCs w:val="19"/>
                <w:lang w:eastAsia="uk-UA"/>
              </w:rPr>
              <w:t>241</w:t>
            </w:r>
            <w:r w:rsidR="00E03513">
              <w:rPr>
                <w:sz w:val="19"/>
                <w:szCs w:val="19"/>
                <w:lang w:eastAsia="uk-UA"/>
              </w:rPr>
              <w:t>.</w:t>
            </w:r>
            <w:r w:rsidRPr="00AC5F9A">
              <w:rPr>
                <w:sz w:val="19"/>
                <w:szCs w:val="19"/>
                <w:lang w:eastAsia="uk-UA"/>
              </w:rPr>
              <w:t>7</w:t>
            </w:r>
          </w:p>
        </w:tc>
      </w:tr>
      <w:tr w:rsidR="00BB7E92" w:rsidRPr="00AC5F9A" w14:paraId="1B1D0433" w14:textId="77777777" w:rsidTr="00316CF6">
        <w:trPr>
          <w:trHeight w:val="6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611B4C3F" w14:textId="77777777" w:rsidR="00BB7E92" w:rsidRPr="00AC5F9A" w:rsidRDefault="00BB7E92" w:rsidP="00F54A12">
            <w:pPr>
              <w:spacing w:line="276" w:lineRule="auto"/>
              <w:jc w:val="center"/>
              <w:rPr>
                <w:sz w:val="19"/>
                <w:szCs w:val="19"/>
                <w:lang w:eastAsia="uk-UA"/>
              </w:rPr>
            </w:pPr>
            <w:r w:rsidRPr="00AC5F9A">
              <w:rPr>
                <w:sz w:val="19"/>
                <w:szCs w:val="19"/>
                <w:lang w:eastAsia="uk-UA"/>
              </w:rPr>
              <w:t>2010</w:t>
            </w:r>
          </w:p>
        </w:tc>
        <w:tc>
          <w:tcPr>
            <w:tcW w:w="1287" w:type="dxa"/>
            <w:tcBorders>
              <w:top w:val="nil"/>
              <w:left w:val="nil"/>
              <w:bottom w:val="single" w:sz="4" w:space="0" w:color="auto"/>
              <w:right w:val="single" w:sz="4" w:space="0" w:color="auto"/>
            </w:tcBorders>
            <w:shd w:val="clear" w:color="auto" w:fill="auto"/>
            <w:vAlign w:val="center"/>
            <w:hideMark/>
          </w:tcPr>
          <w:p w14:paraId="6F49025F" w14:textId="50390676" w:rsidR="00BB7E92" w:rsidRPr="00AC5F9A" w:rsidRDefault="00BB7E92" w:rsidP="00F54A12">
            <w:pPr>
              <w:spacing w:line="276" w:lineRule="auto"/>
              <w:jc w:val="center"/>
              <w:rPr>
                <w:sz w:val="19"/>
                <w:szCs w:val="19"/>
                <w:lang w:eastAsia="uk-UA"/>
              </w:rPr>
            </w:pPr>
            <w:r w:rsidRPr="00AC5F9A">
              <w:rPr>
                <w:sz w:val="19"/>
                <w:szCs w:val="19"/>
                <w:lang w:eastAsia="uk-UA"/>
              </w:rPr>
              <w:t>18</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vAlign w:val="center"/>
            <w:hideMark/>
          </w:tcPr>
          <w:p w14:paraId="5EECEF85" w14:textId="11604FD4" w:rsidR="00BB7E92" w:rsidRPr="00AC5F9A" w:rsidRDefault="00BB7E92" w:rsidP="00F54A12">
            <w:pPr>
              <w:spacing w:line="276" w:lineRule="auto"/>
              <w:jc w:val="center"/>
              <w:rPr>
                <w:sz w:val="19"/>
                <w:szCs w:val="19"/>
                <w:lang w:eastAsia="uk-UA"/>
              </w:rPr>
            </w:pPr>
            <w:r w:rsidRPr="00AC5F9A">
              <w:rPr>
                <w:sz w:val="19"/>
                <w:szCs w:val="19"/>
                <w:lang w:eastAsia="uk-UA"/>
              </w:rPr>
              <w:t>32</w:t>
            </w:r>
            <w:r w:rsidR="00E03513">
              <w:rPr>
                <w:sz w:val="19"/>
                <w:szCs w:val="19"/>
                <w:lang w:eastAsia="uk-UA"/>
              </w:rPr>
              <w:t>.</w:t>
            </w:r>
            <w:r w:rsidRPr="00AC5F9A">
              <w:rPr>
                <w:sz w:val="19"/>
                <w:szCs w:val="19"/>
                <w:lang w:eastAsia="uk-UA"/>
              </w:rPr>
              <w:t>8</w:t>
            </w:r>
          </w:p>
        </w:tc>
        <w:tc>
          <w:tcPr>
            <w:tcW w:w="1086" w:type="dxa"/>
            <w:tcBorders>
              <w:top w:val="nil"/>
              <w:left w:val="nil"/>
              <w:bottom w:val="single" w:sz="4" w:space="0" w:color="auto"/>
              <w:right w:val="single" w:sz="4" w:space="0" w:color="auto"/>
            </w:tcBorders>
            <w:shd w:val="clear" w:color="auto" w:fill="auto"/>
            <w:vAlign w:val="center"/>
            <w:hideMark/>
          </w:tcPr>
          <w:p w14:paraId="42ADA8A5" w14:textId="4413D1EE" w:rsidR="00BB7E92" w:rsidRPr="00AC5F9A" w:rsidRDefault="00BB7E92" w:rsidP="00F54A12">
            <w:pPr>
              <w:spacing w:line="276" w:lineRule="auto"/>
              <w:jc w:val="center"/>
              <w:rPr>
                <w:sz w:val="19"/>
                <w:szCs w:val="19"/>
                <w:lang w:eastAsia="uk-UA"/>
              </w:rPr>
            </w:pPr>
            <w:r w:rsidRPr="00AC5F9A">
              <w:rPr>
                <w:sz w:val="19"/>
                <w:szCs w:val="19"/>
                <w:lang w:eastAsia="uk-UA"/>
              </w:rPr>
              <w:t>27</w:t>
            </w:r>
            <w:r w:rsidR="00E03513">
              <w:rPr>
                <w:sz w:val="19"/>
                <w:szCs w:val="19"/>
                <w:lang w:eastAsia="uk-UA"/>
              </w:rPr>
              <w:t>.</w:t>
            </w:r>
            <w:r w:rsidRPr="00AC5F9A">
              <w:rPr>
                <w:sz w:val="19"/>
                <w:szCs w:val="19"/>
                <w:lang w:eastAsia="uk-UA"/>
              </w:rPr>
              <w:t>5</w:t>
            </w:r>
          </w:p>
        </w:tc>
        <w:tc>
          <w:tcPr>
            <w:tcW w:w="966" w:type="dxa"/>
            <w:tcBorders>
              <w:top w:val="nil"/>
              <w:left w:val="nil"/>
              <w:bottom w:val="single" w:sz="4" w:space="0" w:color="auto"/>
              <w:right w:val="single" w:sz="4" w:space="0" w:color="auto"/>
            </w:tcBorders>
            <w:shd w:val="clear" w:color="auto" w:fill="auto"/>
            <w:vAlign w:val="center"/>
            <w:hideMark/>
          </w:tcPr>
          <w:p w14:paraId="1B2B87ED" w14:textId="30A2C5E0" w:rsidR="00BB7E92" w:rsidRPr="00AC5F9A" w:rsidRDefault="00BB7E92" w:rsidP="00F54A12">
            <w:pPr>
              <w:spacing w:line="276" w:lineRule="auto"/>
              <w:jc w:val="center"/>
              <w:rPr>
                <w:sz w:val="19"/>
                <w:szCs w:val="19"/>
                <w:lang w:eastAsia="uk-UA"/>
              </w:rPr>
            </w:pPr>
            <w:r w:rsidRPr="00AC5F9A">
              <w:rPr>
                <w:sz w:val="19"/>
                <w:szCs w:val="19"/>
                <w:lang w:eastAsia="uk-UA"/>
              </w:rPr>
              <w:t>114</w:t>
            </w:r>
            <w:r w:rsidR="00E03513">
              <w:rPr>
                <w:sz w:val="19"/>
                <w:szCs w:val="19"/>
                <w:lang w:eastAsia="uk-UA"/>
              </w:rPr>
              <w:t>.</w:t>
            </w:r>
            <w:r w:rsidRPr="00AC5F9A">
              <w:rPr>
                <w:sz w:val="19"/>
                <w:szCs w:val="19"/>
                <w:lang w:eastAsia="uk-UA"/>
              </w:rPr>
              <w:t>5</w:t>
            </w:r>
          </w:p>
        </w:tc>
        <w:tc>
          <w:tcPr>
            <w:tcW w:w="1067" w:type="dxa"/>
            <w:tcBorders>
              <w:top w:val="nil"/>
              <w:left w:val="nil"/>
              <w:bottom w:val="single" w:sz="4" w:space="0" w:color="auto"/>
              <w:right w:val="single" w:sz="4" w:space="0" w:color="auto"/>
            </w:tcBorders>
            <w:shd w:val="clear" w:color="auto" w:fill="auto"/>
            <w:vAlign w:val="center"/>
            <w:hideMark/>
          </w:tcPr>
          <w:p w14:paraId="700A5B99" w14:textId="30D8CC48" w:rsidR="00BB7E92" w:rsidRPr="00AC5F9A" w:rsidRDefault="00BB7E92" w:rsidP="00F54A12">
            <w:pPr>
              <w:spacing w:line="276" w:lineRule="auto"/>
              <w:jc w:val="center"/>
              <w:rPr>
                <w:sz w:val="19"/>
                <w:szCs w:val="19"/>
                <w:lang w:eastAsia="uk-UA"/>
              </w:rPr>
            </w:pPr>
            <w:r w:rsidRPr="00AC5F9A">
              <w:rPr>
                <w:sz w:val="19"/>
                <w:szCs w:val="19"/>
                <w:lang w:eastAsia="uk-UA"/>
              </w:rPr>
              <w:t>19</w:t>
            </w:r>
            <w:r w:rsidR="00E03513">
              <w:rPr>
                <w:sz w:val="19"/>
                <w:szCs w:val="19"/>
                <w:lang w:eastAsia="uk-UA"/>
              </w:rPr>
              <w:t>.</w:t>
            </w:r>
            <w:r w:rsidRPr="00AC5F9A">
              <w:rPr>
                <w:sz w:val="19"/>
                <w:szCs w:val="19"/>
                <w:lang w:eastAsia="uk-UA"/>
              </w:rPr>
              <w:t>7</w:t>
            </w:r>
          </w:p>
        </w:tc>
        <w:tc>
          <w:tcPr>
            <w:tcW w:w="1227" w:type="dxa"/>
            <w:tcBorders>
              <w:top w:val="nil"/>
              <w:left w:val="nil"/>
              <w:bottom w:val="single" w:sz="4" w:space="0" w:color="auto"/>
              <w:right w:val="single" w:sz="4" w:space="0" w:color="auto"/>
            </w:tcBorders>
            <w:shd w:val="clear" w:color="auto" w:fill="auto"/>
            <w:vAlign w:val="center"/>
            <w:hideMark/>
          </w:tcPr>
          <w:p w14:paraId="5868E7E1" w14:textId="0E3D5470" w:rsidR="00BB7E92" w:rsidRPr="00AC5F9A" w:rsidRDefault="00BB7E92" w:rsidP="00F54A12">
            <w:pPr>
              <w:spacing w:line="276" w:lineRule="auto"/>
              <w:jc w:val="center"/>
              <w:rPr>
                <w:sz w:val="19"/>
                <w:szCs w:val="19"/>
                <w:lang w:eastAsia="uk-UA"/>
              </w:rPr>
            </w:pPr>
            <w:r w:rsidRPr="00AC5F9A">
              <w:rPr>
                <w:sz w:val="19"/>
                <w:szCs w:val="19"/>
                <w:lang w:eastAsia="uk-UA"/>
              </w:rPr>
              <w:t>39</w:t>
            </w:r>
            <w:r w:rsidR="00E03513">
              <w:rPr>
                <w:sz w:val="19"/>
                <w:szCs w:val="19"/>
                <w:lang w:eastAsia="uk-UA"/>
              </w:rPr>
              <w:t>.</w:t>
            </w:r>
            <w:r w:rsidRPr="00AC5F9A">
              <w:rPr>
                <w:sz w:val="19"/>
                <w:szCs w:val="19"/>
                <w:lang w:eastAsia="uk-UA"/>
              </w:rPr>
              <w:t>8</w:t>
            </w:r>
          </w:p>
        </w:tc>
        <w:tc>
          <w:tcPr>
            <w:tcW w:w="1247" w:type="dxa"/>
            <w:tcBorders>
              <w:top w:val="nil"/>
              <w:left w:val="nil"/>
              <w:bottom w:val="single" w:sz="4" w:space="0" w:color="auto"/>
              <w:right w:val="single" w:sz="4" w:space="0" w:color="auto"/>
            </w:tcBorders>
            <w:shd w:val="clear" w:color="auto" w:fill="auto"/>
            <w:vAlign w:val="center"/>
            <w:hideMark/>
          </w:tcPr>
          <w:p w14:paraId="4B9480C6" w14:textId="77369319" w:rsidR="00BB7E92" w:rsidRPr="00AC5F9A" w:rsidRDefault="00BB7E92" w:rsidP="00F54A12">
            <w:pPr>
              <w:spacing w:line="276" w:lineRule="auto"/>
              <w:jc w:val="center"/>
              <w:rPr>
                <w:sz w:val="19"/>
                <w:szCs w:val="19"/>
                <w:lang w:eastAsia="uk-UA"/>
              </w:rPr>
            </w:pPr>
            <w:r w:rsidRPr="00AC5F9A">
              <w:rPr>
                <w:sz w:val="19"/>
                <w:szCs w:val="19"/>
                <w:lang w:eastAsia="uk-UA"/>
              </w:rPr>
              <w:t>252</w:t>
            </w:r>
            <w:r w:rsidR="00E03513">
              <w:rPr>
                <w:sz w:val="19"/>
                <w:szCs w:val="19"/>
                <w:lang w:eastAsia="uk-UA"/>
              </w:rPr>
              <w:t>.</w:t>
            </w:r>
            <w:r w:rsidRPr="00AC5F9A">
              <w:rPr>
                <w:sz w:val="19"/>
                <w:szCs w:val="19"/>
                <w:lang w:eastAsia="uk-UA"/>
              </w:rPr>
              <w:t>6</w:t>
            </w:r>
          </w:p>
        </w:tc>
      </w:tr>
      <w:tr w:rsidR="00BB7E92" w:rsidRPr="00AC5F9A" w14:paraId="2932A817" w14:textId="77777777" w:rsidTr="00316CF6">
        <w:trPr>
          <w:trHeight w:val="95"/>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4336CAF4" w14:textId="77777777" w:rsidR="00BB7E92" w:rsidRPr="00AC5F9A" w:rsidRDefault="00BB7E92" w:rsidP="00F54A12">
            <w:pPr>
              <w:spacing w:line="276" w:lineRule="auto"/>
              <w:jc w:val="center"/>
              <w:rPr>
                <w:sz w:val="19"/>
                <w:szCs w:val="19"/>
                <w:lang w:eastAsia="uk-UA"/>
              </w:rPr>
            </w:pPr>
            <w:r w:rsidRPr="00AC5F9A">
              <w:rPr>
                <w:sz w:val="19"/>
                <w:szCs w:val="19"/>
                <w:lang w:eastAsia="uk-UA"/>
              </w:rPr>
              <w:t>2011</w:t>
            </w:r>
          </w:p>
        </w:tc>
        <w:tc>
          <w:tcPr>
            <w:tcW w:w="1287" w:type="dxa"/>
            <w:tcBorders>
              <w:top w:val="nil"/>
              <w:left w:val="nil"/>
              <w:bottom w:val="single" w:sz="4" w:space="0" w:color="auto"/>
              <w:right w:val="single" w:sz="4" w:space="0" w:color="auto"/>
            </w:tcBorders>
            <w:shd w:val="clear" w:color="auto" w:fill="auto"/>
            <w:vAlign w:val="center"/>
            <w:hideMark/>
          </w:tcPr>
          <w:p w14:paraId="2814D5D9" w14:textId="7CE4DBE7" w:rsidR="00BB7E92" w:rsidRPr="00AC5F9A" w:rsidRDefault="00BB7E92" w:rsidP="00F54A12">
            <w:pPr>
              <w:spacing w:line="276" w:lineRule="auto"/>
              <w:jc w:val="center"/>
              <w:rPr>
                <w:sz w:val="19"/>
                <w:szCs w:val="19"/>
                <w:lang w:eastAsia="uk-UA"/>
              </w:rPr>
            </w:pPr>
            <w:r w:rsidRPr="00AC5F9A">
              <w:rPr>
                <w:sz w:val="19"/>
                <w:szCs w:val="19"/>
                <w:lang w:eastAsia="uk-UA"/>
              </w:rPr>
              <w:t>14</w:t>
            </w:r>
            <w:r w:rsidR="00E03513">
              <w:rPr>
                <w:sz w:val="19"/>
                <w:szCs w:val="19"/>
                <w:lang w:eastAsia="uk-UA"/>
              </w:rPr>
              <w:t>.</w:t>
            </w:r>
            <w:r w:rsidRPr="00AC5F9A">
              <w:rPr>
                <w:sz w:val="19"/>
                <w:szCs w:val="19"/>
                <w:lang w:eastAsia="uk-UA"/>
              </w:rPr>
              <w:t>0</w:t>
            </w:r>
          </w:p>
        </w:tc>
        <w:tc>
          <w:tcPr>
            <w:tcW w:w="1067" w:type="dxa"/>
            <w:tcBorders>
              <w:top w:val="nil"/>
              <w:left w:val="nil"/>
              <w:bottom w:val="single" w:sz="4" w:space="0" w:color="auto"/>
              <w:right w:val="single" w:sz="4" w:space="0" w:color="auto"/>
            </w:tcBorders>
            <w:shd w:val="clear" w:color="auto" w:fill="auto"/>
            <w:vAlign w:val="center"/>
            <w:hideMark/>
          </w:tcPr>
          <w:p w14:paraId="425CAC31" w14:textId="76423AAA" w:rsidR="00BB7E92" w:rsidRPr="00AC5F9A" w:rsidRDefault="00BB7E92" w:rsidP="00F54A12">
            <w:pPr>
              <w:spacing w:line="276" w:lineRule="auto"/>
              <w:jc w:val="center"/>
              <w:rPr>
                <w:sz w:val="19"/>
                <w:szCs w:val="19"/>
                <w:lang w:eastAsia="uk-UA"/>
              </w:rPr>
            </w:pPr>
            <w:r w:rsidRPr="00AC5F9A">
              <w:rPr>
                <w:sz w:val="19"/>
                <w:szCs w:val="19"/>
                <w:lang w:eastAsia="uk-UA"/>
              </w:rPr>
              <w:t>14</w:t>
            </w:r>
            <w:r w:rsidR="00E03513">
              <w:rPr>
                <w:sz w:val="19"/>
                <w:szCs w:val="19"/>
                <w:lang w:eastAsia="uk-UA"/>
              </w:rPr>
              <w:t>.</w:t>
            </w:r>
            <w:r w:rsidRPr="00AC5F9A">
              <w:rPr>
                <w:sz w:val="19"/>
                <w:szCs w:val="19"/>
                <w:lang w:eastAsia="uk-UA"/>
              </w:rPr>
              <w:t>9</w:t>
            </w:r>
          </w:p>
        </w:tc>
        <w:tc>
          <w:tcPr>
            <w:tcW w:w="1086" w:type="dxa"/>
            <w:tcBorders>
              <w:top w:val="nil"/>
              <w:left w:val="nil"/>
              <w:bottom w:val="single" w:sz="4" w:space="0" w:color="auto"/>
              <w:right w:val="single" w:sz="4" w:space="0" w:color="auto"/>
            </w:tcBorders>
            <w:shd w:val="clear" w:color="auto" w:fill="auto"/>
            <w:vAlign w:val="center"/>
            <w:hideMark/>
          </w:tcPr>
          <w:p w14:paraId="78469CC7" w14:textId="32693453" w:rsidR="00BB7E92" w:rsidRPr="00AC5F9A" w:rsidRDefault="00BB7E92" w:rsidP="00F54A12">
            <w:pPr>
              <w:spacing w:line="276" w:lineRule="auto"/>
              <w:jc w:val="center"/>
              <w:rPr>
                <w:sz w:val="19"/>
                <w:szCs w:val="19"/>
                <w:lang w:eastAsia="uk-UA"/>
              </w:rPr>
            </w:pPr>
            <w:r w:rsidRPr="00AC5F9A">
              <w:rPr>
                <w:sz w:val="19"/>
                <w:szCs w:val="19"/>
                <w:lang w:eastAsia="uk-UA"/>
              </w:rPr>
              <w:t>40</w:t>
            </w:r>
            <w:r w:rsidR="00E03513">
              <w:rPr>
                <w:sz w:val="19"/>
                <w:szCs w:val="19"/>
                <w:lang w:eastAsia="uk-UA"/>
              </w:rPr>
              <w:t>.</w:t>
            </w:r>
            <w:r w:rsidRPr="00AC5F9A">
              <w:rPr>
                <w:sz w:val="19"/>
                <w:szCs w:val="19"/>
                <w:lang w:eastAsia="uk-UA"/>
              </w:rPr>
              <w:t>5</w:t>
            </w:r>
          </w:p>
        </w:tc>
        <w:tc>
          <w:tcPr>
            <w:tcW w:w="966" w:type="dxa"/>
            <w:tcBorders>
              <w:top w:val="nil"/>
              <w:left w:val="nil"/>
              <w:bottom w:val="single" w:sz="4" w:space="0" w:color="auto"/>
              <w:right w:val="single" w:sz="4" w:space="0" w:color="auto"/>
            </w:tcBorders>
            <w:shd w:val="clear" w:color="auto" w:fill="auto"/>
            <w:vAlign w:val="center"/>
            <w:hideMark/>
          </w:tcPr>
          <w:p w14:paraId="47F97B59" w14:textId="3C568790" w:rsidR="00BB7E92" w:rsidRPr="00AC5F9A" w:rsidRDefault="00BB7E92" w:rsidP="00F54A12">
            <w:pPr>
              <w:spacing w:line="276" w:lineRule="auto"/>
              <w:jc w:val="center"/>
              <w:rPr>
                <w:sz w:val="19"/>
                <w:szCs w:val="19"/>
                <w:lang w:eastAsia="uk-UA"/>
              </w:rPr>
            </w:pPr>
            <w:r w:rsidRPr="00AC5F9A">
              <w:rPr>
                <w:sz w:val="19"/>
                <w:szCs w:val="19"/>
                <w:lang w:eastAsia="uk-UA"/>
              </w:rPr>
              <w:t>87</w:t>
            </w:r>
            <w:r w:rsidR="00E03513">
              <w:rPr>
                <w:sz w:val="19"/>
                <w:szCs w:val="19"/>
                <w:lang w:eastAsia="uk-UA"/>
              </w:rPr>
              <w:t>.</w:t>
            </w:r>
            <w:r w:rsidRPr="00AC5F9A">
              <w:rPr>
                <w:sz w:val="19"/>
                <w:szCs w:val="19"/>
                <w:lang w:eastAsia="uk-UA"/>
              </w:rPr>
              <w:t>2</w:t>
            </w:r>
          </w:p>
        </w:tc>
        <w:tc>
          <w:tcPr>
            <w:tcW w:w="1067" w:type="dxa"/>
            <w:tcBorders>
              <w:top w:val="nil"/>
              <w:left w:val="nil"/>
              <w:bottom w:val="single" w:sz="4" w:space="0" w:color="auto"/>
              <w:right w:val="single" w:sz="4" w:space="0" w:color="auto"/>
            </w:tcBorders>
            <w:shd w:val="clear" w:color="auto" w:fill="auto"/>
            <w:vAlign w:val="center"/>
            <w:hideMark/>
          </w:tcPr>
          <w:p w14:paraId="48FDE551" w14:textId="0DCB7B9C" w:rsidR="00BB7E92" w:rsidRPr="00AC5F9A" w:rsidRDefault="00BB7E92" w:rsidP="00F54A12">
            <w:pPr>
              <w:spacing w:line="276" w:lineRule="auto"/>
              <w:jc w:val="center"/>
              <w:rPr>
                <w:sz w:val="19"/>
                <w:szCs w:val="19"/>
                <w:lang w:eastAsia="uk-UA"/>
              </w:rPr>
            </w:pPr>
            <w:r w:rsidRPr="00AC5F9A">
              <w:rPr>
                <w:sz w:val="19"/>
                <w:szCs w:val="19"/>
                <w:lang w:eastAsia="uk-UA"/>
              </w:rPr>
              <w:t>38</w:t>
            </w:r>
            <w:r w:rsidR="00E03513">
              <w:rPr>
                <w:sz w:val="19"/>
                <w:szCs w:val="19"/>
                <w:lang w:eastAsia="uk-UA"/>
              </w:rPr>
              <w:t>.</w:t>
            </w:r>
            <w:r w:rsidRPr="00AC5F9A">
              <w:rPr>
                <w:sz w:val="19"/>
                <w:szCs w:val="19"/>
                <w:lang w:eastAsia="uk-UA"/>
              </w:rPr>
              <w:t>5</w:t>
            </w:r>
          </w:p>
        </w:tc>
        <w:tc>
          <w:tcPr>
            <w:tcW w:w="1227" w:type="dxa"/>
            <w:tcBorders>
              <w:top w:val="nil"/>
              <w:left w:val="nil"/>
              <w:bottom w:val="single" w:sz="4" w:space="0" w:color="auto"/>
              <w:right w:val="single" w:sz="4" w:space="0" w:color="auto"/>
            </w:tcBorders>
            <w:shd w:val="clear" w:color="auto" w:fill="auto"/>
            <w:vAlign w:val="center"/>
            <w:hideMark/>
          </w:tcPr>
          <w:p w14:paraId="4F53220D" w14:textId="2775E66F" w:rsidR="00BB7E92" w:rsidRPr="00AC5F9A" w:rsidRDefault="00BB7E92" w:rsidP="00F54A12">
            <w:pPr>
              <w:spacing w:line="276" w:lineRule="auto"/>
              <w:jc w:val="center"/>
              <w:rPr>
                <w:sz w:val="19"/>
                <w:szCs w:val="19"/>
                <w:lang w:eastAsia="uk-UA"/>
              </w:rPr>
            </w:pPr>
            <w:r w:rsidRPr="00AC5F9A">
              <w:rPr>
                <w:sz w:val="19"/>
                <w:szCs w:val="19"/>
                <w:lang w:eastAsia="uk-UA"/>
              </w:rPr>
              <w:t>7</w:t>
            </w:r>
            <w:r w:rsidR="00E03513">
              <w:rPr>
                <w:sz w:val="19"/>
                <w:szCs w:val="19"/>
                <w:lang w:eastAsia="uk-UA"/>
              </w:rPr>
              <w:t>.</w:t>
            </w:r>
            <w:r w:rsidRPr="00AC5F9A">
              <w:rPr>
                <w:sz w:val="19"/>
                <w:szCs w:val="19"/>
                <w:lang w:eastAsia="uk-UA"/>
              </w:rPr>
              <w:t>0</w:t>
            </w:r>
          </w:p>
        </w:tc>
        <w:tc>
          <w:tcPr>
            <w:tcW w:w="1247" w:type="dxa"/>
            <w:tcBorders>
              <w:top w:val="nil"/>
              <w:left w:val="nil"/>
              <w:bottom w:val="single" w:sz="4" w:space="0" w:color="auto"/>
              <w:right w:val="single" w:sz="4" w:space="0" w:color="auto"/>
            </w:tcBorders>
            <w:shd w:val="clear" w:color="auto" w:fill="auto"/>
            <w:vAlign w:val="center"/>
            <w:hideMark/>
          </w:tcPr>
          <w:p w14:paraId="434E2D75" w14:textId="71C24AC5" w:rsidR="00BB7E92" w:rsidRPr="00AC5F9A" w:rsidRDefault="00BB7E92" w:rsidP="00F54A12">
            <w:pPr>
              <w:spacing w:line="276" w:lineRule="auto"/>
              <w:jc w:val="center"/>
              <w:rPr>
                <w:sz w:val="19"/>
                <w:szCs w:val="19"/>
                <w:lang w:eastAsia="uk-UA"/>
              </w:rPr>
            </w:pPr>
            <w:r w:rsidRPr="00AC5F9A">
              <w:rPr>
                <w:sz w:val="19"/>
                <w:szCs w:val="19"/>
                <w:lang w:eastAsia="uk-UA"/>
              </w:rPr>
              <w:t>202</w:t>
            </w:r>
            <w:r w:rsidR="00E03513">
              <w:rPr>
                <w:sz w:val="19"/>
                <w:szCs w:val="19"/>
                <w:lang w:eastAsia="uk-UA"/>
              </w:rPr>
              <w:t>.</w:t>
            </w:r>
            <w:r w:rsidRPr="00AC5F9A">
              <w:rPr>
                <w:sz w:val="19"/>
                <w:szCs w:val="19"/>
                <w:lang w:eastAsia="uk-UA"/>
              </w:rPr>
              <w:t>1</w:t>
            </w:r>
          </w:p>
        </w:tc>
      </w:tr>
      <w:tr w:rsidR="00BB7E92" w:rsidRPr="00AC5F9A" w14:paraId="5341FA65" w14:textId="77777777" w:rsidTr="00316CF6">
        <w:trPr>
          <w:trHeight w:val="222"/>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176731E1" w14:textId="77777777" w:rsidR="00BB7E92" w:rsidRPr="00AC5F9A" w:rsidRDefault="00BB7E92" w:rsidP="00F54A12">
            <w:pPr>
              <w:spacing w:line="276" w:lineRule="auto"/>
              <w:jc w:val="center"/>
              <w:rPr>
                <w:sz w:val="19"/>
                <w:szCs w:val="19"/>
                <w:lang w:eastAsia="uk-UA"/>
              </w:rPr>
            </w:pPr>
            <w:r w:rsidRPr="00AC5F9A">
              <w:rPr>
                <w:sz w:val="19"/>
                <w:szCs w:val="19"/>
                <w:lang w:eastAsia="uk-UA"/>
              </w:rPr>
              <w:t>2012</w:t>
            </w:r>
          </w:p>
        </w:tc>
        <w:tc>
          <w:tcPr>
            <w:tcW w:w="1287" w:type="dxa"/>
            <w:tcBorders>
              <w:top w:val="nil"/>
              <w:left w:val="nil"/>
              <w:bottom w:val="single" w:sz="4" w:space="0" w:color="auto"/>
              <w:right w:val="single" w:sz="4" w:space="0" w:color="auto"/>
            </w:tcBorders>
            <w:shd w:val="clear" w:color="auto" w:fill="auto"/>
            <w:vAlign w:val="center"/>
            <w:hideMark/>
          </w:tcPr>
          <w:p w14:paraId="6CF14F11" w14:textId="3E1EE9A1" w:rsidR="00BB7E92" w:rsidRPr="00AC5F9A" w:rsidRDefault="00BB7E92" w:rsidP="00F54A12">
            <w:pPr>
              <w:spacing w:line="276" w:lineRule="auto"/>
              <w:jc w:val="center"/>
              <w:rPr>
                <w:sz w:val="19"/>
                <w:szCs w:val="19"/>
                <w:lang w:eastAsia="uk-UA"/>
              </w:rPr>
            </w:pPr>
            <w:r w:rsidRPr="00AC5F9A">
              <w:rPr>
                <w:sz w:val="19"/>
                <w:szCs w:val="19"/>
                <w:lang w:eastAsia="uk-UA"/>
              </w:rPr>
              <w:t>53</w:t>
            </w:r>
            <w:r w:rsidR="00E03513">
              <w:rPr>
                <w:sz w:val="19"/>
                <w:szCs w:val="19"/>
                <w:lang w:eastAsia="uk-UA"/>
              </w:rPr>
              <w:t>.</w:t>
            </w:r>
            <w:r w:rsidRPr="00AC5F9A">
              <w:rPr>
                <w:sz w:val="19"/>
                <w:szCs w:val="19"/>
                <w:lang w:eastAsia="uk-UA"/>
              </w:rPr>
              <w:t>7</w:t>
            </w:r>
          </w:p>
        </w:tc>
        <w:tc>
          <w:tcPr>
            <w:tcW w:w="1067" w:type="dxa"/>
            <w:tcBorders>
              <w:top w:val="nil"/>
              <w:left w:val="nil"/>
              <w:bottom w:val="single" w:sz="4" w:space="0" w:color="auto"/>
              <w:right w:val="single" w:sz="4" w:space="0" w:color="auto"/>
            </w:tcBorders>
            <w:shd w:val="clear" w:color="auto" w:fill="auto"/>
            <w:vAlign w:val="center"/>
            <w:hideMark/>
          </w:tcPr>
          <w:p w14:paraId="00732036" w14:textId="62EE56B2" w:rsidR="00BB7E92" w:rsidRPr="00AC5F9A" w:rsidRDefault="00BB7E92" w:rsidP="00F54A12">
            <w:pPr>
              <w:spacing w:line="276" w:lineRule="auto"/>
              <w:jc w:val="center"/>
              <w:rPr>
                <w:sz w:val="19"/>
                <w:szCs w:val="19"/>
                <w:lang w:eastAsia="uk-UA"/>
              </w:rPr>
            </w:pPr>
            <w:r w:rsidRPr="00AC5F9A">
              <w:rPr>
                <w:sz w:val="19"/>
                <w:szCs w:val="19"/>
                <w:lang w:eastAsia="uk-UA"/>
              </w:rPr>
              <w:t>14</w:t>
            </w:r>
            <w:r w:rsidR="00E03513">
              <w:rPr>
                <w:sz w:val="19"/>
                <w:szCs w:val="19"/>
                <w:lang w:eastAsia="uk-UA"/>
              </w:rPr>
              <w:t>.</w:t>
            </w:r>
            <w:r w:rsidRPr="00AC5F9A">
              <w:rPr>
                <w:sz w:val="19"/>
                <w:szCs w:val="19"/>
                <w:lang w:eastAsia="uk-UA"/>
              </w:rPr>
              <w:t>7</w:t>
            </w:r>
          </w:p>
        </w:tc>
        <w:tc>
          <w:tcPr>
            <w:tcW w:w="1086" w:type="dxa"/>
            <w:tcBorders>
              <w:top w:val="nil"/>
              <w:left w:val="nil"/>
              <w:bottom w:val="single" w:sz="4" w:space="0" w:color="auto"/>
              <w:right w:val="single" w:sz="4" w:space="0" w:color="auto"/>
            </w:tcBorders>
            <w:shd w:val="clear" w:color="auto" w:fill="auto"/>
            <w:vAlign w:val="center"/>
            <w:hideMark/>
          </w:tcPr>
          <w:p w14:paraId="5BA773C9" w14:textId="26271632" w:rsidR="00BB7E92" w:rsidRPr="00AC5F9A" w:rsidRDefault="00BB7E92" w:rsidP="00F54A12">
            <w:pPr>
              <w:spacing w:line="276" w:lineRule="auto"/>
              <w:jc w:val="center"/>
              <w:rPr>
                <w:sz w:val="19"/>
                <w:szCs w:val="19"/>
                <w:lang w:eastAsia="uk-UA"/>
              </w:rPr>
            </w:pPr>
            <w:r w:rsidRPr="00AC5F9A">
              <w:rPr>
                <w:sz w:val="19"/>
                <w:szCs w:val="19"/>
                <w:lang w:eastAsia="uk-UA"/>
              </w:rPr>
              <w:t>33</w:t>
            </w:r>
            <w:r w:rsidR="00E03513">
              <w:rPr>
                <w:sz w:val="19"/>
                <w:szCs w:val="19"/>
                <w:lang w:eastAsia="uk-UA"/>
              </w:rPr>
              <w:t>.</w:t>
            </w:r>
            <w:r w:rsidRPr="00AC5F9A">
              <w:rPr>
                <w:sz w:val="19"/>
                <w:szCs w:val="19"/>
                <w:lang w:eastAsia="uk-UA"/>
              </w:rPr>
              <w:t>5</w:t>
            </w:r>
          </w:p>
        </w:tc>
        <w:tc>
          <w:tcPr>
            <w:tcW w:w="966" w:type="dxa"/>
            <w:tcBorders>
              <w:top w:val="nil"/>
              <w:left w:val="nil"/>
              <w:bottom w:val="single" w:sz="4" w:space="0" w:color="auto"/>
              <w:right w:val="single" w:sz="4" w:space="0" w:color="auto"/>
            </w:tcBorders>
            <w:shd w:val="clear" w:color="auto" w:fill="auto"/>
            <w:vAlign w:val="center"/>
            <w:hideMark/>
          </w:tcPr>
          <w:p w14:paraId="4211BA64" w14:textId="2F4FC2F8" w:rsidR="00BB7E92" w:rsidRPr="00AC5F9A" w:rsidRDefault="00BB7E92" w:rsidP="00F54A12">
            <w:pPr>
              <w:spacing w:line="276" w:lineRule="auto"/>
              <w:jc w:val="center"/>
              <w:rPr>
                <w:sz w:val="19"/>
                <w:szCs w:val="19"/>
                <w:lang w:eastAsia="uk-UA"/>
              </w:rPr>
            </w:pPr>
            <w:r w:rsidRPr="00AC5F9A">
              <w:rPr>
                <w:sz w:val="19"/>
                <w:szCs w:val="19"/>
                <w:lang w:eastAsia="uk-UA"/>
              </w:rPr>
              <w:t>21</w:t>
            </w:r>
            <w:r w:rsidR="00E03513">
              <w:rPr>
                <w:sz w:val="19"/>
                <w:szCs w:val="19"/>
                <w:lang w:eastAsia="uk-UA"/>
              </w:rPr>
              <w:t>.</w:t>
            </w:r>
            <w:r w:rsidRPr="00AC5F9A">
              <w:rPr>
                <w:sz w:val="19"/>
                <w:szCs w:val="19"/>
                <w:lang w:eastAsia="uk-UA"/>
              </w:rPr>
              <w:t>2</w:t>
            </w:r>
          </w:p>
        </w:tc>
        <w:tc>
          <w:tcPr>
            <w:tcW w:w="1067" w:type="dxa"/>
            <w:tcBorders>
              <w:top w:val="nil"/>
              <w:left w:val="nil"/>
              <w:bottom w:val="single" w:sz="4" w:space="0" w:color="auto"/>
              <w:right w:val="single" w:sz="4" w:space="0" w:color="auto"/>
            </w:tcBorders>
            <w:shd w:val="clear" w:color="auto" w:fill="auto"/>
            <w:vAlign w:val="center"/>
            <w:hideMark/>
          </w:tcPr>
          <w:p w14:paraId="3D286180" w14:textId="2D1A5D58" w:rsidR="00BB7E92" w:rsidRPr="00AC5F9A" w:rsidRDefault="00BB7E92" w:rsidP="00F54A12">
            <w:pPr>
              <w:spacing w:line="276" w:lineRule="auto"/>
              <w:jc w:val="center"/>
              <w:rPr>
                <w:sz w:val="19"/>
                <w:szCs w:val="19"/>
                <w:lang w:eastAsia="uk-UA"/>
              </w:rPr>
            </w:pPr>
            <w:r w:rsidRPr="00AC5F9A">
              <w:rPr>
                <w:sz w:val="19"/>
                <w:szCs w:val="19"/>
                <w:lang w:eastAsia="uk-UA"/>
              </w:rPr>
              <w:t>67</w:t>
            </w:r>
            <w:r w:rsidR="00E03513">
              <w:rPr>
                <w:sz w:val="19"/>
                <w:szCs w:val="19"/>
                <w:lang w:eastAsia="uk-UA"/>
              </w:rPr>
              <w:t>.</w:t>
            </w:r>
            <w:r w:rsidRPr="00AC5F9A">
              <w:rPr>
                <w:sz w:val="19"/>
                <w:szCs w:val="19"/>
                <w:lang w:eastAsia="uk-UA"/>
              </w:rPr>
              <w:t>6</w:t>
            </w:r>
          </w:p>
        </w:tc>
        <w:tc>
          <w:tcPr>
            <w:tcW w:w="1227" w:type="dxa"/>
            <w:tcBorders>
              <w:top w:val="nil"/>
              <w:left w:val="nil"/>
              <w:bottom w:val="single" w:sz="4" w:space="0" w:color="auto"/>
              <w:right w:val="single" w:sz="4" w:space="0" w:color="auto"/>
            </w:tcBorders>
            <w:shd w:val="clear" w:color="auto" w:fill="auto"/>
            <w:vAlign w:val="center"/>
            <w:hideMark/>
          </w:tcPr>
          <w:p w14:paraId="513136CD" w14:textId="133F2D4A" w:rsidR="00BB7E92" w:rsidRPr="00AC5F9A" w:rsidRDefault="00BB7E92" w:rsidP="00F54A12">
            <w:pPr>
              <w:spacing w:line="276" w:lineRule="auto"/>
              <w:jc w:val="center"/>
              <w:rPr>
                <w:sz w:val="19"/>
                <w:szCs w:val="19"/>
                <w:lang w:eastAsia="uk-UA"/>
              </w:rPr>
            </w:pPr>
            <w:r w:rsidRPr="00AC5F9A">
              <w:rPr>
                <w:sz w:val="19"/>
                <w:szCs w:val="19"/>
                <w:lang w:eastAsia="uk-UA"/>
              </w:rPr>
              <w:t>45</w:t>
            </w:r>
            <w:r w:rsidR="00E03513">
              <w:rPr>
                <w:sz w:val="19"/>
                <w:szCs w:val="19"/>
                <w:lang w:eastAsia="uk-UA"/>
              </w:rPr>
              <w:t>.</w:t>
            </w:r>
            <w:r w:rsidRPr="00AC5F9A">
              <w:rPr>
                <w:sz w:val="19"/>
                <w:szCs w:val="19"/>
                <w:lang w:eastAsia="uk-UA"/>
              </w:rPr>
              <w:t>4</w:t>
            </w:r>
          </w:p>
        </w:tc>
        <w:tc>
          <w:tcPr>
            <w:tcW w:w="1247" w:type="dxa"/>
            <w:tcBorders>
              <w:top w:val="nil"/>
              <w:left w:val="nil"/>
              <w:bottom w:val="single" w:sz="4" w:space="0" w:color="auto"/>
              <w:right w:val="single" w:sz="4" w:space="0" w:color="auto"/>
            </w:tcBorders>
            <w:shd w:val="clear" w:color="auto" w:fill="auto"/>
            <w:vAlign w:val="center"/>
            <w:hideMark/>
          </w:tcPr>
          <w:p w14:paraId="6810455D" w14:textId="5048FE2D" w:rsidR="00BB7E92" w:rsidRPr="00AC5F9A" w:rsidRDefault="00BB7E92" w:rsidP="00F54A12">
            <w:pPr>
              <w:spacing w:line="276" w:lineRule="auto"/>
              <w:jc w:val="center"/>
              <w:rPr>
                <w:sz w:val="19"/>
                <w:szCs w:val="19"/>
                <w:lang w:eastAsia="uk-UA"/>
              </w:rPr>
            </w:pPr>
            <w:r w:rsidRPr="00AC5F9A">
              <w:rPr>
                <w:sz w:val="19"/>
                <w:szCs w:val="19"/>
                <w:lang w:eastAsia="uk-UA"/>
              </w:rPr>
              <w:t>236</w:t>
            </w:r>
            <w:r w:rsidR="00E03513">
              <w:rPr>
                <w:sz w:val="19"/>
                <w:szCs w:val="19"/>
                <w:lang w:eastAsia="uk-UA"/>
              </w:rPr>
              <w:t>.</w:t>
            </w:r>
            <w:r w:rsidRPr="00AC5F9A">
              <w:rPr>
                <w:sz w:val="19"/>
                <w:szCs w:val="19"/>
                <w:lang w:eastAsia="uk-UA"/>
              </w:rPr>
              <w:t>1</w:t>
            </w:r>
          </w:p>
        </w:tc>
      </w:tr>
      <w:tr w:rsidR="00BB7E92" w:rsidRPr="00AC5F9A" w14:paraId="3E462844" w14:textId="77777777" w:rsidTr="00316CF6">
        <w:trPr>
          <w:trHeight w:val="78"/>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252FC6F7" w14:textId="77777777" w:rsidR="00BB7E92" w:rsidRPr="00AC5F9A" w:rsidRDefault="00BB7E92" w:rsidP="00F54A12">
            <w:pPr>
              <w:spacing w:line="276" w:lineRule="auto"/>
              <w:jc w:val="center"/>
              <w:rPr>
                <w:sz w:val="19"/>
                <w:szCs w:val="19"/>
                <w:lang w:eastAsia="uk-UA"/>
              </w:rPr>
            </w:pPr>
            <w:r w:rsidRPr="00AC5F9A">
              <w:rPr>
                <w:sz w:val="19"/>
                <w:szCs w:val="19"/>
                <w:lang w:eastAsia="uk-UA"/>
              </w:rPr>
              <w:t>2013</w:t>
            </w:r>
          </w:p>
        </w:tc>
        <w:tc>
          <w:tcPr>
            <w:tcW w:w="1287" w:type="dxa"/>
            <w:tcBorders>
              <w:top w:val="nil"/>
              <w:left w:val="nil"/>
              <w:bottom w:val="single" w:sz="4" w:space="0" w:color="auto"/>
              <w:right w:val="single" w:sz="4" w:space="0" w:color="auto"/>
            </w:tcBorders>
            <w:shd w:val="clear" w:color="auto" w:fill="auto"/>
            <w:vAlign w:val="center"/>
            <w:hideMark/>
          </w:tcPr>
          <w:p w14:paraId="34F0B624" w14:textId="4B270B9F" w:rsidR="00BB7E92" w:rsidRPr="00AC5F9A" w:rsidRDefault="00BB7E92" w:rsidP="00F54A12">
            <w:pPr>
              <w:spacing w:line="276" w:lineRule="auto"/>
              <w:jc w:val="center"/>
              <w:rPr>
                <w:sz w:val="19"/>
                <w:szCs w:val="19"/>
                <w:lang w:eastAsia="uk-UA"/>
              </w:rPr>
            </w:pPr>
            <w:r w:rsidRPr="00AC5F9A">
              <w:rPr>
                <w:sz w:val="19"/>
                <w:szCs w:val="19"/>
                <w:lang w:eastAsia="uk-UA"/>
              </w:rPr>
              <w:t>16</w:t>
            </w:r>
            <w:r w:rsidR="00E03513">
              <w:rPr>
                <w:sz w:val="19"/>
                <w:szCs w:val="19"/>
                <w:lang w:eastAsia="uk-UA"/>
              </w:rPr>
              <w:t>.</w:t>
            </w:r>
            <w:r w:rsidRPr="00AC5F9A">
              <w:rPr>
                <w:sz w:val="19"/>
                <w:szCs w:val="19"/>
                <w:lang w:eastAsia="uk-UA"/>
              </w:rPr>
              <w:t>5</w:t>
            </w:r>
          </w:p>
        </w:tc>
        <w:tc>
          <w:tcPr>
            <w:tcW w:w="1067" w:type="dxa"/>
            <w:tcBorders>
              <w:top w:val="nil"/>
              <w:left w:val="nil"/>
              <w:bottom w:val="single" w:sz="4" w:space="0" w:color="auto"/>
              <w:right w:val="single" w:sz="4" w:space="0" w:color="auto"/>
            </w:tcBorders>
            <w:shd w:val="clear" w:color="auto" w:fill="auto"/>
            <w:vAlign w:val="center"/>
            <w:hideMark/>
          </w:tcPr>
          <w:p w14:paraId="118856B4" w14:textId="75C580C4" w:rsidR="00BB7E92" w:rsidRPr="00AC5F9A" w:rsidRDefault="00BB7E92" w:rsidP="00F54A12">
            <w:pPr>
              <w:spacing w:line="276" w:lineRule="auto"/>
              <w:jc w:val="center"/>
              <w:rPr>
                <w:sz w:val="19"/>
                <w:szCs w:val="19"/>
                <w:lang w:eastAsia="uk-UA"/>
              </w:rPr>
            </w:pPr>
            <w:r w:rsidRPr="00AC5F9A">
              <w:rPr>
                <w:sz w:val="19"/>
                <w:szCs w:val="19"/>
                <w:lang w:eastAsia="uk-UA"/>
              </w:rPr>
              <w:t>62</w:t>
            </w:r>
            <w:r w:rsidR="00E03513">
              <w:rPr>
                <w:sz w:val="19"/>
                <w:szCs w:val="19"/>
                <w:lang w:eastAsia="uk-UA"/>
              </w:rPr>
              <w:t>.</w:t>
            </w:r>
            <w:r w:rsidRPr="00AC5F9A">
              <w:rPr>
                <w:sz w:val="19"/>
                <w:szCs w:val="19"/>
                <w:lang w:eastAsia="uk-UA"/>
              </w:rPr>
              <w:t>8</w:t>
            </w:r>
          </w:p>
        </w:tc>
        <w:tc>
          <w:tcPr>
            <w:tcW w:w="1086" w:type="dxa"/>
            <w:tcBorders>
              <w:top w:val="nil"/>
              <w:left w:val="nil"/>
              <w:bottom w:val="single" w:sz="4" w:space="0" w:color="auto"/>
              <w:right w:val="single" w:sz="4" w:space="0" w:color="auto"/>
            </w:tcBorders>
            <w:shd w:val="clear" w:color="auto" w:fill="auto"/>
            <w:vAlign w:val="center"/>
            <w:hideMark/>
          </w:tcPr>
          <w:p w14:paraId="3672DFC7" w14:textId="09777E30" w:rsidR="00BB7E92" w:rsidRPr="00AC5F9A" w:rsidRDefault="00BB7E92" w:rsidP="00F54A12">
            <w:pPr>
              <w:spacing w:line="276" w:lineRule="auto"/>
              <w:jc w:val="center"/>
              <w:rPr>
                <w:sz w:val="19"/>
                <w:szCs w:val="19"/>
                <w:lang w:eastAsia="uk-UA"/>
              </w:rPr>
            </w:pPr>
            <w:r w:rsidRPr="00AC5F9A">
              <w:rPr>
                <w:sz w:val="19"/>
                <w:szCs w:val="19"/>
                <w:lang w:eastAsia="uk-UA"/>
              </w:rPr>
              <w:t>50</w:t>
            </w:r>
            <w:r w:rsidR="00E03513">
              <w:rPr>
                <w:sz w:val="19"/>
                <w:szCs w:val="19"/>
                <w:lang w:eastAsia="uk-UA"/>
              </w:rPr>
              <w:t>.</w:t>
            </w:r>
            <w:r w:rsidRPr="00AC5F9A">
              <w:rPr>
                <w:sz w:val="19"/>
                <w:szCs w:val="19"/>
                <w:lang w:eastAsia="uk-UA"/>
              </w:rPr>
              <w:t>2</w:t>
            </w:r>
          </w:p>
        </w:tc>
        <w:tc>
          <w:tcPr>
            <w:tcW w:w="966" w:type="dxa"/>
            <w:tcBorders>
              <w:top w:val="nil"/>
              <w:left w:val="nil"/>
              <w:bottom w:val="single" w:sz="4" w:space="0" w:color="auto"/>
              <w:right w:val="single" w:sz="4" w:space="0" w:color="auto"/>
            </w:tcBorders>
            <w:shd w:val="clear" w:color="auto" w:fill="auto"/>
            <w:vAlign w:val="center"/>
            <w:hideMark/>
          </w:tcPr>
          <w:p w14:paraId="6FFFAB75" w14:textId="10F6A3B4" w:rsidR="00BB7E92" w:rsidRPr="00AC5F9A" w:rsidRDefault="00BB7E92" w:rsidP="00F54A12">
            <w:pPr>
              <w:spacing w:line="276" w:lineRule="auto"/>
              <w:jc w:val="center"/>
              <w:rPr>
                <w:sz w:val="19"/>
                <w:szCs w:val="19"/>
                <w:lang w:eastAsia="uk-UA"/>
              </w:rPr>
            </w:pPr>
            <w:r w:rsidRPr="00AC5F9A">
              <w:rPr>
                <w:sz w:val="19"/>
                <w:szCs w:val="19"/>
                <w:lang w:eastAsia="uk-UA"/>
              </w:rPr>
              <w:t>41</w:t>
            </w:r>
            <w:r w:rsidR="00E03513">
              <w:rPr>
                <w:sz w:val="19"/>
                <w:szCs w:val="19"/>
                <w:lang w:eastAsia="uk-UA"/>
              </w:rPr>
              <w:t>.</w:t>
            </w:r>
            <w:r w:rsidRPr="00AC5F9A">
              <w:rPr>
                <w:sz w:val="19"/>
                <w:szCs w:val="19"/>
                <w:lang w:eastAsia="uk-UA"/>
              </w:rPr>
              <w:t>9</w:t>
            </w:r>
          </w:p>
        </w:tc>
        <w:tc>
          <w:tcPr>
            <w:tcW w:w="1067" w:type="dxa"/>
            <w:tcBorders>
              <w:top w:val="nil"/>
              <w:left w:val="nil"/>
              <w:bottom w:val="single" w:sz="4" w:space="0" w:color="auto"/>
              <w:right w:val="single" w:sz="4" w:space="0" w:color="auto"/>
            </w:tcBorders>
            <w:shd w:val="clear" w:color="auto" w:fill="auto"/>
            <w:vAlign w:val="center"/>
            <w:hideMark/>
          </w:tcPr>
          <w:p w14:paraId="3E61A35C" w14:textId="648945E0" w:rsidR="00BB7E92" w:rsidRPr="00AC5F9A" w:rsidRDefault="00BB7E92" w:rsidP="00F54A12">
            <w:pPr>
              <w:spacing w:line="276" w:lineRule="auto"/>
              <w:jc w:val="center"/>
              <w:rPr>
                <w:sz w:val="19"/>
                <w:szCs w:val="19"/>
                <w:lang w:eastAsia="uk-UA"/>
              </w:rPr>
            </w:pPr>
            <w:r w:rsidRPr="00AC5F9A">
              <w:rPr>
                <w:sz w:val="19"/>
                <w:szCs w:val="19"/>
                <w:lang w:eastAsia="uk-UA"/>
              </w:rPr>
              <w:t>102</w:t>
            </w:r>
            <w:r w:rsidR="00E03513">
              <w:rPr>
                <w:sz w:val="19"/>
                <w:szCs w:val="19"/>
                <w:lang w:eastAsia="uk-UA"/>
              </w:rPr>
              <w:t>.</w:t>
            </w:r>
            <w:r w:rsidRPr="00AC5F9A">
              <w:rPr>
                <w:sz w:val="19"/>
                <w:szCs w:val="19"/>
                <w:lang w:eastAsia="uk-UA"/>
              </w:rPr>
              <w:t>6</w:t>
            </w:r>
          </w:p>
        </w:tc>
        <w:tc>
          <w:tcPr>
            <w:tcW w:w="1227" w:type="dxa"/>
            <w:tcBorders>
              <w:top w:val="nil"/>
              <w:left w:val="nil"/>
              <w:bottom w:val="single" w:sz="4" w:space="0" w:color="auto"/>
              <w:right w:val="single" w:sz="4" w:space="0" w:color="auto"/>
            </w:tcBorders>
            <w:shd w:val="clear" w:color="auto" w:fill="auto"/>
            <w:vAlign w:val="center"/>
            <w:hideMark/>
          </w:tcPr>
          <w:p w14:paraId="42C4E400" w14:textId="22D6ACC8" w:rsidR="00BB7E92" w:rsidRPr="00AC5F9A" w:rsidRDefault="00BB7E92" w:rsidP="00F54A12">
            <w:pPr>
              <w:spacing w:line="276" w:lineRule="auto"/>
              <w:jc w:val="center"/>
              <w:rPr>
                <w:sz w:val="19"/>
                <w:szCs w:val="19"/>
                <w:lang w:eastAsia="uk-UA"/>
              </w:rPr>
            </w:pPr>
            <w:r w:rsidRPr="00AC5F9A">
              <w:rPr>
                <w:sz w:val="19"/>
                <w:szCs w:val="19"/>
                <w:lang w:eastAsia="uk-UA"/>
              </w:rPr>
              <w:t>111</w:t>
            </w:r>
            <w:r w:rsidR="00E03513">
              <w:rPr>
                <w:sz w:val="19"/>
                <w:szCs w:val="19"/>
                <w:lang w:eastAsia="uk-UA"/>
              </w:rPr>
              <w:t>.</w:t>
            </w:r>
            <w:r w:rsidRPr="00AC5F9A">
              <w:rPr>
                <w:sz w:val="19"/>
                <w:szCs w:val="19"/>
                <w:lang w:eastAsia="uk-UA"/>
              </w:rPr>
              <w:t>0</w:t>
            </w:r>
          </w:p>
        </w:tc>
        <w:tc>
          <w:tcPr>
            <w:tcW w:w="1247" w:type="dxa"/>
            <w:tcBorders>
              <w:top w:val="nil"/>
              <w:left w:val="nil"/>
              <w:bottom w:val="single" w:sz="4" w:space="0" w:color="auto"/>
              <w:right w:val="single" w:sz="4" w:space="0" w:color="auto"/>
            </w:tcBorders>
            <w:shd w:val="clear" w:color="auto" w:fill="auto"/>
            <w:vAlign w:val="center"/>
            <w:hideMark/>
          </w:tcPr>
          <w:p w14:paraId="166BBD34" w14:textId="7E49B37E" w:rsidR="00BB7E92" w:rsidRPr="00AC5F9A" w:rsidRDefault="00BB7E92" w:rsidP="00F54A12">
            <w:pPr>
              <w:spacing w:line="276" w:lineRule="auto"/>
              <w:jc w:val="center"/>
              <w:rPr>
                <w:sz w:val="19"/>
                <w:szCs w:val="19"/>
                <w:lang w:eastAsia="uk-UA"/>
              </w:rPr>
            </w:pPr>
            <w:r w:rsidRPr="00AC5F9A">
              <w:rPr>
                <w:sz w:val="19"/>
                <w:szCs w:val="19"/>
                <w:lang w:eastAsia="uk-UA"/>
              </w:rPr>
              <w:t>385</w:t>
            </w:r>
            <w:r w:rsidR="00E03513">
              <w:rPr>
                <w:sz w:val="19"/>
                <w:szCs w:val="19"/>
                <w:lang w:eastAsia="uk-UA"/>
              </w:rPr>
              <w:t>.</w:t>
            </w:r>
            <w:r w:rsidRPr="00AC5F9A">
              <w:rPr>
                <w:sz w:val="19"/>
                <w:szCs w:val="19"/>
                <w:lang w:eastAsia="uk-UA"/>
              </w:rPr>
              <w:t>0</w:t>
            </w:r>
          </w:p>
        </w:tc>
      </w:tr>
      <w:tr w:rsidR="00BB7E92" w:rsidRPr="00AC5F9A" w14:paraId="182F93B0" w14:textId="77777777" w:rsidTr="00316CF6">
        <w:trPr>
          <w:trHeight w:val="206"/>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24839145" w14:textId="77777777" w:rsidR="00BB7E92" w:rsidRPr="00AC5F9A" w:rsidRDefault="00BB7E92" w:rsidP="00F54A12">
            <w:pPr>
              <w:spacing w:line="276" w:lineRule="auto"/>
              <w:jc w:val="center"/>
              <w:rPr>
                <w:sz w:val="19"/>
                <w:szCs w:val="19"/>
                <w:lang w:eastAsia="uk-UA"/>
              </w:rPr>
            </w:pPr>
            <w:r w:rsidRPr="00AC5F9A">
              <w:rPr>
                <w:sz w:val="19"/>
                <w:szCs w:val="19"/>
                <w:lang w:eastAsia="uk-UA"/>
              </w:rPr>
              <w:t>2014</w:t>
            </w:r>
          </w:p>
        </w:tc>
        <w:tc>
          <w:tcPr>
            <w:tcW w:w="1287" w:type="dxa"/>
            <w:tcBorders>
              <w:top w:val="nil"/>
              <w:left w:val="nil"/>
              <w:bottom w:val="single" w:sz="4" w:space="0" w:color="auto"/>
              <w:right w:val="single" w:sz="4" w:space="0" w:color="auto"/>
            </w:tcBorders>
            <w:shd w:val="clear" w:color="auto" w:fill="auto"/>
            <w:vAlign w:val="center"/>
            <w:hideMark/>
          </w:tcPr>
          <w:p w14:paraId="6668D25D" w14:textId="4C13E46B" w:rsidR="00BB7E92" w:rsidRPr="00AC5F9A" w:rsidRDefault="00BB7E92" w:rsidP="00F54A12">
            <w:pPr>
              <w:spacing w:line="276" w:lineRule="auto"/>
              <w:jc w:val="center"/>
              <w:rPr>
                <w:sz w:val="19"/>
                <w:szCs w:val="19"/>
                <w:lang w:eastAsia="uk-UA"/>
              </w:rPr>
            </w:pPr>
            <w:r w:rsidRPr="00AC5F9A">
              <w:rPr>
                <w:sz w:val="19"/>
                <w:szCs w:val="19"/>
                <w:lang w:eastAsia="uk-UA"/>
              </w:rPr>
              <w:t>35</w:t>
            </w:r>
            <w:r w:rsidR="00E03513">
              <w:rPr>
                <w:sz w:val="19"/>
                <w:szCs w:val="19"/>
                <w:lang w:eastAsia="uk-UA"/>
              </w:rPr>
              <w:t>.</w:t>
            </w:r>
            <w:r w:rsidRPr="00AC5F9A">
              <w:rPr>
                <w:sz w:val="19"/>
                <w:szCs w:val="19"/>
                <w:lang w:eastAsia="uk-UA"/>
              </w:rPr>
              <w:t>7</w:t>
            </w:r>
          </w:p>
        </w:tc>
        <w:tc>
          <w:tcPr>
            <w:tcW w:w="1067" w:type="dxa"/>
            <w:tcBorders>
              <w:top w:val="nil"/>
              <w:left w:val="nil"/>
              <w:bottom w:val="single" w:sz="4" w:space="0" w:color="auto"/>
              <w:right w:val="single" w:sz="4" w:space="0" w:color="auto"/>
            </w:tcBorders>
            <w:shd w:val="clear" w:color="auto" w:fill="auto"/>
            <w:vAlign w:val="center"/>
            <w:hideMark/>
          </w:tcPr>
          <w:p w14:paraId="5E5B32DE" w14:textId="44833D08" w:rsidR="00BB7E92" w:rsidRPr="00AC5F9A" w:rsidRDefault="00BB7E92" w:rsidP="00F54A12">
            <w:pPr>
              <w:spacing w:line="276" w:lineRule="auto"/>
              <w:jc w:val="center"/>
              <w:rPr>
                <w:sz w:val="19"/>
                <w:szCs w:val="19"/>
                <w:lang w:eastAsia="uk-UA"/>
              </w:rPr>
            </w:pPr>
            <w:r w:rsidRPr="00AC5F9A">
              <w:rPr>
                <w:sz w:val="19"/>
                <w:szCs w:val="19"/>
                <w:lang w:eastAsia="uk-UA"/>
              </w:rPr>
              <w:t>105</w:t>
            </w:r>
            <w:r w:rsidR="00E03513">
              <w:rPr>
                <w:sz w:val="19"/>
                <w:szCs w:val="19"/>
                <w:lang w:eastAsia="uk-UA"/>
              </w:rPr>
              <w:t>.</w:t>
            </w:r>
            <w:r w:rsidRPr="00AC5F9A">
              <w:rPr>
                <w:sz w:val="19"/>
                <w:szCs w:val="19"/>
                <w:lang w:eastAsia="uk-UA"/>
              </w:rPr>
              <w:t>5</w:t>
            </w:r>
          </w:p>
        </w:tc>
        <w:tc>
          <w:tcPr>
            <w:tcW w:w="1086" w:type="dxa"/>
            <w:tcBorders>
              <w:top w:val="nil"/>
              <w:left w:val="nil"/>
              <w:bottom w:val="single" w:sz="4" w:space="0" w:color="auto"/>
              <w:right w:val="single" w:sz="4" w:space="0" w:color="auto"/>
            </w:tcBorders>
            <w:shd w:val="clear" w:color="auto" w:fill="auto"/>
            <w:vAlign w:val="center"/>
            <w:hideMark/>
          </w:tcPr>
          <w:p w14:paraId="6BBB5CDE" w14:textId="372571CD" w:rsidR="00BB7E92" w:rsidRPr="00AC5F9A" w:rsidRDefault="00BB7E92" w:rsidP="00F54A12">
            <w:pPr>
              <w:spacing w:line="276" w:lineRule="auto"/>
              <w:jc w:val="center"/>
              <w:rPr>
                <w:sz w:val="19"/>
                <w:szCs w:val="19"/>
                <w:lang w:eastAsia="uk-UA"/>
              </w:rPr>
            </w:pPr>
            <w:r w:rsidRPr="00AC5F9A">
              <w:rPr>
                <w:sz w:val="19"/>
                <w:szCs w:val="19"/>
                <w:lang w:eastAsia="uk-UA"/>
              </w:rPr>
              <w:t>51</w:t>
            </w:r>
            <w:r w:rsidR="00E03513">
              <w:rPr>
                <w:sz w:val="19"/>
                <w:szCs w:val="19"/>
                <w:lang w:eastAsia="uk-UA"/>
              </w:rPr>
              <w:t>.</w:t>
            </w:r>
            <w:r w:rsidRPr="00AC5F9A">
              <w:rPr>
                <w:sz w:val="19"/>
                <w:szCs w:val="19"/>
                <w:lang w:eastAsia="uk-UA"/>
              </w:rPr>
              <w:t>3</w:t>
            </w:r>
          </w:p>
        </w:tc>
        <w:tc>
          <w:tcPr>
            <w:tcW w:w="966" w:type="dxa"/>
            <w:tcBorders>
              <w:top w:val="nil"/>
              <w:left w:val="nil"/>
              <w:bottom w:val="single" w:sz="4" w:space="0" w:color="auto"/>
              <w:right w:val="single" w:sz="4" w:space="0" w:color="auto"/>
            </w:tcBorders>
            <w:shd w:val="clear" w:color="auto" w:fill="auto"/>
            <w:vAlign w:val="center"/>
            <w:hideMark/>
          </w:tcPr>
          <w:p w14:paraId="0DE691E9" w14:textId="301E20BD" w:rsidR="00BB7E92" w:rsidRPr="00AC5F9A" w:rsidRDefault="00BB7E92" w:rsidP="00F54A12">
            <w:pPr>
              <w:spacing w:line="276" w:lineRule="auto"/>
              <w:jc w:val="center"/>
              <w:rPr>
                <w:sz w:val="19"/>
                <w:szCs w:val="19"/>
                <w:lang w:eastAsia="uk-UA"/>
              </w:rPr>
            </w:pPr>
            <w:r w:rsidRPr="00AC5F9A">
              <w:rPr>
                <w:sz w:val="19"/>
                <w:szCs w:val="19"/>
                <w:lang w:eastAsia="uk-UA"/>
              </w:rPr>
              <w:t>98</w:t>
            </w:r>
            <w:r w:rsidR="00E03513">
              <w:rPr>
                <w:sz w:val="19"/>
                <w:szCs w:val="19"/>
                <w:lang w:eastAsia="uk-UA"/>
              </w:rPr>
              <w:t>.</w:t>
            </w:r>
            <w:r w:rsidRPr="00AC5F9A">
              <w:rPr>
                <w:sz w:val="19"/>
                <w:szCs w:val="19"/>
                <w:lang w:eastAsia="uk-UA"/>
              </w:rPr>
              <w:t>6</w:t>
            </w:r>
          </w:p>
        </w:tc>
        <w:tc>
          <w:tcPr>
            <w:tcW w:w="1067" w:type="dxa"/>
            <w:tcBorders>
              <w:top w:val="nil"/>
              <w:left w:val="nil"/>
              <w:bottom w:val="single" w:sz="4" w:space="0" w:color="auto"/>
              <w:right w:val="single" w:sz="4" w:space="0" w:color="auto"/>
            </w:tcBorders>
            <w:shd w:val="clear" w:color="auto" w:fill="auto"/>
            <w:vAlign w:val="center"/>
            <w:hideMark/>
          </w:tcPr>
          <w:p w14:paraId="6178426D" w14:textId="77B980A3" w:rsidR="00BB7E92" w:rsidRPr="00AC5F9A" w:rsidRDefault="00BB7E92" w:rsidP="00F54A12">
            <w:pPr>
              <w:spacing w:line="276" w:lineRule="auto"/>
              <w:jc w:val="center"/>
              <w:rPr>
                <w:sz w:val="19"/>
                <w:szCs w:val="19"/>
                <w:lang w:eastAsia="uk-UA"/>
              </w:rPr>
            </w:pPr>
            <w:r w:rsidRPr="00AC5F9A">
              <w:rPr>
                <w:sz w:val="19"/>
                <w:szCs w:val="19"/>
                <w:lang w:eastAsia="uk-UA"/>
              </w:rPr>
              <w:t>14</w:t>
            </w:r>
            <w:r w:rsidR="00E03513">
              <w:rPr>
                <w:sz w:val="19"/>
                <w:szCs w:val="19"/>
                <w:lang w:eastAsia="uk-UA"/>
              </w:rPr>
              <w:t>.</w:t>
            </w:r>
            <w:r w:rsidRPr="00AC5F9A">
              <w:rPr>
                <w:sz w:val="19"/>
                <w:szCs w:val="19"/>
                <w:lang w:eastAsia="uk-UA"/>
              </w:rPr>
              <w:t>2</w:t>
            </w:r>
          </w:p>
        </w:tc>
        <w:tc>
          <w:tcPr>
            <w:tcW w:w="1227" w:type="dxa"/>
            <w:tcBorders>
              <w:top w:val="nil"/>
              <w:left w:val="nil"/>
              <w:bottom w:val="single" w:sz="4" w:space="0" w:color="auto"/>
              <w:right w:val="single" w:sz="4" w:space="0" w:color="auto"/>
            </w:tcBorders>
            <w:shd w:val="clear" w:color="auto" w:fill="auto"/>
            <w:vAlign w:val="center"/>
            <w:hideMark/>
          </w:tcPr>
          <w:p w14:paraId="5D9944EF" w14:textId="7BA6E0FE" w:rsidR="00BB7E92" w:rsidRPr="00AC5F9A" w:rsidRDefault="00BB7E92" w:rsidP="00F54A12">
            <w:pPr>
              <w:spacing w:line="276" w:lineRule="auto"/>
              <w:jc w:val="center"/>
              <w:rPr>
                <w:sz w:val="19"/>
                <w:szCs w:val="19"/>
                <w:lang w:eastAsia="uk-UA"/>
              </w:rPr>
            </w:pPr>
            <w:r w:rsidRPr="00AC5F9A">
              <w:rPr>
                <w:sz w:val="19"/>
                <w:szCs w:val="19"/>
                <w:lang w:eastAsia="uk-UA"/>
              </w:rPr>
              <w:t>39</w:t>
            </w:r>
            <w:r w:rsidR="00E03513">
              <w:rPr>
                <w:sz w:val="19"/>
                <w:szCs w:val="19"/>
                <w:lang w:eastAsia="uk-UA"/>
              </w:rPr>
              <w:t>.</w:t>
            </w:r>
            <w:r w:rsidRPr="00AC5F9A">
              <w:rPr>
                <w:sz w:val="19"/>
                <w:szCs w:val="19"/>
                <w:lang w:eastAsia="uk-UA"/>
              </w:rPr>
              <w:t>9</w:t>
            </w:r>
          </w:p>
        </w:tc>
        <w:tc>
          <w:tcPr>
            <w:tcW w:w="1247" w:type="dxa"/>
            <w:tcBorders>
              <w:top w:val="nil"/>
              <w:left w:val="nil"/>
              <w:bottom w:val="single" w:sz="4" w:space="0" w:color="auto"/>
              <w:right w:val="single" w:sz="4" w:space="0" w:color="auto"/>
            </w:tcBorders>
            <w:shd w:val="clear" w:color="auto" w:fill="auto"/>
            <w:vAlign w:val="center"/>
            <w:hideMark/>
          </w:tcPr>
          <w:p w14:paraId="5BF66FE5" w14:textId="78B9FDC7" w:rsidR="00BB7E92" w:rsidRPr="00AC5F9A" w:rsidRDefault="00BB7E92" w:rsidP="00F54A12">
            <w:pPr>
              <w:spacing w:line="276" w:lineRule="auto"/>
              <w:jc w:val="center"/>
              <w:rPr>
                <w:sz w:val="19"/>
                <w:szCs w:val="19"/>
                <w:lang w:eastAsia="uk-UA"/>
              </w:rPr>
            </w:pPr>
            <w:r w:rsidRPr="00AC5F9A">
              <w:rPr>
                <w:sz w:val="19"/>
                <w:szCs w:val="19"/>
                <w:lang w:eastAsia="uk-UA"/>
              </w:rPr>
              <w:t>345</w:t>
            </w:r>
            <w:r w:rsidR="00E03513">
              <w:rPr>
                <w:sz w:val="19"/>
                <w:szCs w:val="19"/>
                <w:lang w:eastAsia="uk-UA"/>
              </w:rPr>
              <w:t>.</w:t>
            </w:r>
            <w:r w:rsidRPr="00AC5F9A">
              <w:rPr>
                <w:sz w:val="19"/>
                <w:szCs w:val="19"/>
                <w:lang w:eastAsia="uk-UA"/>
              </w:rPr>
              <w:t>2</w:t>
            </w:r>
          </w:p>
        </w:tc>
      </w:tr>
      <w:tr w:rsidR="00BB7E92" w:rsidRPr="00AC5F9A" w14:paraId="4B5C8E40" w14:textId="77777777" w:rsidTr="00316CF6">
        <w:trPr>
          <w:trHeight w:val="73"/>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74418533" w14:textId="77777777" w:rsidR="00BB7E92" w:rsidRPr="00AC5F9A" w:rsidRDefault="00BB7E92" w:rsidP="00F54A12">
            <w:pPr>
              <w:spacing w:line="276" w:lineRule="auto"/>
              <w:jc w:val="center"/>
              <w:rPr>
                <w:sz w:val="19"/>
                <w:szCs w:val="19"/>
                <w:lang w:eastAsia="uk-UA"/>
              </w:rPr>
            </w:pPr>
            <w:r w:rsidRPr="00AC5F9A">
              <w:rPr>
                <w:sz w:val="19"/>
                <w:szCs w:val="19"/>
                <w:lang w:eastAsia="uk-UA"/>
              </w:rPr>
              <w:t>2015</w:t>
            </w:r>
          </w:p>
        </w:tc>
        <w:tc>
          <w:tcPr>
            <w:tcW w:w="1287" w:type="dxa"/>
            <w:tcBorders>
              <w:top w:val="nil"/>
              <w:left w:val="nil"/>
              <w:bottom w:val="single" w:sz="4" w:space="0" w:color="auto"/>
              <w:right w:val="single" w:sz="4" w:space="0" w:color="auto"/>
            </w:tcBorders>
            <w:shd w:val="clear" w:color="auto" w:fill="auto"/>
            <w:vAlign w:val="center"/>
            <w:hideMark/>
          </w:tcPr>
          <w:p w14:paraId="109FF38F" w14:textId="2E5ACEF6" w:rsidR="00BB7E92" w:rsidRPr="00AC5F9A" w:rsidRDefault="00BB7E92" w:rsidP="00F54A12">
            <w:pPr>
              <w:spacing w:line="276" w:lineRule="auto"/>
              <w:jc w:val="center"/>
              <w:rPr>
                <w:sz w:val="19"/>
                <w:szCs w:val="19"/>
                <w:lang w:eastAsia="uk-UA"/>
              </w:rPr>
            </w:pPr>
            <w:r w:rsidRPr="00AC5F9A">
              <w:rPr>
                <w:sz w:val="19"/>
                <w:szCs w:val="19"/>
                <w:lang w:eastAsia="uk-UA"/>
              </w:rPr>
              <w:t>25</w:t>
            </w:r>
            <w:r w:rsidR="00E03513">
              <w:rPr>
                <w:sz w:val="19"/>
                <w:szCs w:val="19"/>
                <w:lang w:eastAsia="uk-UA"/>
              </w:rPr>
              <w:t>.</w:t>
            </w:r>
            <w:r w:rsidRPr="00AC5F9A">
              <w:rPr>
                <w:sz w:val="19"/>
                <w:szCs w:val="19"/>
                <w:lang w:eastAsia="uk-UA"/>
              </w:rPr>
              <w:t>7</w:t>
            </w:r>
          </w:p>
        </w:tc>
        <w:tc>
          <w:tcPr>
            <w:tcW w:w="1067" w:type="dxa"/>
            <w:tcBorders>
              <w:top w:val="nil"/>
              <w:left w:val="nil"/>
              <w:bottom w:val="single" w:sz="4" w:space="0" w:color="auto"/>
              <w:right w:val="single" w:sz="4" w:space="0" w:color="auto"/>
            </w:tcBorders>
            <w:shd w:val="clear" w:color="auto" w:fill="auto"/>
            <w:vAlign w:val="center"/>
            <w:hideMark/>
          </w:tcPr>
          <w:p w14:paraId="634F7C81" w14:textId="7CD5B143" w:rsidR="00BB7E92" w:rsidRPr="00AC5F9A" w:rsidRDefault="00BB7E92" w:rsidP="00F54A12">
            <w:pPr>
              <w:spacing w:line="276" w:lineRule="auto"/>
              <w:jc w:val="center"/>
              <w:rPr>
                <w:sz w:val="19"/>
                <w:szCs w:val="19"/>
                <w:lang w:eastAsia="uk-UA"/>
              </w:rPr>
            </w:pPr>
            <w:r w:rsidRPr="00AC5F9A">
              <w:rPr>
                <w:sz w:val="19"/>
                <w:szCs w:val="19"/>
                <w:lang w:eastAsia="uk-UA"/>
              </w:rPr>
              <w:t>108</w:t>
            </w:r>
            <w:r w:rsidR="00E03513">
              <w:rPr>
                <w:sz w:val="19"/>
                <w:szCs w:val="19"/>
                <w:lang w:eastAsia="uk-UA"/>
              </w:rPr>
              <w:t>.</w:t>
            </w:r>
            <w:r w:rsidRPr="00AC5F9A">
              <w:rPr>
                <w:sz w:val="19"/>
                <w:szCs w:val="19"/>
                <w:lang w:eastAsia="uk-UA"/>
              </w:rPr>
              <w:t>2</w:t>
            </w:r>
          </w:p>
        </w:tc>
        <w:tc>
          <w:tcPr>
            <w:tcW w:w="1086" w:type="dxa"/>
            <w:tcBorders>
              <w:top w:val="nil"/>
              <w:left w:val="nil"/>
              <w:bottom w:val="single" w:sz="4" w:space="0" w:color="auto"/>
              <w:right w:val="single" w:sz="4" w:space="0" w:color="auto"/>
            </w:tcBorders>
            <w:shd w:val="clear" w:color="auto" w:fill="auto"/>
            <w:vAlign w:val="center"/>
            <w:hideMark/>
          </w:tcPr>
          <w:p w14:paraId="7B684C9B" w14:textId="32CD9420" w:rsidR="00BB7E92" w:rsidRPr="00AC5F9A" w:rsidRDefault="00BB7E92" w:rsidP="00F54A12">
            <w:pPr>
              <w:spacing w:line="276" w:lineRule="auto"/>
              <w:jc w:val="center"/>
              <w:rPr>
                <w:sz w:val="19"/>
                <w:szCs w:val="19"/>
                <w:lang w:eastAsia="uk-UA"/>
              </w:rPr>
            </w:pPr>
            <w:r w:rsidRPr="00AC5F9A">
              <w:rPr>
                <w:sz w:val="19"/>
                <w:szCs w:val="19"/>
                <w:lang w:eastAsia="uk-UA"/>
              </w:rPr>
              <w:t>83</w:t>
            </w:r>
            <w:r w:rsidR="00E03513">
              <w:rPr>
                <w:sz w:val="19"/>
                <w:szCs w:val="19"/>
                <w:lang w:eastAsia="uk-UA"/>
              </w:rPr>
              <w:t>.</w:t>
            </w:r>
            <w:r w:rsidRPr="00AC5F9A">
              <w:rPr>
                <w:sz w:val="19"/>
                <w:szCs w:val="19"/>
                <w:lang w:eastAsia="uk-UA"/>
              </w:rPr>
              <w:t>1</w:t>
            </w:r>
          </w:p>
        </w:tc>
        <w:tc>
          <w:tcPr>
            <w:tcW w:w="966" w:type="dxa"/>
            <w:tcBorders>
              <w:top w:val="nil"/>
              <w:left w:val="nil"/>
              <w:bottom w:val="single" w:sz="4" w:space="0" w:color="auto"/>
              <w:right w:val="single" w:sz="4" w:space="0" w:color="auto"/>
            </w:tcBorders>
            <w:shd w:val="clear" w:color="auto" w:fill="auto"/>
            <w:vAlign w:val="center"/>
            <w:hideMark/>
          </w:tcPr>
          <w:p w14:paraId="6B4FDE27" w14:textId="23DB359B" w:rsidR="00BB7E92" w:rsidRPr="00AC5F9A" w:rsidRDefault="00BB7E92" w:rsidP="00F54A12">
            <w:pPr>
              <w:spacing w:line="276" w:lineRule="auto"/>
              <w:jc w:val="center"/>
              <w:rPr>
                <w:sz w:val="19"/>
                <w:szCs w:val="19"/>
                <w:lang w:eastAsia="uk-UA"/>
              </w:rPr>
            </w:pPr>
            <w:r w:rsidRPr="00AC5F9A">
              <w:rPr>
                <w:sz w:val="19"/>
                <w:szCs w:val="19"/>
                <w:lang w:eastAsia="uk-UA"/>
              </w:rPr>
              <w:t>63</w:t>
            </w:r>
            <w:r w:rsidR="00E03513">
              <w:rPr>
                <w:sz w:val="19"/>
                <w:szCs w:val="19"/>
                <w:lang w:eastAsia="uk-UA"/>
              </w:rPr>
              <w:t>.</w:t>
            </w:r>
            <w:r w:rsidRPr="00AC5F9A">
              <w:rPr>
                <w:sz w:val="19"/>
                <w:szCs w:val="19"/>
                <w:lang w:eastAsia="uk-UA"/>
              </w:rPr>
              <w:t>0</w:t>
            </w:r>
          </w:p>
        </w:tc>
        <w:tc>
          <w:tcPr>
            <w:tcW w:w="1067" w:type="dxa"/>
            <w:tcBorders>
              <w:top w:val="nil"/>
              <w:left w:val="nil"/>
              <w:bottom w:val="single" w:sz="4" w:space="0" w:color="auto"/>
              <w:right w:val="single" w:sz="4" w:space="0" w:color="auto"/>
            </w:tcBorders>
            <w:shd w:val="clear" w:color="auto" w:fill="auto"/>
            <w:vAlign w:val="center"/>
            <w:hideMark/>
          </w:tcPr>
          <w:p w14:paraId="720A6425" w14:textId="54E5C3B7" w:rsidR="00BB7E92" w:rsidRPr="00AC5F9A" w:rsidRDefault="00BB7E92" w:rsidP="00F54A12">
            <w:pPr>
              <w:spacing w:line="276" w:lineRule="auto"/>
              <w:jc w:val="center"/>
              <w:rPr>
                <w:sz w:val="19"/>
                <w:szCs w:val="19"/>
                <w:lang w:eastAsia="uk-UA"/>
              </w:rPr>
            </w:pPr>
            <w:r w:rsidRPr="00AC5F9A">
              <w:rPr>
                <w:sz w:val="19"/>
                <w:szCs w:val="19"/>
                <w:lang w:eastAsia="uk-UA"/>
              </w:rPr>
              <w:t>1</w:t>
            </w:r>
            <w:r w:rsidR="00E03513">
              <w:rPr>
                <w:sz w:val="19"/>
                <w:szCs w:val="19"/>
                <w:lang w:eastAsia="uk-UA"/>
              </w:rPr>
              <w:t>.</w:t>
            </w:r>
            <w:r w:rsidRPr="00AC5F9A">
              <w:rPr>
                <w:sz w:val="19"/>
                <w:szCs w:val="19"/>
                <w:lang w:eastAsia="uk-UA"/>
              </w:rPr>
              <w:t>8</w:t>
            </w:r>
          </w:p>
        </w:tc>
        <w:tc>
          <w:tcPr>
            <w:tcW w:w="1227" w:type="dxa"/>
            <w:tcBorders>
              <w:top w:val="nil"/>
              <w:left w:val="nil"/>
              <w:bottom w:val="single" w:sz="4" w:space="0" w:color="auto"/>
              <w:right w:val="single" w:sz="4" w:space="0" w:color="auto"/>
            </w:tcBorders>
            <w:shd w:val="clear" w:color="auto" w:fill="auto"/>
            <w:vAlign w:val="center"/>
            <w:hideMark/>
          </w:tcPr>
          <w:p w14:paraId="13B0C187" w14:textId="3C756231" w:rsidR="00BB7E92" w:rsidRPr="00AC5F9A" w:rsidRDefault="00BB7E92" w:rsidP="00F54A12">
            <w:pPr>
              <w:spacing w:line="276" w:lineRule="auto"/>
              <w:jc w:val="center"/>
              <w:rPr>
                <w:sz w:val="19"/>
                <w:szCs w:val="19"/>
                <w:lang w:eastAsia="uk-UA"/>
              </w:rPr>
            </w:pPr>
            <w:r w:rsidRPr="00AC5F9A">
              <w:rPr>
                <w:sz w:val="19"/>
                <w:szCs w:val="19"/>
                <w:lang w:eastAsia="uk-UA"/>
              </w:rPr>
              <w:t>47</w:t>
            </w:r>
            <w:r w:rsidR="00E03513">
              <w:rPr>
                <w:sz w:val="19"/>
                <w:szCs w:val="19"/>
                <w:lang w:eastAsia="uk-UA"/>
              </w:rPr>
              <w:t>.</w:t>
            </w:r>
            <w:r w:rsidRPr="00AC5F9A">
              <w:rPr>
                <w:sz w:val="19"/>
                <w:szCs w:val="19"/>
                <w:lang w:eastAsia="uk-UA"/>
              </w:rPr>
              <w:t>7</w:t>
            </w:r>
          </w:p>
        </w:tc>
        <w:tc>
          <w:tcPr>
            <w:tcW w:w="1247" w:type="dxa"/>
            <w:tcBorders>
              <w:top w:val="nil"/>
              <w:left w:val="nil"/>
              <w:bottom w:val="single" w:sz="4" w:space="0" w:color="auto"/>
              <w:right w:val="single" w:sz="4" w:space="0" w:color="auto"/>
            </w:tcBorders>
            <w:shd w:val="clear" w:color="auto" w:fill="auto"/>
            <w:vAlign w:val="center"/>
            <w:hideMark/>
          </w:tcPr>
          <w:p w14:paraId="7EFD02AC" w14:textId="2D84E3F0" w:rsidR="00BB7E92" w:rsidRPr="00AC5F9A" w:rsidRDefault="00BB7E92" w:rsidP="00F54A12">
            <w:pPr>
              <w:spacing w:line="276" w:lineRule="auto"/>
              <w:jc w:val="center"/>
              <w:rPr>
                <w:sz w:val="19"/>
                <w:szCs w:val="19"/>
                <w:lang w:eastAsia="uk-UA"/>
              </w:rPr>
            </w:pPr>
            <w:r w:rsidRPr="00AC5F9A">
              <w:rPr>
                <w:sz w:val="19"/>
                <w:szCs w:val="19"/>
                <w:lang w:eastAsia="uk-UA"/>
              </w:rPr>
              <w:t>329</w:t>
            </w:r>
            <w:r w:rsidR="00E03513">
              <w:rPr>
                <w:sz w:val="19"/>
                <w:szCs w:val="19"/>
                <w:lang w:eastAsia="uk-UA"/>
              </w:rPr>
              <w:t>.</w:t>
            </w:r>
            <w:r w:rsidRPr="00AC5F9A">
              <w:rPr>
                <w:sz w:val="19"/>
                <w:szCs w:val="19"/>
                <w:lang w:eastAsia="uk-UA"/>
              </w:rPr>
              <w:t>5</w:t>
            </w:r>
          </w:p>
        </w:tc>
      </w:tr>
      <w:tr w:rsidR="00BB7E92" w:rsidRPr="00AC5F9A" w14:paraId="7FF58CDD" w14:textId="77777777" w:rsidTr="00316CF6">
        <w:trPr>
          <w:trHeight w:val="76"/>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38C9FA34" w14:textId="77777777" w:rsidR="00BB7E92" w:rsidRPr="00AC5F9A" w:rsidRDefault="00BB7E92" w:rsidP="00F54A12">
            <w:pPr>
              <w:spacing w:line="276" w:lineRule="auto"/>
              <w:jc w:val="center"/>
              <w:rPr>
                <w:sz w:val="19"/>
                <w:szCs w:val="19"/>
                <w:lang w:eastAsia="uk-UA"/>
              </w:rPr>
            </w:pPr>
            <w:r w:rsidRPr="00AC5F9A">
              <w:rPr>
                <w:sz w:val="19"/>
                <w:szCs w:val="19"/>
                <w:lang w:eastAsia="uk-UA"/>
              </w:rPr>
              <w:t>2016</w:t>
            </w:r>
          </w:p>
        </w:tc>
        <w:tc>
          <w:tcPr>
            <w:tcW w:w="1287" w:type="dxa"/>
            <w:tcBorders>
              <w:top w:val="nil"/>
              <w:left w:val="nil"/>
              <w:bottom w:val="single" w:sz="4" w:space="0" w:color="auto"/>
              <w:right w:val="single" w:sz="4" w:space="0" w:color="auto"/>
            </w:tcBorders>
            <w:shd w:val="clear" w:color="auto" w:fill="auto"/>
            <w:vAlign w:val="center"/>
            <w:hideMark/>
          </w:tcPr>
          <w:p w14:paraId="37906546" w14:textId="6CC373FE" w:rsidR="00BB7E92" w:rsidRPr="00AC5F9A" w:rsidRDefault="00BB7E92" w:rsidP="00F54A12">
            <w:pPr>
              <w:spacing w:line="276" w:lineRule="auto"/>
              <w:jc w:val="center"/>
              <w:rPr>
                <w:sz w:val="19"/>
                <w:szCs w:val="19"/>
                <w:lang w:eastAsia="uk-UA"/>
              </w:rPr>
            </w:pPr>
            <w:r w:rsidRPr="00AC5F9A">
              <w:rPr>
                <w:sz w:val="19"/>
                <w:szCs w:val="19"/>
                <w:lang w:eastAsia="uk-UA"/>
              </w:rPr>
              <w:t>52</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vAlign w:val="center"/>
            <w:hideMark/>
          </w:tcPr>
          <w:p w14:paraId="3989F3BD" w14:textId="0F7F3409" w:rsidR="00BB7E92" w:rsidRPr="00AC5F9A" w:rsidRDefault="00BB7E92" w:rsidP="00F54A12">
            <w:pPr>
              <w:spacing w:line="276" w:lineRule="auto"/>
              <w:jc w:val="center"/>
              <w:rPr>
                <w:sz w:val="19"/>
                <w:szCs w:val="19"/>
                <w:lang w:eastAsia="uk-UA"/>
              </w:rPr>
            </w:pPr>
            <w:r w:rsidRPr="00AC5F9A">
              <w:rPr>
                <w:sz w:val="19"/>
                <w:szCs w:val="19"/>
                <w:lang w:eastAsia="uk-UA"/>
              </w:rPr>
              <w:t>145</w:t>
            </w:r>
            <w:r w:rsidR="00E03513">
              <w:rPr>
                <w:sz w:val="19"/>
                <w:szCs w:val="19"/>
                <w:lang w:eastAsia="uk-UA"/>
              </w:rPr>
              <w:t>.</w:t>
            </w:r>
            <w:r w:rsidRPr="00AC5F9A">
              <w:rPr>
                <w:sz w:val="19"/>
                <w:szCs w:val="19"/>
                <w:lang w:eastAsia="uk-UA"/>
              </w:rPr>
              <w:t>4</w:t>
            </w:r>
          </w:p>
        </w:tc>
        <w:tc>
          <w:tcPr>
            <w:tcW w:w="1086" w:type="dxa"/>
            <w:tcBorders>
              <w:top w:val="nil"/>
              <w:left w:val="nil"/>
              <w:bottom w:val="single" w:sz="4" w:space="0" w:color="auto"/>
              <w:right w:val="single" w:sz="4" w:space="0" w:color="auto"/>
            </w:tcBorders>
            <w:shd w:val="clear" w:color="auto" w:fill="auto"/>
            <w:vAlign w:val="center"/>
            <w:hideMark/>
          </w:tcPr>
          <w:p w14:paraId="7C58742C" w14:textId="6718AC7E" w:rsidR="00BB7E92" w:rsidRPr="00AC5F9A" w:rsidRDefault="00BB7E92" w:rsidP="00F54A12">
            <w:pPr>
              <w:spacing w:line="276" w:lineRule="auto"/>
              <w:jc w:val="center"/>
              <w:rPr>
                <w:sz w:val="19"/>
                <w:szCs w:val="19"/>
                <w:lang w:eastAsia="uk-UA"/>
              </w:rPr>
            </w:pPr>
            <w:r w:rsidRPr="00AC5F9A">
              <w:rPr>
                <w:sz w:val="19"/>
                <w:szCs w:val="19"/>
                <w:lang w:eastAsia="uk-UA"/>
              </w:rPr>
              <w:t>87</w:t>
            </w:r>
            <w:r w:rsidR="00E03513">
              <w:rPr>
                <w:sz w:val="19"/>
                <w:szCs w:val="19"/>
                <w:lang w:eastAsia="uk-UA"/>
              </w:rPr>
              <w:t>.</w:t>
            </w:r>
            <w:r w:rsidRPr="00AC5F9A">
              <w:rPr>
                <w:sz w:val="19"/>
                <w:szCs w:val="19"/>
                <w:lang w:eastAsia="uk-UA"/>
              </w:rPr>
              <w:t>1</w:t>
            </w:r>
          </w:p>
        </w:tc>
        <w:tc>
          <w:tcPr>
            <w:tcW w:w="966" w:type="dxa"/>
            <w:tcBorders>
              <w:top w:val="nil"/>
              <w:left w:val="nil"/>
              <w:bottom w:val="single" w:sz="4" w:space="0" w:color="auto"/>
              <w:right w:val="single" w:sz="4" w:space="0" w:color="auto"/>
            </w:tcBorders>
            <w:shd w:val="clear" w:color="auto" w:fill="auto"/>
            <w:vAlign w:val="center"/>
            <w:hideMark/>
          </w:tcPr>
          <w:p w14:paraId="686DA601" w14:textId="2E00F792" w:rsidR="00BB7E92" w:rsidRPr="00AC5F9A" w:rsidRDefault="00BB7E92" w:rsidP="00F54A12">
            <w:pPr>
              <w:spacing w:line="276" w:lineRule="auto"/>
              <w:jc w:val="center"/>
              <w:rPr>
                <w:sz w:val="19"/>
                <w:szCs w:val="19"/>
                <w:lang w:eastAsia="uk-UA"/>
              </w:rPr>
            </w:pPr>
            <w:r w:rsidRPr="00AC5F9A">
              <w:rPr>
                <w:sz w:val="19"/>
                <w:szCs w:val="19"/>
                <w:lang w:eastAsia="uk-UA"/>
              </w:rPr>
              <w:t>77</w:t>
            </w:r>
            <w:r w:rsidR="00E03513">
              <w:rPr>
                <w:sz w:val="19"/>
                <w:szCs w:val="19"/>
                <w:lang w:eastAsia="uk-UA"/>
              </w:rPr>
              <w:t>.</w:t>
            </w:r>
            <w:r w:rsidRPr="00AC5F9A">
              <w:rPr>
                <w:sz w:val="19"/>
                <w:szCs w:val="19"/>
                <w:lang w:eastAsia="uk-UA"/>
              </w:rPr>
              <w:t>5</w:t>
            </w:r>
          </w:p>
        </w:tc>
        <w:tc>
          <w:tcPr>
            <w:tcW w:w="1067" w:type="dxa"/>
            <w:tcBorders>
              <w:top w:val="nil"/>
              <w:left w:val="nil"/>
              <w:bottom w:val="single" w:sz="4" w:space="0" w:color="auto"/>
              <w:right w:val="single" w:sz="4" w:space="0" w:color="auto"/>
            </w:tcBorders>
            <w:shd w:val="clear" w:color="auto" w:fill="auto"/>
            <w:vAlign w:val="center"/>
            <w:hideMark/>
          </w:tcPr>
          <w:p w14:paraId="51867577" w14:textId="3CBBA7F4" w:rsidR="00BB7E92" w:rsidRPr="00AC5F9A" w:rsidRDefault="00BB7E92" w:rsidP="00F54A12">
            <w:pPr>
              <w:spacing w:line="276" w:lineRule="auto"/>
              <w:jc w:val="center"/>
              <w:rPr>
                <w:sz w:val="19"/>
                <w:szCs w:val="19"/>
                <w:lang w:eastAsia="uk-UA"/>
              </w:rPr>
            </w:pPr>
            <w:r w:rsidRPr="00AC5F9A">
              <w:rPr>
                <w:sz w:val="19"/>
                <w:szCs w:val="19"/>
                <w:lang w:eastAsia="uk-UA"/>
              </w:rPr>
              <w:t>46</w:t>
            </w:r>
            <w:r w:rsidR="00E03513">
              <w:rPr>
                <w:sz w:val="19"/>
                <w:szCs w:val="19"/>
                <w:lang w:eastAsia="uk-UA"/>
              </w:rPr>
              <w:t>.</w:t>
            </w:r>
            <w:r w:rsidRPr="00AC5F9A">
              <w:rPr>
                <w:sz w:val="19"/>
                <w:szCs w:val="19"/>
                <w:lang w:eastAsia="uk-UA"/>
              </w:rPr>
              <w:t>1</w:t>
            </w:r>
          </w:p>
        </w:tc>
        <w:tc>
          <w:tcPr>
            <w:tcW w:w="1227" w:type="dxa"/>
            <w:tcBorders>
              <w:top w:val="nil"/>
              <w:left w:val="nil"/>
              <w:bottom w:val="single" w:sz="4" w:space="0" w:color="auto"/>
              <w:right w:val="single" w:sz="4" w:space="0" w:color="auto"/>
            </w:tcBorders>
            <w:shd w:val="clear" w:color="auto" w:fill="auto"/>
            <w:vAlign w:val="center"/>
            <w:hideMark/>
          </w:tcPr>
          <w:p w14:paraId="2E552ECC" w14:textId="242524B8" w:rsidR="00BB7E92" w:rsidRPr="00AC5F9A" w:rsidRDefault="00BB7E92" w:rsidP="00F54A12">
            <w:pPr>
              <w:spacing w:line="276" w:lineRule="auto"/>
              <w:jc w:val="center"/>
              <w:rPr>
                <w:sz w:val="19"/>
                <w:szCs w:val="19"/>
                <w:lang w:eastAsia="uk-UA"/>
              </w:rPr>
            </w:pPr>
            <w:r w:rsidRPr="00AC5F9A">
              <w:rPr>
                <w:sz w:val="19"/>
                <w:szCs w:val="19"/>
                <w:lang w:eastAsia="uk-UA"/>
              </w:rPr>
              <w:t>4</w:t>
            </w:r>
            <w:r w:rsidR="00E03513">
              <w:rPr>
                <w:sz w:val="19"/>
                <w:szCs w:val="19"/>
                <w:lang w:eastAsia="uk-UA"/>
              </w:rPr>
              <w:t>.</w:t>
            </w:r>
            <w:r w:rsidRPr="00AC5F9A">
              <w:rPr>
                <w:sz w:val="19"/>
                <w:szCs w:val="19"/>
                <w:lang w:eastAsia="uk-UA"/>
              </w:rPr>
              <w:t>3</w:t>
            </w:r>
          </w:p>
        </w:tc>
        <w:tc>
          <w:tcPr>
            <w:tcW w:w="1247" w:type="dxa"/>
            <w:tcBorders>
              <w:top w:val="nil"/>
              <w:left w:val="nil"/>
              <w:bottom w:val="single" w:sz="4" w:space="0" w:color="auto"/>
              <w:right w:val="single" w:sz="4" w:space="0" w:color="auto"/>
            </w:tcBorders>
            <w:shd w:val="clear" w:color="auto" w:fill="auto"/>
            <w:vAlign w:val="center"/>
            <w:hideMark/>
          </w:tcPr>
          <w:p w14:paraId="14F1166A" w14:textId="205999BC" w:rsidR="00BB7E92" w:rsidRPr="00AC5F9A" w:rsidRDefault="00BB7E92" w:rsidP="00F54A12">
            <w:pPr>
              <w:spacing w:line="276" w:lineRule="auto"/>
              <w:jc w:val="center"/>
              <w:rPr>
                <w:sz w:val="19"/>
                <w:szCs w:val="19"/>
                <w:lang w:eastAsia="uk-UA"/>
              </w:rPr>
            </w:pPr>
            <w:r w:rsidRPr="00AC5F9A">
              <w:rPr>
                <w:sz w:val="19"/>
                <w:szCs w:val="19"/>
                <w:lang w:eastAsia="uk-UA"/>
              </w:rPr>
              <w:t>412</w:t>
            </w:r>
            <w:r w:rsidR="00E03513">
              <w:rPr>
                <w:sz w:val="19"/>
                <w:szCs w:val="19"/>
                <w:lang w:eastAsia="uk-UA"/>
              </w:rPr>
              <w:t>.</w:t>
            </w:r>
            <w:r w:rsidRPr="00AC5F9A">
              <w:rPr>
                <w:sz w:val="19"/>
                <w:szCs w:val="19"/>
                <w:lang w:eastAsia="uk-UA"/>
              </w:rPr>
              <w:t>7</w:t>
            </w:r>
          </w:p>
        </w:tc>
      </w:tr>
      <w:tr w:rsidR="00BB7E92" w:rsidRPr="00AC5F9A" w14:paraId="6A38027B" w14:textId="77777777" w:rsidTr="00316CF6">
        <w:trPr>
          <w:trHeight w:val="80"/>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0A29E882" w14:textId="77777777" w:rsidR="00BB7E92" w:rsidRPr="00AC5F9A" w:rsidRDefault="00BB7E92" w:rsidP="00F54A12">
            <w:pPr>
              <w:spacing w:line="276" w:lineRule="auto"/>
              <w:jc w:val="center"/>
              <w:rPr>
                <w:sz w:val="19"/>
                <w:szCs w:val="19"/>
                <w:lang w:eastAsia="uk-UA"/>
              </w:rPr>
            </w:pPr>
            <w:r w:rsidRPr="00AC5F9A">
              <w:rPr>
                <w:sz w:val="19"/>
                <w:szCs w:val="19"/>
                <w:lang w:eastAsia="uk-UA"/>
              </w:rPr>
              <w:t>2017</w:t>
            </w:r>
          </w:p>
        </w:tc>
        <w:tc>
          <w:tcPr>
            <w:tcW w:w="1287" w:type="dxa"/>
            <w:tcBorders>
              <w:top w:val="nil"/>
              <w:left w:val="nil"/>
              <w:bottom w:val="single" w:sz="4" w:space="0" w:color="auto"/>
              <w:right w:val="single" w:sz="4" w:space="0" w:color="auto"/>
            </w:tcBorders>
            <w:shd w:val="clear" w:color="auto" w:fill="auto"/>
            <w:vAlign w:val="center"/>
            <w:hideMark/>
          </w:tcPr>
          <w:p w14:paraId="04C97E33" w14:textId="3D88604F" w:rsidR="00BB7E92" w:rsidRPr="00AC5F9A" w:rsidRDefault="00BB7E92" w:rsidP="00F54A12">
            <w:pPr>
              <w:spacing w:line="276" w:lineRule="auto"/>
              <w:jc w:val="center"/>
              <w:rPr>
                <w:sz w:val="19"/>
                <w:szCs w:val="19"/>
                <w:lang w:eastAsia="uk-UA"/>
              </w:rPr>
            </w:pPr>
            <w:r w:rsidRPr="00AC5F9A">
              <w:rPr>
                <w:sz w:val="19"/>
                <w:szCs w:val="19"/>
                <w:lang w:eastAsia="uk-UA"/>
              </w:rPr>
              <w:t>27</w:t>
            </w:r>
            <w:r w:rsidR="00E03513">
              <w:rPr>
                <w:sz w:val="19"/>
                <w:szCs w:val="19"/>
                <w:lang w:eastAsia="uk-UA"/>
              </w:rPr>
              <w:t>.</w:t>
            </w:r>
            <w:r w:rsidRPr="00AC5F9A">
              <w:rPr>
                <w:sz w:val="19"/>
                <w:szCs w:val="19"/>
                <w:lang w:eastAsia="uk-UA"/>
              </w:rPr>
              <w:t>2</w:t>
            </w:r>
          </w:p>
        </w:tc>
        <w:tc>
          <w:tcPr>
            <w:tcW w:w="1067" w:type="dxa"/>
            <w:tcBorders>
              <w:top w:val="nil"/>
              <w:left w:val="nil"/>
              <w:bottom w:val="single" w:sz="4" w:space="0" w:color="auto"/>
              <w:right w:val="single" w:sz="4" w:space="0" w:color="auto"/>
            </w:tcBorders>
            <w:shd w:val="clear" w:color="auto" w:fill="auto"/>
            <w:vAlign w:val="center"/>
            <w:hideMark/>
          </w:tcPr>
          <w:p w14:paraId="40FB1C21" w14:textId="3BAE557F" w:rsidR="00BB7E92" w:rsidRPr="00AC5F9A" w:rsidRDefault="00BB7E92" w:rsidP="00F54A12">
            <w:pPr>
              <w:spacing w:line="276" w:lineRule="auto"/>
              <w:jc w:val="center"/>
              <w:rPr>
                <w:sz w:val="19"/>
                <w:szCs w:val="19"/>
                <w:lang w:eastAsia="uk-UA"/>
              </w:rPr>
            </w:pPr>
            <w:r w:rsidRPr="00AC5F9A">
              <w:rPr>
                <w:sz w:val="19"/>
                <w:szCs w:val="19"/>
                <w:lang w:eastAsia="uk-UA"/>
              </w:rPr>
              <w:t>20</w:t>
            </w:r>
            <w:r w:rsidR="00E03513">
              <w:rPr>
                <w:sz w:val="19"/>
                <w:szCs w:val="19"/>
                <w:lang w:eastAsia="uk-UA"/>
              </w:rPr>
              <w:t>.</w:t>
            </w:r>
            <w:r w:rsidRPr="00AC5F9A">
              <w:rPr>
                <w:sz w:val="19"/>
                <w:szCs w:val="19"/>
                <w:lang w:eastAsia="uk-UA"/>
              </w:rPr>
              <w:t>2</w:t>
            </w:r>
          </w:p>
        </w:tc>
        <w:tc>
          <w:tcPr>
            <w:tcW w:w="1086" w:type="dxa"/>
            <w:tcBorders>
              <w:top w:val="nil"/>
              <w:left w:val="nil"/>
              <w:bottom w:val="single" w:sz="4" w:space="0" w:color="auto"/>
              <w:right w:val="single" w:sz="4" w:space="0" w:color="auto"/>
            </w:tcBorders>
            <w:shd w:val="clear" w:color="auto" w:fill="auto"/>
            <w:vAlign w:val="center"/>
            <w:hideMark/>
          </w:tcPr>
          <w:p w14:paraId="7C730144" w14:textId="2B2B1560" w:rsidR="00BB7E92" w:rsidRPr="00AC5F9A" w:rsidRDefault="00BB7E92" w:rsidP="00F54A12">
            <w:pPr>
              <w:spacing w:line="276" w:lineRule="auto"/>
              <w:jc w:val="center"/>
              <w:rPr>
                <w:sz w:val="19"/>
                <w:szCs w:val="19"/>
                <w:lang w:eastAsia="uk-UA"/>
              </w:rPr>
            </w:pPr>
            <w:r w:rsidRPr="00AC5F9A">
              <w:rPr>
                <w:sz w:val="19"/>
                <w:szCs w:val="19"/>
                <w:lang w:eastAsia="uk-UA"/>
              </w:rPr>
              <w:t>56</w:t>
            </w:r>
            <w:r w:rsidR="00E03513">
              <w:rPr>
                <w:sz w:val="19"/>
                <w:szCs w:val="19"/>
                <w:lang w:eastAsia="uk-UA"/>
              </w:rPr>
              <w:t>.</w:t>
            </w:r>
            <w:r w:rsidRPr="00AC5F9A">
              <w:rPr>
                <w:sz w:val="19"/>
                <w:szCs w:val="19"/>
                <w:lang w:eastAsia="uk-UA"/>
              </w:rPr>
              <w:t>4</w:t>
            </w:r>
          </w:p>
        </w:tc>
        <w:tc>
          <w:tcPr>
            <w:tcW w:w="966" w:type="dxa"/>
            <w:tcBorders>
              <w:top w:val="nil"/>
              <w:left w:val="nil"/>
              <w:bottom w:val="single" w:sz="4" w:space="0" w:color="auto"/>
              <w:right w:val="single" w:sz="4" w:space="0" w:color="auto"/>
            </w:tcBorders>
            <w:shd w:val="clear" w:color="auto" w:fill="auto"/>
            <w:vAlign w:val="center"/>
            <w:hideMark/>
          </w:tcPr>
          <w:p w14:paraId="63048164" w14:textId="5B669CE1" w:rsidR="00BB7E92" w:rsidRPr="00AC5F9A" w:rsidRDefault="00BB7E92" w:rsidP="00F54A12">
            <w:pPr>
              <w:spacing w:line="276" w:lineRule="auto"/>
              <w:jc w:val="center"/>
              <w:rPr>
                <w:sz w:val="19"/>
                <w:szCs w:val="19"/>
                <w:lang w:eastAsia="uk-UA"/>
              </w:rPr>
            </w:pPr>
            <w:r w:rsidRPr="00AC5F9A">
              <w:rPr>
                <w:sz w:val="19"/>
                <w:szCs w:val="19"/>
                <w:lang w:eastAsia="uk-UA"/>
              </w:rPr>
              <w:t>72</w:t>
            </w:r>
            <w:r w:rsidR="00E03513">
              <w:rPr>
                <w:sz w:val="19"/>
                <w:szCs w:val="19"/>
                <w:lang w:eastAsia="uk-UA"/>
              </w:rPr>
              <w:t>.</w:t>
            </w:r>
            <w:r w:rsidRPr="00AC5F9A">
              <w:rPr>
                <w:sz w:val="19"/>
                <w:szCs w:val="19"/>
                <w:lang w:eastAsia="uk-UA"/>
              </w:rPr>
              <w:t>8</w:t>
            </w:r>
          </w:p>
        </w:tc>
        <w:tc>
          <w:tcPr>
            <w:tcW w:w="1067" w:type="dxa"/>
            <w:tcBorders>
              <w:top w:val="nil"/>
              <w:left w:val="nil"/>
              <w:bottom w:val="single" w:sz="4" w:space="0" w:color="auto"/>
              <w:right w:val="single" w:sz="4" w:space="0" w:color="auto"/>
            </w:tcBorders>
            <w:shd w:val="clear" w:color="auto" w:fill="auto"/>
            <w:vAlign w:val="center"/>
            <w:hideMark/>
          </w:tcPr>
          <w:p w14:paraId="3EE4C48D" w14:textId="4D83E61C" w:rsidR="00BB7E92" w:rsidRPr="00AC5F9A" w:rsidRDefault="00BB7E92" w:rsidP="00F54A12">
            <w:pPr>
              <w:spacing w:line="276" w:lineRule="auto"/>
              <w:jc w:val="center"/>
              <w:rPr>
                <w:sz w:val="19"/>
                <w:szCs w:val="19"/>
                <w:lang w:eastAsia="uk-UA"/>
              </w:rPr>
            </w:pPr>
            <w:r w:rsidRPr="00AC5F9A">
              <w:rPr>
                <w:sz w:val="19"/>
                <w:szCs w:val="19"/>
                <w:lang w:eastAsia="uk-UA"/>
              </w:rPr>
              <w:t>6</w:t>
            </w:r>
            <w:r w:rsidR="00E03513">
              <w:rPr>
                <w:sz w:val="19"/>
                <w:szCs w:val="19"/>
                <w:lang w:eastAsia="uk-UA"/>
              </w:rPr>
              <w:t>.</w:t>
            </w:r>
            <w:r w:rsidRPr="00AC5F9A">
              <w:rPr>
                <w:sz w:val="19"/>
                <w:szCs w:val="19"/>
                <w:lang w:eastAsia="uk-UA"/>
              </w:rPr>
              <w:t>9</w:t>
            </w:r>
          </w:p>
        </w:tc>
        <w:tc>
          <w:tcPr>
            <w:tcW w:w="1227" w:type="dxa"/>
            <w:tcBorders>
              <w:top w:val="nil"/>
              <w:left w:val="nil"/>
              <w:bottom w:val="single" w:sz="4" w:space="0" w:color="auto"/>
              <w:right w:val="single" w:sz="4" w:space="0" w:color="auto"/>
            </w:tcBorders>
            <w:shd w:val="clear" w:color="auto" w:fill="auto"/>
            <w:vAlign w:val="center"/>
            <w:hideMark/>
          </w:tcPr>
          <w:p w14:paraId="69552C4A" w14:textId="4FB4B324" w:rsidR="00BB7E92" w:rsidRPr="00AC5F9A" w:rsidRDefault="00BB7E92" w:rsidP="00F54A12">
            <w:pPr>
              <w:spacing w:line="276" w:lineRule="auto"/>
              <w:jc w:val="center"/>
              <w:rPr>
                <w:sz w:val="19"/>
                <w:szCs w:val="19"/>
                <w:lang w:eastAsia="uk-UA"/>
              </w:rPr>
            </w:pPr>
            <w:r w:rsidRPr="00AC5F9A">
              <w:rPr>
                <w:sz w:val="19"/>
                <w:szCs w:val="19"/>
                <w:lang w:eastAsia="uk-UA"/>
              </w:rPr>
              <w:t>26</w:t>
            </w:r>
            <w:r w:rsidR="00E03513">
              <w:rPr>
                <w:sz w:val="19"/>
                <w:szCs w:val="19"/>
                <w:lang w:eastAsia="uk-UA"/>
              </w:rPr>
              <w:t>.</w:t>
            </w:r>
            <w:r w:rsidRPr="00AC5F9A">
              <w:rPr>
                <w:sz w:val="19"/>
                <w:szCs w:val="19"/>
                <w:lang w:eastAsia="uk-UA"/>
              </w:rPr>
              <w:t>2</w:t>
            </w:r>
          </w:p>
        </w:tc>
        <w:tc>
          <w:tcPr>
            <w:tcW w:w="1247" w:type="dxa"/>
            <w:tcBorders>
              <w:top w:val="nil"/>
              <w:left w:val="nil"/>
              <w:bottom w:val="single" w:sz="4" w:space="0" w:color="auto"/>
              <w:right w:val="single" w:sz="4" w:space="0" w:color="auto"/>
            </w:tcBorders>
            <w:shd w:val="clear" w:color="auto" w:fill="auto"/>
            <w:vAlign w:val="center"/>
            <w:hideMark/>
          </w:tcPr>
          <w:p w14:paraId="0390EF46" w14:textId="2FEF5B56" w:rsidR="00BB7E92" w:rsidRPr="00AC5F9A" w:rsidRDefault="00BB7E92" w:rsidP="00F54A12">
            <w:pPr>
              <w:spacing w:line="276" w:lineRule="auto"/>
              <w:jc w:val="center"/>
              <w:rPr>
                <w:sz w:val="19"/>
                <w:szCs w:val="19"/>
                <w:lang w:eastAsia="uk-UA"/>
              </w:rPr>
            </w:pPr>
            <w:r w:rsidRPr="00AC5F9A">
              <w:rPr>
                <w:sz w:val="19"/>
                <w:szCs w:val="19"/>
                <w:lang w:eastAsia="uk-UA"/>
              </w:rPr>
              <w:t>209</w:t>
            </w:r>
            <w:r w:rsidR="00E03513">
              <w:rPr>
                <w:sz w:val="19"/>
                <w:szCs w:val="19"/>
                <w:lang w:eastAsia="uk-UA"/>
              </w:rPr>
              <w:t>.</w:t>
            </w:r>
            <w:r w:rsidRPr="00AC5F9A">
              <w:rPr>
                <w:sz w:val="19"/>
                <w:szCs w:val="19"/>
                <w:lang w:eastAsia="uk-UA"/>
              </w:rPr>
              <w:t>7</w:t>
            </w:r>
          </w:p>
        </w:tc>
      </w:tr>
      <w:tr w:rsidR="00BB7E92" w:rsidRPr="00AC5F9A" w14:paraId="38140C34" w14:textId="77777777" w:rsidTr="00316CF6">
        <w:trPr>
          <w:trHeight w:val="71"/>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01C40F6A" w14:textId="77777777" w:rsidR="00BB7E92" w:rsidRPr="00AC5F9A" w:rsidRDefault="00BB7E92" w:rsidP="00F54A12">
            <w:pPr>
              <w:spacing w:line="276" w:lineRule="auto"/>
              <w:jc w:val="center"/>
              <w:rPr>
                <w:sz w:val="19"/>
                <w:szCs w:val="19"/>
                <w:lang w:eastAsia="uk-UA"/>
              </w:rPr>
            </w:pPr>
            <w:r w:rsidRPr="00AC5F9A">
              <w:rPr>
                <w:sz w:val="19"/>
                <w:szCs w:val="19"/>
                <w:lang w:eastAsia="uk-UA"/>
              </w:rPr>
              <w:t>2018</w:t>
            </w:r>
          </w:p>
        </w:tc>
        <w:tc>
          <w:tcPr>
            <w:tcW w:w="1287" w:type="dxa"/>
            <w:tcBorders>
              <w:top w:val="nil"/>
              <w:left w:val="nil"/>
              <w:bottom w:val="single" w:sz="4" w:space="0" w:color="auto"/>
              <w:right w:val="single" w:sz="4" w:space="0" w:color="auto"/>
            </w:tcBorders>
            <w:shd w:val="clear" w:color="auto" w:fill="auto"/>
            <w:vAlign w:val="center"/>
            <w:hideMark/>
          </w:tcPr>
          <w:p w14:paraId="59900A1B" w14:textId="03F10F2B" w:rsidR="00BB7E92" w:rsidRPr="00AC5F9A" w:rsidRDefault="00BB7E92" w:rsidP="00F54A12">
            <w:pPr>
              <w:spacing w:line="276" w:lineRule="auto"/>
              <w:jc w:val="center"/>
              <w:rPr>
                <w:sz w:val="19"/>
                <w:szCs w:val="19"/>
                <w:lang w:eastAsia="uk-UA"/>
              </w:rPr>
            </w:pPr>
            <w:r w:rsidRPr="00AC5F9A">
              <w:rPr>
                <w:sz w:val="19"/>
                <w:szCs w:val="19"/>
                <w:lang w:eastAsia="uk-UA"/>
              </w:rPr>
              <w:t>11</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vAlign w:val="center"/>
            <w:hideMark/>
          </w:tcPr>
          <w:p w14:paraId="05E09B49" w14:textId="0745A681" w:rsidR="00BB7E92" w:rsidRPr="00AC5F9A" w:rsidRDefault="00BB7E92" w:rsidP="00F54A12">
            <w:pPr>
              <w:spacing w:line="276" w:lineRule="auto"/>
              <w:jc w:val="center"/>
              <w:rPr>
                <w:sz w:val="19"/>
                <w:szCs w:val="19"/>
                <w:lang w:eastAsia="uk-UA"/>
              </w:rPr>
            </w:pPr>
            <w:r w:rsidRPr="00AC5F9A">
              <w:rPr>
                <w:sz w:val="19"/>
                <w:szCs w:val="19"/>
                <w:lang w:eastAsia="uk-UA"/>
              </w:rPr>
              <w:t>28</w:t>
            </w:r>
            <w:r w:rsidR="00E03513">
              <w:rPr>
                <w:sz w:val="19"/>
                <w:szCs w:val="19"/>
                <w:lang w:eastAsia="uk-UA"/>
              </w:rPr>
              <w:t>.</w:t>
            </w:r>
            <w:r w:rsidRPr="00AC5F9A">
              <w:rPr>
                <w:sz w:val="19"/>
                <w:szCs w:val="19"/>
                <w:lang w:eastAsia="uk-UA"/>
              </w:rPr>
              <w:t>1</w:t>
            </w:r>
          </w:p>
        </w:tc>
        <w:tc>
          <w:tcPr>
            <w:tcW w:w="1086" w:type="dxa"/>
            <w:tcBorders>
              <w:top w:val="nil"/>
              <w:left w:val="nil"/>
              <w:bottom w:val="single" w:sz="4" w:space="0" w:color="auto"/>
              <w:right w:val="single" w:sz="4" w:space="0" w:color="auto"/>
            </w:tcBorders>
            <w:shd w:val="clear" w:color="auto" w:fill="auto"/>
            <w:vAlign w:val="center"/>
            <w:hideMark/>
          </w:tcPr>
          <w:p w14:paraId="14B1F219" w14:textId="3069AD74" w:rsidR="00BB7E92" w:rsidRPr="00AC5F9A" w:rsidRDefault="00BB7E92" w:rsidP="00F54A12">
            <w:pPr>
              <w:spacing w:line="276" w:lineRule="auto"/>
              <w:jc w:val="center"/>
              <w:rPr>
                <w:sz w:val="19"/>
                <w:szCs w:val="19"/>
                <w:lang w:eastAsia="uk-UA"/>
              </w:rPr>
            </w:pPr>
            <w:r w:rsidRPr="00AC5F9A">
              <w:rPr>
                <w:sz w:val="19"/>
                <w:szCs w:val="19"/>
                <w:lang w:eastAsia="uk-UA"/>
              </w:rPr>
              <w:t>123</w:t>
            </w:r>
            <w:r w:rsidR="00E03513">
              <w:rPr>
                <w:sz w:val="19"/>
                <w:szCs w:val="19"/>
                <w:lang w:eastAsia="uk-UA"/>
              </w:rPr>
              <w:t>.</w:t>
            </w:r>
            <w:r w:rsidRPr="00AC5F9A">
              <w:rPr>
                <w:sz w:val="19"/>
                <w:szCs w:val="19"/>
                <w:lang w:eastAsia="uk-UA"/>
              </w:rPr>
              <w:t>1</w:t>
            </w:r>
          </w:p>
        </w:tc>
        <w:tc>
          <w:tcPr>
            <w:tcW w:w="966" w:type="dxa"/>
            <w:tcBorders>
              <w:top w:val="nil"/>
              <w:left w:val="nil"/>
              <w:bottom w:val="single" w:sz="4" w:space="0" w:color="auto"/>
              <w:right w:val="single" w:sz="4" w:space="0" w:color="auto"/>
            </w:tcBorders>
            <w:shd w:val="clear" w:color="auto" w:fill="auto"/>
            <w:vAlign w:val="center"/>
            <w:hideMark/>
          </w:tcPr>
          <w:p w14:paraId="09A173DD" w14:textId="0B2C03AC" w:rsidR="00BB7E92" w:rsidRPr="00AC5F9A" w:rsidRDefault="00BB7E92" w:rsidP="00F54A12">
            <w:pPr>
              <w:spacing w:line="276" w:lineRule="auto"/>
              <w:jc w:val="center"/>
              <w:rPr>
                <w:sz w:val="19"/>
                <w:szCs w:val="19"/>
                <w:lang w:eastAsia="uk-UA"/>
              </w:rPr>
            </w:pPr>
            <w:r w:rsidRPr="00AC5F9A">
              <w:rPr>
                <w:sz w:val="19"/>
                <w:szCs w:val="19"/>
                <w:lang w:eastAsia="uk-UA"/>
              </w:rPr>
              <w:t>78</w:t>
            </w:r>
            <w:r w:rsidR="00E03513">
              <w:rPr>
                <w:sz w:val="19"/>
                <w:szCs w:val="19"/>
                <w:lang w:eastAsia="uk-UA"/>
              </w:rPr>
              <w:t>.</w:t>
            </w:r>
            <w:r w:rsidRPr="00AC5F9A">
              <w:rPr>
                <w:sz w:val="19"/>
                <w:szCs w:val="19"/>
                <w:lang w:eastAsia="uk-UA"/>
              </w:rPr>
              <w:t>9</w:t>
            </w:r>
          </w:p>
        </w:tc>
        <w:tc>
          <w:tcPr>
            <w:tcW w:w="1067" w:type="dxa"/>
            <w:tcBorders>
              <w:top w:val="nil"/>
              <w:left w:val="nil"/>
              <w:bottom w:val="single" w:sz="4" w:space="0" w:color="auto"/>
              <w:right w:val="single" w:sz="4" w:space="0" w:color="auto"/>
            </w:tcBorders>
            <w:shd w:val="clear" w:color="auto" w:fill="auto"/>
            <w:vAlign w:val="center"/>
            <w:hideMark/>
          </w:tcPr>
          <w:p w14:paraId="11E6A367" w14:textId="2EA20225" w:rsidR="00BB7E92" w:rsidRPr="00AC5F9A" w:rsidRDefault="00BB7E92" w:rsidP="00F54A12">
            <w:pPr>
              <w:spacing w:line="276" w:lineRule="auto"/>
              <w:jc w:val="center"/>
              <w:rPr>
                <w:sz w:val="19"/>
                <w:szCs w:val="19"/>
                <w:lang w:eastAsia="uk-UA"/>
              </w:rPr>
            </w:pPr>
            <w:r w:rsidRPr="00AC5F9A">
              <w:rPr>
                <w:sz w:val="19"/>
                <w:szCs w:val="19"/>
                <w:lang w:eastAsia="uk-UA"/>
              </w:rPr>
              <w:t>7</w:t>
            </w:r>
            <w:r w:rsidR="00E03513">
              <w:rPr>
                <w:sz w:val="19"/>
                <w:szCs w:val="19"/>
                <w:lang w:eastAsia="uk-UA"/>
              </w:rPr>
              <w:t>.</w:t>
            </w:r>
            <w:r w:rsidRPr="00AC5F9A">
              <w:rPr>
                <w:sz w:val="19"/>
                <w:szCs w:val="19"/>
                <w:lang w:eastAsia="uk-UA"/>
              </w:rPr>
              <w:t>0</w:t>
            </w:r>
          </w:p>
        </w:tc>
        <w:tc>
          <w:tcPr>
            <w:tcW w:w="1227" w:type="dxa"/>
            <w:tcBorders>
              <w:top w:val="nil"/>
              <w:left w:val="nil"/>
              <w:bottom w:val="single" w:sz="4" w:space="0" w:color="auto"/>
              <w:right w:val="single" w:sz="4" w:space="0" w:color="auto"/>
            </w:tcBorders>
            <w:shd w:val="clear" w:color="auto" w:fill="auto"/>
            <w:vAlign w:val="center"/>
            <w:hideMark/>
          </w:tcPr>
          <w:p w14:paraId="58177025" w14:textId="5FF3BB89" w:rsidR="00BB7E92" w:rsidRPr="00AC5F9A" w:rsidRDefault="00BB7E92" w:rsidP="00F54A12">
            <w:pPr>
              <w:spacing w:line="276" w:lineRule="auto"/>
              <w:jc w:val="center"/>
              <w:rPr>
                <w:sz w:val="19"/>
                <w:szCs w:val="19"/>
                <w:lang w:eastAsia="uk-UA"/>
              </w:rPr>
            </w:pPr>
            <w:r w:rsidRPr="00AC5F9A">
              <w:rPr>
                <w:sz w:val="19"/>
                <w:szCs w:val="19"/>
                <w:lang w:eastAsia="uk-UA"/>
              </w:rPr>
              <w:t>55</w:t>
            </w:r>
            <w:r w:rsidR="00E03513">
              <w:rPr>
                <w:sz w:val="19"/>
                <w:szCs w:val="19"/>
                <w:lang w:eastAsia="uk-UA"/>
              </w:rPr>
              <w:t>.</w:t>
            </w:r>
            <w:r w:rsidRPr="00AC5F9A">
              <w:rPr>
                <w:sz w:val="19"/>
                <w:szCs w:val="19"/>
                <w:lang w:eastAsia="uk-UA"/>
              </w:rPr>
              <w:t>5</w:t>
            </w:r>
          </w:p>
        </w:tc>
        <w:tc>
          <w:tcPr>
            <w:tcW w:w="1247" w:type="dxa"/>
            <w:tcBorders>
              <w:top w:val="nil"/>
              <w:left w:val="nil"/>
              <w:bottom w:val="single" w:sz="4" w:space="0" w:color="auto"/>
              <w:right w:val="single" w:sz="4" w:space="0" w:color="auto"/>
            </w:tcBorders>
            <w:shd w:val="clear" w:color="auto" w:fill="auto"/>
            <w:vAlign w:val="center"/>
            <w:hideMark/>
          </w:tcPr>
          <w:p w14:paraId="16363175" w14:textId="3BE58AFE" w:rsidR="00BB7E92" w:rsidRPr="00AC5F9A" w:rsidRDefault="00BB7E92" w:rsidP="00F54A12">
            <w:pPr>
              <w:spacing w:line="276" w:lineRule="auto"/>
              <w:jc w:val="center"/>
              <w:rPr>
                <w:sz w:val="19"/>
                <w:szCs w:val="19"/>
                <w:lang w:eastAsia="uk-UA"/>
              </w:rPr>
            </w:pPr>
            <w:r w:rsidRPr="00AC5F9A">
              <w:rPr>
                <w:sz w:val="19"/>
                <w:szCs w:val="19"/>
                <w:lang w:eastAsia="uk-UA"/>
              </w:rPr>
              <w:t>303</w:t>
            </w:r>
            <w:r w:rsidR="00E03513">
              <w:rPr>
                <w:sz w:val="19"/>
                <w:szCs w:val="19"/>
                <w:lang w:eastAsia="uk-UA"/>
              </w:rPr>
              <w:t>.</w:t>
            </w:r>
            <w:r w:rsidRPr="00AC5F9A">
              <w:rPr>
                <w:sz w:val="19"/>
                <w:szCs w:val="19"/>
                <w:lang w:eastAsia="uk-UA"/>
              </w:rPr>
              <w:t>9</w:t>
            </w:r>
          </w:p>
        </w:tc>
      </w:tr>
      <w:tr w:rsidR="00BB7E92" w:rsidRPr="00AC5F9A" w14:paraId="7D3017D3" w14:textId="77777777" w:rsidTr="00316CF6">
        <w:trPr>
          <w:trHeight w:val="198"/>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7424F14B" w14:textId="77777777" w:rsidR="00BB7E92" w:rsidRPr="00AC5F9A" w:rsidRDefault="00BB7E92" w:rsidP="00F54A12">
            <w:pPr>
              <w:spacing w:line="276" w:lineRule="auto"/>
              <w:jc w:val="center"/>
              <w:rPr>
                <w:sz w:val="19"/>
                <w:szCs w:val="19"/>
                <w:lang w:eastAsia="uk-UA"/>
              </w:rPr>
            </w:pPr>
            <w:r w:rsidRPr="00AC5F9A">
              <w:rPr>
                <w:sz w:val="19"/>
                <w:szCs w:val="19"/>
                <w:lang w:eastAsia="uk-UA"/>
              </w:rPr>
              <w:t>2019</w:t>
            </w:r>
          </w:p>
        </w:tc>
        <w:tc>
          <w:tcPr>
            <w:tcW w:w="1287" w:type="dxa"/>
            <w:tcBorders>
              <w:top w:val="nil"/>
              <w:left w:val="nil"/>
              <w:bottom w:val="single" w:sz="4" w:space="0" w:color="auto"/>
              <w:right w:val="single" w:sz="4" w:space="0" w:color="auto"/>
            </w:tcBorders>
            <w:shd w:val="clear" w:color="auto" w:fill="auto"/>
            <w:vAlign w:val="center"/>
            <w:hideMark/>
          </w:tcPr>
          <w:p w14:paraId="4849B23F" w14:textId="7F78C56D" w:rsidR="00BB7E92" w:rsidRPr="00AC5F9A" w:rsidRDefault="00BB7E92" w:rsidP="00F54A12">
            <w:pPr>
              <w:spacing w:line="276" w:lineRule="auto"/>
              <w:jc w:val="center"/>
              <w:rPr>
                <w:sz w:val="19"/>
                <w:szCs w:val="19"/>
                <w:lang w:eastAsia="uk-UA"/>
              </w:rPr>
            </w:pPr>
            <w:r w:rsidRPr="00AC5F9A">
              <w:rPr>
                <w:sz w:val="19"/>
                <w:szCs w:val="19"/>
                <w:lang w:eastAsia="uk-UA"/>
              </w:rPr>
              <w:t>33</w:t>
            </w:r>
            <w:r w:rsidR="00E03513">
              <w:rPr>
                <w:sz w:val="19"/>
                <w:szCs w:val="19"/>
                <w:lang w:eastAsia="uk-UA"/>
              </w:rPr>
              <w:t>.</w:t>
            </w:r>
            <w:r w:rsidRPr="00AC5F9A">
              <w:rPr>
                <w:sz w:val="19"/>
                <w:szCs w:val="19"/>
                <w:lang w:eastAsia="uk-UA"/>
              </w:rPr>
              <w:t>7</w:t>
            </w:r>
          </w:p>
        </w:tc>
        <w:tc>
          <w:tcPr>
            <w:tcW w:w="1067" w:type="dxa"/>
            <w:tcBorders>
              <w:top w:val="nil"/>
              <w:left w:val="nil"/>
              <w:bottom w:val="single" w:sz="4" w:space="0" w:color="auto"/>
              <w:right w:val="single" w:sz="4" w:space="0" w:color="auto"/>
            </w:tcBorders>
            <w:shd w:val="clear" w:color="auto" w:fill="auto"/>
            <w:vAlign w:val="center"/>
            <w:hideMark/>
          </w:tcPr>
          <w:p w14:paraId="4E47F939" w14:textId="0BAF0176" w:rsidR="00BB7E92" w:rsidRPr="00AC5F9A" w:rsidRDefault="00BB7E92" w:rsidP="00F54A12">
            <w:pPr>
              <w:spacing w:line="276" w:lineRule="auto"/>
              <w:jc w:val="center"/>
              <w:rPr>
                <w:sz w:val="19"/>
                <w:szCs w:val="19"/>
                <w:lang w:eastAsia="uk-UA"/>
              </w:rPr>
            </w:pPr>
            <w:r w:rsidRPr="00AC5F9A">
              <w:rPr>
                <w:sz w:val="19"/>
                <w:szCs w:val="19"/>
                <w:lang w:eastAsia="uk-UA"/>
              </w:rPr>
              <w:t>72</w:t>
            </w:r>
            <w:r w:rsidR="00E03513">
              <w:rPr>
                <w:sz w:val="19"/>
                <w:szCs w:val="19"/>
                <w:lang w:eastAsia="uk-UA"/>
              </w:rPr>
              <w:t>.</w:t>
            </w:r>
            <w:r w:rsidRPr="00AC5F9A">
              <w:rPr>
                <w:sz w:val="19"/>
                <w:szCs w:val="19"/>
                <w:lang w:eastAsia="uk-UA"/>
              </w:rPr>
              <w:t>1</w:t>
            </w:r>
          </w:p>
        </w:tc>
        <w:tc>
          <w:tcPr>
            <w:tcW w:w="1086" w:type="dxa"/>
            <w:tcBorders>
              <w:top w:val="nil"/>
              <w:left w:val="nil"/>
              <w:bottom w:val="single" w:sz="4" w:space="0" w:color="auto"/>
              <w:right w:val="single" w:sz="4" w:space="0" w:color="auto"/>
            </w:tcBorders>
            <w:shd w:val="clear" w:color="auto" w:fill="auto"/>
            <w:vAlign w:val="center"/>
            <w:hideMark/>
          </w:tcPr>
          <w:p w14:paraId="3A30CD7C" w14:textId="1858732F" w:rsidR="00BB7E92" w:rsidRPr="00AC5F9A" w:rsidRDefault="00BB7E92" w:rsidP="00F54A12">
            <w:pPr>
              <w:spacing w:line="276" w:lineRule="auto"/>
              <w:jc w:val="center"/>
              <w:rPr>
                <w:sz w:val="19"/>
                <w:szCs w:val="19"/>
                <w:lang w:eastAsia="uk-UA"/>
              </w:rPr>
            </w:pPr>
            <w:r w:rsidRPr="00AC5F9A">
              <w:rPr>
                <w:sz w:val="19"/>
                <w:szCs w:val="19"/>
                <w:lang w:eastAsia="uk-UA"/>
              </w:rPr>
              <w:t>26</w:t>
            </w:r>
            <w:r w:rsidR="00E03513">
              <w:rPr>
                <w:sz w:val="19"/>
                <w:szCs w:val="19"/>
                <w:lang w:eastAsia="uk-UA"/>
              </w:rPr>
              <w:t>.</w:t>
            </w:r>
            <w:r w:rsidRPr="00AC5F9A">
              <w:rPr>
                <w:sz w:val="19"/>
                <w:szCs w:val="19"/>
                <w:lang w:eastAsia="uk-UA"/>
              </w:rPr>
              <w:t>6</w:t>
            </w:r>
          </w:p>
        </w:tc>
        <w:tc>
          <w:tcPr>
            <w:tcW w:w="966" w:type="dxa"/>
            <w:tcBorders>
              <w:top w:val="nil"/>
              <w:left w:val="nil"/>
              <w:bottom w:val="single" w:sz="4" w:space="0" w:color="auto"/>
              <w:right w:val="single" w:sz="4" w:space="0" w:color="auto"/>
            </w:tcBorders>
            <w:shd w:val="clear" w:color="auto" w:fill="auto"/>
            <w:vAlign w:val="center"/>
            <w:hideMark/>
          </w:tcPr>
          <w:p w14:paraId="7D47D659" w14:textId="19A703B2" w:rsidR="00BB7E92" w:rsidRPr="00AC5F9A" w:rsidRDefault="00BB7E92" w:rsidP="00F54A12">
            <w:pPr>
              <w:spacing w:line="276" w:lineRule="auto"/>
              <w:jc w:val="center"/>
              <w:rPr>
                <w:sz w:val="19"/>
                <w:szCs w:val="19"/>
                <w:lang w:eastAsia="uk-UA"/>
              </w:rPr>
            </w:pPr>
            <w:r w:rsidRPr="00AC5F9A">
              <w:rPr>
                <w:sz w:val="19"/>
                <w:szCs w:val="19"/>
                <w:lang w:eastAsia="uk-UA"/>
              </w:rPr>
              <w:t>36</w:t>
            </w:r>
            <w:r w:rsidR="00E03513">
              <w:rPr>
                <w:sz w:val="19"/>
                <w:szCs w:val="19"/>
                <w:lang w:eastAsia="uk-UA"/>
              </w:rPr>
              <w:t>.</w:t>
            </w:r>
            <w:r w:rsidRPr="00AC5F9A">
              <w:rPr>
                <w:sz w:val="19"/>
                <w:szCs w:val="19"/>
                <w:lang w:eastAsia="uk-UA"/>
              </w:rPr>
              <w:t>9</w:t>
            </w:r>
          </w:p>
        </w:tc>
        <w:tc>
          <w:tcPr>
            <w:tcW w:w="1067" w:type="dxa"/>
            <w:tcBorders>
              <w:top w:val="nil"/>
              <w:left w:val="nil"/>
              <w:bottom w:val="single" w:sz="4" w:space="0" w:color="auto"/>
              <w:right w:val="single" w:sz="4" w:space="0" w:color="auto"/>
            </w:tcBorders>
            <w:shd w:val="clear" w:color="auto" w:fill="auto"/>
            <w:vAlign w:val="center"/>
            <w:hideMark/>
          </w:tcPr>
          <w:p w14:paraId="47F71F66" w14:textId="005A01D9" w:rsidR="00BB7E92" w:rsidRPr="00AC5F9A" w:rsidRDefault="00BB7E92" w:rsidP="00F54A12">
            <w:pPr>
              <w:spacing w:line="276" w:lineRule="auto"/>
              <w:jc w:val="center"/>
              <w:rPr>
                <w:sz w:val="19"/>
                <w:szCs w:val="19"/>
                <w:lang w:eastAsia="uk-UA"/>
              </w:rPr>
            </w:pPr>
            <w:r w:rsidRPr="00AC5F9A">
              <w:rPr>
                <w:sz w:val="19"/>
                <w:szCs w:val="19"/>
                <w:lang w:eastAsia="uk-UA"/>
              </w:rPr>
              <w:t>17</w:t>
            </w:r>
            <w:r w:rsidR="00E03513">
              <w:rPr>
                <w:sz w:val="19"/>
                <w:szCs w:val="19"/>
                <w:lang w:eastAsia="uk-UA"/>
              </w:rPr>
              <w:t>.</w:t>
            </w:r>
            <w:r w:rsidRPr="00AC5F9A">
              <w:rPr>
                <w:sz w:val="19"/>
                <w:szCs w:val="19"/>
                <w:lang w:eastAsia="uk-UA"/>
              </w:rPr>
              <w:t>2</w:t>
            </w:r>
          </w:p>
        </w:tc>
        <w:tc>
          <w:tcPr>
            <w:tcW w:w="1227" w:type="dxa"/>
            <w:tcBorders>
              <w:top w:val="nil"/>
              <w:left w:val="nil"/>
              <w:bottom w:val="single" w:sz="4" w:space="0" w:color="auto"/>
              <w:right w:val="single" w:sz="4" w:space="0" w:color="auto"/>
            </w:tcBorders>
            <w:shd w:val="clear" w:color="auto" w:fill="auto"/>
            <w:vAlign w:val="center"/>
            <w:hideMark/>
          </w:tcPr>
          <w:p w14:paraId="6E7C6AB0" w14:textId="27F3383F" w:rsidR="00BB7E92" w:rsidRPr="00AC5F9A" w:rsidRDefault="00BB7E92" w:rsidP="00F54A12">
            <w:pPr>
              <w:spacing w:line="276" w:lineRule="auto"/>
              <w:jc w:val="center"/>
              <w:rPr>
                <w:sz w:val="19"/>
                <w:szCs w:val="19"/>
                <w:lang w:eastAsia="uk-UA"/>
              </w:rPr>
            </w:pPr>
            <w:r w:rsidRPr="00AC5F9A">
              <w:rPr>
                <w:sz w:val="19"/>
                <w:szCs w:val="19"/>
                <w:lang w:eastAsia="uk-UA"/>
              </w:rPr>
              <w:t>33</w:t>
            </w:r>
            <w:r w:rsidR="00E03513">
              <w:rPr>
                <w:sz w:val="19"/>
                <w:szCs w:val="19"/>
                <w:lang w:eastAsia="uk-UA"/>
              </w:rPr>
              <w:t>.</w:t>
            </w:r>
            <w:r w:rsidRPr="00AC5F9A">
              <w:rPr>
                <w:sz w:val="19"/>
                <w:szCs w:val="19"/>
                <w:lang w:eastAsia="uk-UA"/>
              </w:rPr>
              <w:t>4</w:t>
            </w:r>
          </w:p>
        </w:tc>
        <w:tc>
          <w:tcPr>
            <w:tcW w:w="1247" w:type="dxa"/>
            <w:tcBorders>
              <w:top w:val="nil"/>
              <w:left w:val="nil"/>
              <w:bottom w:val="single" w:sz="4" w:space="0" w:color="auto"/>
              <w:right w:val="single" w:sz="4" w:space="0" w:color="auto"/>
            </w:tcBorders>
            <w:shd w:val="clear" w:color="auto" w:fill="auto"/>
            <w:vAlign w:val="center"/>
            <w:hideMark/>
          </w:tcPr>
          <w:p w14:paraId="3615CB96" w14:textId="75EB060B" w:rsidR="00BB7E92" w:rsidRPr="00AC5F9A" w:rsidRDefault="00BB7E92" w:rsidP="00F54A12">
            <w:pPr>
              <w:spacing w:line="276" w:lineRule="auto"/>
              <w:jc w:val="center"/>
              <w:rPr>
                <w:sz w:val="19"/>
                <w:szCs w:val="19"/>
                <w:lang w:eastAsia="uk-UA"/>
              </w:rPr>
            </w:pPr>
            <w:r w:rsidRPr="00AC5F9A">
              <w:rPr>
                <w:sz w:val="19"/>
                <w:szCs w:val="19"/>
                <w:lang w:eastAsia="uk-UA"/>
              </w:rPr>
              <w:t>219</w:t>
            </w:r>
            <w:r w:rsidR="00E03513">
              <w:rPr>
                <w:sz w:val="19"/>
                <w:szCs w:val="19"/>
                <w:lang w:eastAsia="uk-UA"/>
              </w:rPr>
              <w:t>.</w:t>
            </w:r>
            <w:r w:rsidRPr="00AC5F9A">
              <w:rPr>
                <w:sz w:val="19"/>
                <w:szCs w:val="19"/>
                <w:lang w:eastAsia="uk-UA"/>
              </w:rPr>
              <w:t>9</w:t>
            </w:r>
          </w:p>
        </w:tc>
      </w:tr>
      <w:tr w:rsidR="00BB7E92" w:rsidRPr="00AC5F9A" w14:paraId="191C838E" w14:textId="77777777" w:rsidTr="00316CF6">
        <w:trPr>
          <w:trHeight w:val="166"/>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390EEDCB" w14:textId="77777777" w:rsidR="00BB7E92" w:rsidRPr="00AC5F9A" w:rsidRDefault="00BB7E92" w:rsidP="00F54A12">
            <w:pPr>
              <w:spacing w:line="276" w:lineRule="auto"/>
              <w:jc w:val="center"/>
              <w:rPr>
                <w:sz w:val="19"/>
                <w:szCs w:val="19"/>
                <w:lang w:eastAsia="uk-UA"/>
              </w:rPr>
            </w:pPr>
            <w:r w:rsidRPr="00AC5F9A">
              <w:rPr>
                <w:sz w:val="19"/>
                <w:szCs w:val="19"/>
                <w:lang w:eastAsia="uk-UA"/>
              </w:rPr>
              <w:t>2020</w:t>
            </w:r>
          </w:p>
        </w:tc>
        <w:tc>
          <w:tcPr>
            <w:tcW w:w="1287" w:type="dxa"/>
            <w:tcBorders>
              <w:top w:val="nil"/>
              <w:left w:val="nil"/>
              <w:bottom w:val="single" w:sz="4" w:space="0" w:color="auto"/>
              <w:right w:val="single" w:sz="4" w:space="0" w:color="auto"/>
            </w:tcBorders>
            <w:shd w:val="clear" w:color="auto" w:fill="auto"/>
            <w:vAlign w:val="center"/>
            <w:hideMark/>
          </w:tcPr>
          <w:p w14:paraId="0CC54D35" w14:textId="2CE9D255" w:rsidR="00BB7E92" w:rsidRPr="00AC5F9A" w:rsidRDefault="00BB7E92" w:rsidP="00F54A12">
            <w:pPr>
              <w:spacing w:line="276" w:lineRule="auto"/>
              <w:jc w:val="center"/>
              <w:rPr>
                <w:sz w:val="19"/>
                <w:szCs w:val="19"/>
                <w:lang w:eastAsia="uk-UA"/>
              </w:rPr>
            </w:pPr>
            <w:r w:rsidRPr="00AC5F9A">
              <w:rPr>
                <w:sz w:val="19"/>
                <w:szCs w:val="19"/>
                <w:lang w:eastAsia="uk-UA"/>
              </w:rPr>
              <w:t>37</w:t>
            </w:r>
            <w:r w:rsidR="00E03513">
              <w:rPr>
                <w:sz w:val="19"/>
                <w:szCs w:val="19"/>
                <w:lang w:eastAsia="uk-UA"/>
              </w:rPr>
              <w:t>.</w:t>
            </w:r>
            <w:r w:rsidRPr="00AC5F9A">
              <w:rPr>
                <w:sz w:val="19"/>
                <w:szCs w:val="19"/>
                <w:lang w:eastAsia="uk-UA"/>
              </w:rPr>
              <w:t>1</w:t>
            </w:r>
          </w:p>
        </w:tc>
        <w:tc>
          <w:tcPr>
            <w:tcW w:w="1067" w:type="dxa"/>
            <w:tcBorders>
              <w:top w:val="nil"/>
              <w:left w:val="nil"/>
              <w:bottom w:val="single" w:sz="4" w:space="0" w:color="auto"/>
              <w:right w:val="single" w:sz="4" w:space="0" w:color="auto"/>
            </w:tcBorders>
            <w:shd w:val="clear" w:color="auto" w:fill="auto"/>
            <w:vAlign w:val="center"/>
            <w:hideMark/>
          </w:tcPr>
          <w:p w14:paraId="082F902C" w14:textId="4C755CC6" w:rsidR="00BB7E92" w:rsidRPr="00AC5F9A" w:rsidRDefault="00BB7E92" w:rsidP="00F54A12">
            <w:pPr>
              <w:spacing w:line="276" w:lineRule="auto"/>
              <w:jc w:val="center"/>
              <w:rPr>
                <w:sz w:val="19"/>
                <w:szCs w:val="19"/>
                <w:lang w:eastAsia="uk-UA"/>
              </w:rPr>
            </w:pPr>
            <w:r w:rsidRPr="00AC5F9A">
              <w:rPr>
                <w:sz w:val="19"/>
                <w:szCs w:val="19"/>
                <w:lang w:eastAsia="uk-UA"/>
              </w:rPr>
              <w:t>148</w:t>
            </w:r>
            <w:r w:rsidR="00E03513">
              <w:rPr>
                <w:sz w:val="19"/>
                <w:szCs w:val="19"/>
                <w:lang w:eastAsia="uk-UA"/>
              </w:rPr>
              <w:t>.</w:t>
            </w:r>
            <w:r w:rsidRPr="00AC5F9A">
              <w:rPr>
                <w:sz w:val="19"/>
                <w:szCs w:val="19"/>
                <w:lang w:eastAsia="uk-UA"/>
              </w:rPr>
              <w:t>8</w:t>
            </w:r>
          </w:p>
        </w:tc>
        <w:tc>
          <w:tcPr>
            <w:tcW w:w="1086" w:type="dxa"/>
            <w:tcBorders>
              <w:top w:val="nil"/>
              <w:left w:val="nil"/>
              <w:bottom w:val="single" w:sz="4" w:space="0" w:color="auto"/>
              <w:right w:val="single" w:sz="4" w:space="0" w:color="auto"/>
            </w:tcBorders>
            <w:shd w:val="clear" w:color="auto" w:fill="auto"/>
            <w:vAlign w:val="center"/>
            <w:hideMark/>
          </w:tcPr>
          <w:p w14:paraId="23BA9804" w14:textId="18CB16FE" w:rsidR="00BB7E92" w:rsidRPr="00AC5F9A" w:rsidRDefault="00BB7E92" w:rsidP="00F54A12">
            <w:pPr>
              <w:spacing w:line="276" w:lineRule="auto"/>
              <w:jc w:val="center"/>
              <w:rPr>
                <w:sz w:val="19"/>
                <w:szCs w:val="19"/>
                <w:lang w:eastAsia="uk-UA"/>
              </w:rPr>
            </w:pPr>
            <w:r w:rsidRPr="00AC5F9A">
              <w:rPr>
                <w:sz w:val="19"/>
                <w:szCs w:val="19"/>
                <w:lang w:eastAsia="uk-UA"/>
              </w:rPr>
              <w:t>73</w:t>
            </w:r>
            <w:r w:rsidR="00E03513">
              <w:rPr>
                <w:sz w:val="19"/>
                <w:szCs w:val="19"/>
                <w:lang w:eastAsia="uk-UA"/>
              </w:rPr>
              <w:t>.</w:t>
            </w:r>
            <w:r w:rsidRPr="00AC5F9A">
              <w:rPr>
                <w:sz w:val="19"/>
                <w:szCs w:val="19"/>
                <w:lang w:eastAsia="uk-UA"/>
              </w:rPr>
              <w:t>4</w:t>
            </w:r>
          </w:p>
        </w:tc>
        <w:tc>
          <w:tcPr>
            <w:tcW w:w="966" w:type="dxa"/>
            <w:tcBorders>
              <w:top w:val="nil"/>
              <w:left w:val="nil"/>
              <w:bottom w:val="single" w:sz="4" w:space="0" w:color="auto"/>
              <w:right w:val="single" w:sz="4" w:space="0" w:color="auto"/>
            </w:tcBorders>
            <w:shd w:val="clear" w:color="auto" w:fill="auto"/>
            <w:vAlign w:val="center"/>
            <w:hideMark/>
          </w:tcPr>
          <w:p w14:paraId="4866957D" w14:textId="597D6F0C" w:rsidR="00BB7E92" w:rsidRPr="00AC5F9A" w:rsidRDefault="00BB7E92" w:rsidP="00F54A12">
            <w:pPr>
              <w:spacing w:line="276" w:lineRule="auto"/>
              <w:jc w:val="center"/>
              <w:rPr>
                <w:sz w:val="19"/>
                <w:szCs w:val="19"/>
                <w:lang w:eastAsia="uk-UA"/>
              </w:rPr>
            </w:pPr>
            <w:r w:rsidRPr="00AC5F9A">
              <w:rPr>
                <w:sz w:val="19"/>
                <w:szCs w:val="19"/>
                <w:lang w:eastAsia="uk-UA"/>
              </w:rPr>
              <w:t>71</w:t>
            </w:r>
            <w:r w:rsidR="00E03513">
              <w:rPr>
                <w:sz w:val="19"/>
                <w:szCs w:val="19"/>
                <w:lang w:eastAsia="uk-UA"/>
              </w:rPr>
              <w:t>.</w:t>
            </w:r>
            <w:r w:rsidRPr="00AC5F9A">
              <w:rPr>
                <w:sz w:val="19"/>
                <w:szCs w:val="19"/>
                <w:lang w:eastAsia="uk-UA"/>
              </w:rPr>
              <w:t>9</w:t>
            </w:r>
          </w:p>
        </w:tc>
        <w:tc>
          <w:tcPr>
            <w:tcW w:w="1067" w:type="dxa"/>
            <w:tcBorders>
              <w:top w:val="nil"/>
              <w:left w:val="nil"/>
              <w:bottom w:val="single" w:sz="4" w:space="0" w:color="auto"/>
              <w:right w:val="single" w:sz="4" w:space="0" w:color="auto"/>
            </w:tcBorders>
            <w:shd w:val="clear" w:color="auto" w:fill="auto"/>
            <w:vAlign w:val="center"/>
            <w:hideMark/>
          </w:tcPr>
          <w:p w14:paraId="2281B38E" w14:textId="4B268EF3" w:rsidR="00BB7E92" w:rsidRPr="00AC5F9A" w:rsidRDefault="00BB7E92" w:rsidP="00F54A12">
            <w:pPr>
              <w:spacing w:line="276" w:lineRule="auto"/>
              <w:jc w:val="center"/>
              <w:rPr>
                <w:sz w:val="19"/>
                <w:szCs w:val="19"/>
                <w:lang w:eastAsia="uk-UA"/>
              </w:rPr>
            </w:pPr>
            <w:r w:rsidRPr="00AC5F9A">
              <w:rPr>
                <w:sz w:val="19"/>
                <w:szCs w:val="19"/>
                <w:lang w:eastAsia="uk-UA"/>
              </w:rPr>
              <w:t>12</w:t>
            </w:r>
            <w:r w:rsidR="00E03513">
              <w:rPr>
                <w:sz w:val="19"/>
                <w:szCs w:val="19"/>
                <w:lang w:eastAsia="uk-UA"/>
              </w:rPr>
              <w:t>.</w:t>
            </w:r>
            <w:r w:rsidRPr="00AC5F9A">
              <w:rPr>
                <w:sz w:val="19"/>
                <w:szCs w:val="19"/>
                <w:lang w:eastAsia="uk-UA"/>
              </w:rPr>
              <w:t>4</w:t>
            </w:r>
          </w:p>
        </w:tc>
        <w:tc>
          <w:tcPr>
            <w:tcW w:w="1227" w:type="dxa"/>
            <w:tcBorders>
              <w:top w:val="nil"/>
              <w:left w:val="nil"/>
              <w:bottom w:val="single" w:sz="4" w:space="0" w:color="auto"/>
              <w:right w:val="single" w:sz="4" w:space="0" w:color="auto"/>
            </w:tcBorders>
            <w:shd w:val="clear" w:color="auto" w:fill="auto"/>
            <w:vAlign w:val="center"/>
            <w:hideMark/>
          </w:tcPr>
          <w:p w14:paraId="64D20B93" w14:textId="36C2DBB8" w:rsidR="00BB7E92" w:rsidRPr="00AC5F9A" w:rsidRDefault="00BB7E92" w:rsidP="00F54A12">
            <w:pPr>
              <w:spacing w:line="276" w:lineRule="auto"/>
              <w:jc w:val="center"/>
              <w:rPr>
                <w:sz w:val="19"/>
                <w:szCs w:val="19"/>
                <w:lang w:eastAsia="uk-UA"/>
              </w:rPr>
            </w:pPr>
            <w:r w:rsidRPr="00AC5F9A">
              <w:rPr>
                <w:sz w:val="19"/>
                <w:szCs w:val="19"/>
                <w:lang w:eastAsia="uk-UA"/>
              </w:rPr>
              <w:t>17</w:t>
            </w:r>
            <w:r w:rsidR="00E03513">
              <w:rPr>
                <w:sz w:val="19"/>
                <w:szCs w:val="19"/>
                <w:lang w:eastAsia="uk-UA"/>
              </w:rPr>
              <w:t>.</w:t>
            </w:r>
            <w:r w:rsidRPr="00AC5F9A">
              <w:rPr>
                <w:sz w:val="19"/>
                <w:szCs w:val="19"/>
                <w:lang w:eastAsia="uk-UA"/>
              </w:rPr>
              <w:t>2</w:t>
            </w:r>
          </w:p>
        </w:tc>
        <w:tc>
          <w:tcPr>
            <w:tcW w:w="1247" w:type="dxa"/>
            <w:tcBorders>
              <w:top w:val="nil"/>
              <w:left w:val="nil"/>
              <w:bottom w:val="single" w:sz="4" w:space="0" w:color="auto"/>
              <w:right w:val="single" w:sz="4" w:space="0" w:color="auto"/>
            </w:tcBorders>
            <w:shd w:val="clear" w:color="auto" w:fill="auto"/>
            <w:vAlign w:val="center"/>
            <w:hideMark/>
          </w:tcPr>
          <w:p w14:paraId="6913010F" w14:textId="347D88EF" w:rsidR="00BB7E92" w:rsidRPr="00AC5F9A" w:rsidRDefault="00BB7E92" w:rsidP="00F54A12">
            <w:pPr>
              <w:spacing w:line="276" w:lineRule="auto"/>
              <w:jc w:val="center"/>
              <w:rPr>
                <w:sz w:val="19"/>
                <w:szCs w:val="19"/>
                <w:lang w:eastAsia="uk-UA"/>
              </w:rPr>
            </w:pPr>
            <w:r w:rsidRPr="00AC5F9A">
              <w:rPr>
                <w:sz w:val="19"/>
                <w:szCs w:val="19"/>
                <w:lang w:eastAsia="uk-UA"/>
              </w:rPr>
              <w:t>360</w:t>
            </w:r>
            <w:r w:rsidR="00E03513">
              <w:rPr>
                <w:sz w:val="19"/>
                <w:szCs w:val="19"/>
                <w:lang w:eastAsia="uk-UA"/>
              </w:rPr>
              <w:t>.</w:t>
            </w:r>
            <w:r w:rsidRPr="00AC5F9A">
              <w:rPr>
                <w:sz w:val="19"/>
                <w:szCs w:val="19"/>
                <w:lang w:eastAsia="uk-UA"/>
              </w:rPr>
              <w:t>8</w:t>
            </w:r>
          </w:p>
        </w:tc>
      </w:tr>
      <w:tr w:rsidR="00BB7E92" w:rsidRPr="00AC5F9A" w14:paraId="51F22D8C" w14:textId="77777777" w:rsidTr="00316CF6">
        <w:trPr>
          <w:trHeight w:val="156"/>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75EF8FA9" w14:textId="77777777" w:rsidR="00BB7E92" w:rsidRPr="00AC5F9A" w:rsidRDefault="00BB7E92" w:rsidP="00F54A12">
            <w:pPr>
              <w:spacing w:line="276" w:lineRule="auto"/>
              <w:jc w:val="center"/>
              <w:rPr>
                <w:sz w:val="19"/>
                <w:szCs w:val="19"/>
                <w:lang w:eastAsia="uk-UA"/>
              </w:rPr>
            </w:pPr>
            <w:r w:rsidRPr="00AC5F9A">
              <w:rPr>
                <w:sz w:val="19"/>
                <w:szCs w:val="19"/>
                <w:lang w:eastAsia="uk-UA"/>
              </w:rPr>
              <w:t>2021</w:t>
            </w:r>
          </w:p>
        </w:tc>
        <w:tc>
          <w:tcPr>
            <w:tcW w:w="1287" w:type="dxa"/>
            <w:tcBorders>
              <w:top w:val="nil"/>
              <w:left w:val="nil"/>
              <w:bottom w:val="single" w:sz="4" w:space="0" w:color="auto"/>
              <w:right w:val="single" w:sz="4" w:space="0" w:color="auto"/>
            </w:tcBorders>
            <w:shd w:val="clear" w:color="auto" w:fill="auto"/>
            <w:vAlign w:val="center"/>
            <w:hideMark/>
          </w:tcPr>
          <w:p w14:paraId="026745A0" w14:textId="0FB4A4B2" w:rsidR="00BB7E92" w:rsidRPr="00AC5F9A" w:rsidRDefault="00BB7E92" w:rsidP="00F54A12">
            <w:pPr>
              <w:spacing w:line="276" w:lineRule="auto"/>
              <w:jc w:val="center"/>
              <w:rPr>
                <w:sz w:val="19"/>
                <w:szCs w:val="19"/>
                <w:lang w:eastAsia="uk-UA"/>
              </w:rPr>
            </w:pPr>
            <w:r w:rsidRPr="00AC5F9A">
              <w:rPr>
                <w:sz w:val="19"/>
                <w:szCs w:val="19"/>
                <w:lang w:eastAsia="uk-UA"/>
              </w:rPr>
              <w:t>75</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vAlign w:val="center"/>
            <w:hideMark/>
          </w:tcPr>
          <w:p w14:paraId="4EE6CF16" w14:textId="5C9A70FE" w:rsidR="00BB7E92" w:rsidRPr="00AC5F9A" w:rsidRDefault="00BB7E92" w:rsidP="00F54A12">
            <w:pPr>
              <w:spacing w:line="276" w:lineRule="auto"/>
              <w:jc w:val="center"/>
              <w:rPr>
                <w:sz w:val="19"/>
                <w:szCs w:val="19"/>
                <w:lang w:eastAsia="uk-UA"/>
              </w:rPr>
            </w:pPr>
            <w:r w:rsidRPr="00AC5F9A">
              <w:rPr>
                <w:sz w:val="19"/>
                <w:szCs w:val="19"/>
                <w:lang w:eastAsia="uk-UA"/>
              </w:rPr>
              <w:t>52</w:t>
            </w:r>
            <w:r w:rsidR="00E03513">
              <w:rPr>
                <w:sz w:val="19"/>
                <w:szCs w:val="19"/>
                <w:lang w:eastAsia="uk-UA"/>
              </w:rPr>
              <w:t>.</w:t>
            </w:r>
            <w:r w:rsidRPr="00AC5F9A">
              <w:rPr>
                <w:sz w:val="19"/>
                <w:szCs w:val="19"/>
                <w:lang w:eastAsia="uk-UA"/>
              </w:rPr>
              <w:t>3</w:t>
            </w:r>
          </w:p>
        </w:tc>
        <w:tc>
          <w:tcPr>
            <w:tcW w:w="1086" w:type="dxa"/>
            <w:tcBorders>
              <w:top w:val="nil"/>
              <w:left w:val="nil"/>
              <w:bottom w:val="single" w:sz="4" w:space="0" w:color="auto"/>
              <w:right w:val="single" w:sz="4" w:space="0" w:color="auto"/>
            </w:tcBorders>
            <w:shd w:val="clear" w:color="auto" w:fill="auto"/>
            <w:vAlign w:val="center"/>
            <w:hideMark/>
          </w:tcPr>
          <w:p w14:paraId="07A34F2C" w14:textId="57EA3D6D" w:rsidR="00BB7E92" w:rsidRPr="00AC5F9A" w:rsidRDefault="00BB7E92" w:rsidP="00F54A12">
            <w:pPr>
              <w:spacing w:line="276" w:lineRule="auto"/>
              <w:jc w:val="center"/>
              <w:rPr>
                <w:sz w:val="19"/>
                <w:szCs w:val="19"/>
                <w:lang w:eastAsia="uk-UA"/>
              </w:rPr>
            </w:pPr>
            <w:r w:rsidRPr="00AC5F9A">
              <w:rPr>
                <w:sz w:val="19"/>
                <w:szCs w:val="19"/>
                <w:lang w:eastAsia="uk-UA"/>
              </w:rPr>
              <w:t>118</w:t>
            </w:r>
            <w:r w:rsidR="00E03513">
              <w:rPr>
                <w:sz w:val="19"/>
                <w:szCs w:val="19"/>
                <w:lang w:eastAsia="uk-UA"/>
              </w:rPr>
              <w:t>.</w:t>
            </w:r>
            <w:r w:rsidRPr="00AC5F9A">
              <w:rPr>
                <w:sz w:val="19"/>
                <w:szCs w:val="19"/>
                <w:lang w:eastAsia="uk-UA"/>
              </w:rPr>
              <w:t>5</w:t>
            </w:r>
          </w:p>
        </w:tc>
        <w:tc>
          <w:tcPr>
            <w:tcW w:w="966" w:type="dxa"/>
            <w:tcBorders>
              <w:top w:val="nil"/>
              <w:left w:val="nil"/>
              <w:bottom w:val="single" w:sz="4" w:space="0" w:color="auto"/>
              <w:right w:val="single" w:sz="4" w:space="0" w:color="auto"/>
            </w:tcBorders>
            <w:shd w:val="clear" w:color="auto" w:fill="auto"/>
            <w:vAlign w:val="center"/>
            <w:hideMark/>
          </w:tcPr>
          <w:p w14:paraId="1F20FCBD" w14:textId="4511766D" w:rsidR="00BB7E92" w:rsidRPr="00AC5F9A" w:rsidRDefault="00BB7E92" w:rsidP="00F54A12">
            <w:pPr>
              <w:spacing w:line="276" w:lineRule="auto"/>
              <w:jc w:val="center"/>
              <w:rPr>
                <w:sz w:val="19"/>
                <w:szCs w:val="19"/>
                <w:lang w:eastAsia="uk-UA"/>
              </w:rPr>
            </w:pPr>
            <w:r w:rsidRPr="00AC5F9A">
              <w:rPr>
                <w:sz w:val="19"/>
                <w:szCs w:val="19"/>
                <w:lang w:eastAsia="uk-UA"/>
              </w:rPr>
              <w:t>39</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vAlign w:val="center"/>
            <w:hideMark/>
          </w:tcPr>
          <w:p w14:paraId="4F8CA983" w14:textId="71492195" w:rsidR="00BB7E92" w:rsidRPr="00AC5F9A" w:rsidRDefault="00BB7E92" w:rsidP="00F54A12">
            <w:pPr>
              <w:spacing w:line="276" w:lineRule="auto"/>
              <w:jc w:val="center"/>
              <w:rPr>
                <w:sz w:val="19"/>
                <w:szCs w:val="19"/>
                <w:lang w:eastAsia="uk-UA"/>
              </w:rPr>
            </w:pPr>
            <w:r w:rsidRPr="00AC5F9A">
              <w:rPr>
                <w:sz w:val="19"/>
                <w:szCs w:val="19"/>
                <w:lang w:eastAsia="uk-UA"/>
              </w:rPr>
              <w:t>46</w:t>
            </w:r>
            <w:r w:rsidR="00E03513">
              <w:rPr>
                <w:sz w:val="19"/>
                <w:szCs w:val="19"/>
                <w:lang w:eastAsia="uk-UA"/>
              </w:rPr>
              <w:t>.</w:t>
            </w:r>
            <w:r w:rsidRPr="00AC5F9A">
              <w:rPr>
                <w:sz w:val="19"/>
                <w:szCs w:val="19"/>
                <w:lang w:eastAsia="uk-UA"/>
              </w:rPr>
              <w:t>0</w:t>
            </w:r>
          </w:p>
        </w:tc>
        <w:tc>
          <w:tcPr>
            <w:tcW w:w="1227" w:type="dxa"/>
            <w:tcBorders>
              <w:top w:val="nil"/>
              <w:left w:val="nil"/>
              <w:bottom w:val="single" w:sz="4" w:space="0" w:color="auto"/>
              <w:right w:val="single" w:sz="4" w:space="0" w:color="auto"/>
            </w:tcBorders>
            <w:shd w:val="clear" w:color="auto" w:fill="auto"/>
            <w:vAlign w:val="center"/>
            <w:hideMark/>
          </w:tcPr>
          <w:p w14:paraId="624FF209" w14:textId="430F888F" w:rsidR="00BB7E92" w:rsidRPr="00AC5F9A" w:rsidRDefault="00BB7E92" w:rsidP="00F54A12">
            <w:pPr>
              <w:spacing w:line="276" w:lineRule="auto"/>
              <w:jc w:val="center"/>
              <w:rPr>
                <w:sz w:val="19"/>
                <w:szCs w:val="19"/>
                <w:lang w:eastAsia="uk-UA"/>
              </w:rPr>
            </w:pPr>
            <w:r w:rsidRPr="00AC5F9A">
              <w:rPr>
                <w:sz w:val="19"/>
                <w:szCs w:val="19"/>
                <w:lang w:eastAsia="uk-UA"/>
              </w:rPr>
              <w:t>83</w:t>
            </w:r>
            <w:r w:rsidR="00E03513">
              <w:rPr>
                <w:sz w:val="19"/>
                <w:szCs w:val="19"/>
                <w:lang w:eastAsia="uk-UA"/>
              </w:rPr>
              <w:t>.</w:t>
            </w:r>
            <w:r w:rsidRPr="00AC5F9A">
              <w:rPr>
                <w:sz w:val="19"/>
                <w:szCs w:val="19"/>
                <w:lang w:eastAsia="uk-UA"/>
              </w:rPr>
              <w:t>0</w:t>
            </w:r>
          </w:p>
        </w:tc>
        <w:tc>
          <w:tcPr>
            <w:tcW w:w="1247" w:type="dxa"/>
            <w:tcBorders>
              <w:top w:val="nil"/>
              <w:left w:val="nil"/>
              <w:bottom w:val="single" w:sz="4" w:space="0" w:color="auto"/>
              <w:right w:val="single" w:sz="4" w:space="0" w:color="auto"/>
            </w:tcBorders>
            <w:shd w:val="clear" w:color="auto" w:fill="auto"/>
            <w:vAlign w:val="center"/>
            <w:hideMark/>
          </w:tcPr>
          <w:p w14:paraId="30052F3E" w14:textId="23414FE0" w:rsidR="00BB7E92" w:rsidRPr="00AC5F9A" w:rsidRDefault="00BB7E92" w:rsidP="00F54A12">
            <w:pPr>
              <w:spacing w:line="276" w:lineRule="auto"/>
              <w:jc w:val="center"/>
              <w:rPr>
                <w:sz w:val="19"/>
                <w:szCs w:val="19"/>
                <w:lang w:eastAsia="uk-UA"/>
              </w:rPr>
            </w:pPr>
            <w:r w:rsidRPr="00AC5F9A">
              <w:rPr>
                <w:sz w:val="19"/>
                <w:szCs w:val="19"/>
                <w:lang w:eastAsia="uk-UA"/>
              </w:rPr>
              <w:t>414</w:t>
            </w:r>
            <w:r w:rsidR="00E03513">
              <w:rPr>
                <w:sz w:val="19"/>
                <w:szCs w:val="19"/>
                <w:lang w:eastAsia="uk-UA"/>
              </w:rPr>
              <w:t>.</w:t>
            </w:r>
            <w:r w:rsidRPr="00AC5F9A">
              <w:rPr>
                <w:sz w:val="19"/>
                <w:szCs w:val="19"/>
                <w:lang w:eastAsia="uk-UA"/>
              </w:rPr>
              <w:t>4</w:t>
            </w:r>
          </w:p>
        </w:tc>
      </w:tr>
      <w:tr w:rsidR="00BB7E92" w:rsidRPr="00AC5F9A" w14:paraId="4487F2CF" w14:textId="77777777" w:rsidTr="00316CF6">
        <w:trPr>
          <w:trHeight w:val="132"/>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52CA2D66" w14:textId="77777777" w:rsidR="00BB7E92" w:rsidRPr="00AC5F9A" w:rsidRDefault="00BB7E92" w:rsidP="00F54A12">
            <w:pPr>
              <w:spacing w:line="276" w:lineRule="auto"/>
              <w:jc w:val="center"/>
              <w:rPr>
                <w:sz w:val="19"/>
                <w:szCs w:val="19"/>
                <w:lang w:eastAsia="uk-UA"/>
              </w:rPr>
            </w:pPr>
            <w:r w:rsidRPr="00AC5F9A">
              <w:rPr>
                <w:sz w:val="19"/>
                <w:szCs w:val="19"/>
                <w:lang w:eastAsia="uk-UA"/>
              </w:rPr>
              <w:t>2022</w:t>
            </w:r>
          </w:p>
        </w:tc>
        <w:tc>
          <w:tcPr>
            <w:tcW w:w="1287" w:type="dxa"/>
            <w:tcBorders>
              <w:top w:val="nil"/>
              <w:left w:val="nil"/>
              <w:bottom w:val="single" w:sz="4" w:space="0" w:color="auto"/>
              <w:right w:val="single" w:sz="4" w:space="0" w:color="auto"/>
            </w:tcBorders>
            <w:shd w:val="clear" w:color="auto" w:fill="auto"/>
            <w:vAlign w:val="center"/>
            <w:hideMark/>
          </w:tcPr>
          <w:p w14:paraId="313C7E38" w14:textId="3468616C" w:rsidR="00BB7E92" w:rsidRPr="00AC5F9A" w:rsidRDefault="00BB7E92" w:rsidP="00F54A12">
            <w:pPr>
              <w:spacing w:line="276" w:lineRule="auto"/>
              <w:jc w:val="center"/>
              <w:rPr>
                <w:sz w:val="19"/>
                <w:szCs w:val="19"/>
                <w:lang w:eastAsia="uk-UA"/>
              </w:rPr>
            </w:pPr>
            <w:r w:rsidRPr="00AC5F9A">
              <w:rPr>
                <w:sz w:val="19"/>
                <w:szCs w:val="19"/>
                <w:lang w:eastAsia="uk-UA"/>
              </w:rPr>
              <w:t>89</w:t>
            </w:r>
            <w:r w:rsidR="00E03513">
              <w:rPr>
                <w:sz w:val="19"/>
                <w:szCs w:val="19"/>
                <w:lang w:eastAsia="uk-UA"/>
              </w:rPr>
              <w:t>.</w:t>
            </w:r>
            <w:r w:rsidRPr="00AC5F9A">
              <w:rPr>
                <w:sz w:val="19"/>
                <w:szCs w:val="19"/>
                <w:lang w:eastAsia="uk-UA"/>
              </w:rPr>
              <w:t>5</w:t>
            </w:r>
          </w:p>
        </w:tc>
        <w:tc>
          <w:tcPr>
            <w:tcW w:w="1067" w:type="dxa"/>
            <w:tcBorders>
              <w:top w:val="nil"/>
              <w:left w:val="nil"/>
              <w:bottom w:val="single" w:sz="4" w:space="0" w:color="auto"/>
              <w:right w:val="single" w:sz="4" w:space="0" w:color="auto"/>
            </w:tcBorders>
            <w:shd w:val="clear" w:color="auto" w:fill="auto"/>
            <w:vAlign w:val="center"/>
            <w:hideMark/>
          </w:tcPr>
          <w:p w14:paraId="78C2EDDA" w14:textId="57274839" w:rsidR="00BB7E92" w:rsidRPr="00AC5F9A" w:rsidRDefault="00BB7E92" w:rsidP="00F54A12">
            <w:pPr>
              <w:spacing w:line="276" w:lineRule="auto"/>
              <w:jc w:val="center"/>
              <w:rPr>
                <w:sz w:val="19"/>
                <w:szCs w:val="19"/>
                <w:lang w:eastAsia="uk-UA"/>
              </w:rPr>
            </w:pPr>
            <w:r w:rsidRPr="00AC5F9A">
              <w:rPr>
                <w:sz w:val="19"/>
                <w:szCs w:val="19"/>
                <w:lang w:eastAsia="uk-UA"/>
              </w:rPr>
              <w:t>32</w:t>
            </w:r>
            <w:r w:rsidR="00E03513">
              <w:rPr>
                <w:sz w:val="19"/>
                <w:szCs w:val="19"/>
                <w:lang w:eastAsia="uk-UA"/>
              </w:rPr>
              <w:t>.</w:t>
            </w:r>
            <w:r w:rsidRPr="00AC5F9A">
              <w:rPr>
                <w:sz w:val="19"/>
                <w:szCs w:val="19"/>
                <w:lang w:eastAsia="uk-UA"/>
              </w:rPr>
              <w:t>3</w:t>
            </w:r>
          </w:p>
        </w:tc>
        <w:tc>
          <w:tcPr>
            <w:tcW w:w="1086" w:type="dxa"/>
            <w:tcBorders>
              <w:top w:val="nil"/>
              <w:left w:val="nil"/>
              <w:bottom w:val="single" w:sz="4" w:space="0" w:color="auto"/>
              <w:right w:val="single" w:sz="4" w:space="0" w:color="auto"/>
            </w:tcBorders>
            <w:shd w:val="clear" w:color="auto" w:fill="auto"/>
            <w:vAlign w:val="center"/>
            <w:hideMark/>
          </w:tcPr>
          <w:p w14:paraId="692BB748" w14:textId="44AA8970" w:rsidR="00BB7E92" w:rsidRPr="00AC5F9A" w:rsidRDefault="00BB7E92" w:rsidP="00F54A12">
            <w:pPr>
              <w:spacing w:line="276" w:lineRule="auto"/>
              <w:jc w:val="center"/>
              <w:rPr>
                <w:sz w:val="19"/>
                <w:szCs w:val="19"/>
                <w:lang w:eastAsia="uk-UA"/>
              </w:rPr>
            </w:pPr>
            <w:r w:rsidRPr="00AC5F9A">
              <w:rPr>
                <w:sz w:val="19"/>
                <w:szCs w:val="19"/>
                <w:lang w:eastAsia="uk-UA"/>
              </w:rPr>
              <w:t>69</w:t>
            </w:r>
            <w:r w:rsidR="00E03513">
              <w:rPr>
                <w:sz w:val="19"/>
                <w:szCs w:val="19"/>
                <w:lang w:eastAsia="uk-UA"/>
              </w:rPr>
              <w:t>.</w:t>
            </w:r>
            <w:r w:rsidRPr="00AC5F9A">
              <w:rPr>
                <w:sz w:val="19"/>
                <w:szCs w:val="19"/>
                <w:lang w:eastAsia="uk-UA"/>
              </w:rPr>
              <w:t>8</w:t>
            </w:r>
          </w:p>
        </w:tc>
        <w:tc>
          <w:tcPr>
            <w:tcW w:w="966" w:type="dxa"/>
            <w:tcBorders>
              <w:top w:val="nil"/>
              <w:left w:val="nil"/>
              <w:bottom w:val="single" w:sz="4" w:space="0" w:color="auto"/>
              <w:right w:val="single" w:sz="4" w:space="0" w:color="auto"/>
            </w:tcBorders>
            <w:shd w:val="clear" w:color="auto" w:fill="auto"/>
            <w:vAlign w:val="center"/>
            <w:hideMark/>
          </w:tcPr>
          <w:p w14:paraId="4D23455C" w14:textId="617D28EA" w:rsidR="00BB7E92" w:rsidRPr="00AC5F9A" w:rsidRDefault="00BB7E92" w:rsidP="00F54A12">
            <w:pPr>
              <w:spacing w:line="276" w:lineRule="auto"/>
              <w:jc w:val="center"/>
              <w:rPr>
                <w:sz w:val="19"/>
                <w:szCs w:val="19"/>
                <w:lang w:eastAsia="uk-UA"/>
              </w:rPr>
            </w:pPr>
            <w:r w:rsidRPr="00AC5F9A">
              <w:rPr>
                <w:sz w:val="19"/>
                <w:szCs w:val="19"/>
                <w:lang w:eastAsia="uk-UA"/>
              </w:rPr>
              <w:t>106</w:t>
            </w:r>
            <w:r w:rsidR="00E03513">
              <w:rPr>
                <w:sz w:val="19"/>
                <w:szCs w:val="19"/>
                <w:lang w:eastAsia="uk-UA"/>
              </w:rPr>
              <w:t>.</w:t>
            </w:r>
            <w:r w:rsidRPr="00AC5F9A">
              <w:rPr>
                <w:sz w:val="19"/>
                <w:szCs w:val="19"/>
                <w:lang w:eastAsia="uk-UA"/>
              </w:rPr>
              <w:t>1</w:t>
            </w:r>
          </w:p>
        </w:tc>
        <w:tc>
          <w:tcPr>
            <w:tcW w:w="1067" w:type="dxa"/>
            <w:tcBorders>
              <w:top w:val="nil"/>
              <w:left w:val="nil"/>
              <w:bottom w:val="single" w:sz="4" w:space="0" w:color="auto"/>
              <w:right w:val="single" w:sz="4" w:space="0" w:color="auto"/>
            </w:tcBorders>
            <w:shd w:val="clear" w:color="auto" w:fill="auto"/>
            <w:vAlign w:val="center"/>
            <w:hideMark/>
          </w:tcPr>
          <w:p w14:paraId="5D28AC18" w14:textId="63B30E44" w:rsidR="00BB7E92" w:rsidRPr="00AC5F9A" w:rsidRDefault="00BB7E92" w:rsidP="00F54A12">
            <w:pPr>
              <w:spacing w:line="276" w:lineRule="auto"/>
              <w:jc w:val="center"/>
              <w:rPr>
                <w:sz w:val="19"/>
                <w:szCs w:val="19"/>
                <w:lang w:eastAsia="uk-UA"/>
              </w:rPr>
            </w:pPr>
            <w:r w:rsidRPr="00AC5F9A">
              <w:rPr>
                <w:sz w:val="19"/>
                <w:szCs w:val="19"/>
                <w:lang w:eastAsia="uk-UA"/>
              </w:rPr>
              <w:t>55</w:t>
            </w:r>
            <w:r w:rsidR="00E03513">
              <w:rPr>
                <w:sz w:val="19"/>
                <w:szCs w:val="19"/>
                <w:lang w:eastAsia="uk-UA"/>
              </w:rPr>
              <w:t>.</w:t>
            </w:r>
            <w:r w:rsidRPr="00AC5F9A">
              <w:rPr>
                <w:sz w:val="19"/>
                <w:szCs w:val="19"/>
                <w:lang w:eastAsia="uk-UA"/>
              </w:rPr>
              <w:t>3</w:t>
            </w:r>
          </w:p>
        </w:tc>
        <w:tc>
          <w:tcPr>
            <w:tcW w:w="1227" w:type="dxa"/>
            <w:tcBorders>
              <w:top w:val="nil"/>
              <w:left w:val="nil"/>
              <w:bottom w:val="single" w:sz="4" w:space="0" w:color="auto"/>
              <w:right w:val="single" w:sz="4" w:space="0" w:color="auto"/>
            </w:tcBorders>
            <w:shd w:val="clear" w:color="auto" w:fill="auto"/>
            <w:vAlign w:val="center"/>
            <w:hideMark/>
          </w:tcPr>
          <w:p w14:paraId="7C5EEE1B" w14:textId="4DBF2E6E" w:rsidR="00BB7E92" w:rsidRPr="00AC5F9A" w:rsidRDefault="00BB7E92" w:rsidP="00F54A12">
            <w:pPr>
              <w:spacing w:line="276" w:lineRule="auto"/>
              <w:jc w:val="center"/>
              <w:rPr>
                <w:sz w:val="19"/>
                <w:szCs w:val="19"/>
                <w:lang w:eastAsia="uk-UA"/>
              </w:rPr>
            </w:pPr>
            <w:r w:rsidRPr="00AC5F9A">
              <w:rPr>
                <w:sz w:val="19"/>
                <w:szCs w:val="19"/>
                <w:lang w:eastAsia="uk-UA"/>
              </w:rPr>
              <w:t>140</w:t>
            </w:r>
            <w:r w:rsidR="00E03513">
              <w:rPr>
                <w:sz w:val="19"/>
                <w:szCs w:val="19"/>
                <w:lang w:eastAsia="uk-UA"/>
              </w:rPr>
              <w:t>.</w:t>
            </w:r>
            <w:r w:rsidRPr="00AC5F9A">
              <w:rPr>
                <w:sz w:val="19"/>
                <w:szCs w:val="19"/>
                <w:lang w:eastAsia="uk-UA"/>
              </w:rPr>
              <w:t>6</w:t>
            </w:r>
          </w:p>
        </w:tc>
        <w:tc>
          <w:tcPr>
            <w:tcW w:w="1247" w:type="dxa"/>
            <w:tcBorders>
              <w:top w:val="nil"/>
              <w:left w:val="nil"/>
              <w:bottom w:val="single" w:sz="4" w:space="0" w:color="auto"/>
              <w:right w:val="single" w:sz="4" w:space="0" w:color="auto"/>
            </w:tcBorders>
            <w:shd w:val="clear" w:color="auto" w:fill="auto"/>
            <w:vAlign w:val="center"/>
            <w:hideMark/>
          </w:tcPr>
          <w:p w14:paraId="60E17665" w14:textId="4FB97DB5" w:rsidR="00BB7E92" w:rsidRPr="00AC5F9A" w:rsidRDefault="00BB7E92" w:rsidP="00F54A12">
            <w:pPr>
              <w:spacing w:line="276" w:lineRule="auto"/>
              <w:jc w:val="center"/>
              <w:rPr>
                <w:sz w:val="19"/>
                <w:szCs w:val="19"/>
                <w:lang w:eastAsia="uk-UA"/>
              </w:rPr>
            </w:pPr>
            <w:r w:rsidRPr="00AC5F9A">
              <w:rPr>
                <w:sz w:val="19"/>
                <w:szCs w:val="19"/>
                <w:lang w:eastAsia="uk-UA"/>
              </w:rPr>
              <w:t>493</w:t>
            </w:r>
            <w:r w:rsidR="00E03513">
              <w:rPr>
                <w:sz w:val="19"/>
                <w:szCs w:val="19"/>
                <w:lang w:eastAsia="uk-UA"/>
              </w:rPr>
              <w:t>.</w:t>
            </w:r>
            <w:r w:rsidRPr="00AC5F9A">
              <w:rPr>
                <w:sz w:val="19"/>
                <w:szCs w:val="19"/>
                <w:lang w:eastAsia="uk-UA"/>
              </w:rPr>
              <w:t>6</w:t>
            </w:r>
          </w:p>
        </w:tc>
      </w:tr>
      <w:tr w:rsidR="00BB7E92" w:rsidRPr="00AC5F9A" w14:paraId="4C2E7A6E" w14:textId="77777777" w:rsidTr="00316CF6">
        <w:trPr>
          <w:trHeight w:val="264"/>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2E7ABB2E" w14:textId="77777777" w:rsidR="00BB7E92" w:rsidRPr="00AC5F9A" w:rsidRDefault="00BB7E92" w:rsidP="00F54A12">
            <w:pPr>
              <w:spacing w:line="276" w:lineRule="auto"/>
              <w:jc w:val="center"/>
              <w:rPr>
                <w:sz w:val="19"/>
                <w:szCs w:val="19"/>
                <w:lang w:eastAsia="uk-UA"/>
              </w:rPr>
            </w:pPr>
            <w:r w:rsidRPr="00AC5F9A">
              <w:rPr>
                <w:sz w:val="19"/>
                <w:szCs w:val="19"/>
                <w:lang w:eastAsia="uk-UA"/>
              </w:rPr>
              <w:t>2023</w:t>
            </w:r>
          </w:p>
        </w:tc>
        <w:tc>
          <w:tcPr>
            <w:tcW w:w="1287" w:type="dxa"/>
            <w:tcBorders>
              <w:top w:val="nil"/>
              <w:left w:val="nil"/>
              <w:bottom w:val="single" w:sz="4" w:space="0" w:color="auto"/>
              <w:right w:val="single" w:sz="4" w:space="0" w:color="auto"/>
            </w:tcBorders>
            <w:shd w:val="clear" w:color="auto" w:fill="auto"/>
            <w:noWrap/>
            <w:vAlign w:val="bottom"/>
            <w:hideMark/>
          </w:tcPr>
          <w:p w14:paraId="356B8E3B" w14:textId="34EFCE5D" w:rsidR="00BB7E92" w:rsidRPr="00AC5F9A" w:rsidRDefault="00BB7E92" w:rsidP="00F54A12">
            <w:pPr>
              <w:spacing w:line="276" w:lineRule="auto"/>
              <w:jc w:val="center"/>
              <w:rPr>
                <w:sz w:val="19"/>
                <w:szCs w:val="19"/>
                <w:lang w:eastAsia="uk-UA"/>
              </w:rPr>
            </w:pPr>
            <w:r w:rsidRPr="00AC5F9A">
              <w:rPr>
                <w:sz w:val="19"/>
                <w:szCs w:val="19"/>
                <w:lang w:eastAsia="uk-UA"/>
              </w:rPr>
              <w:t>46</w:t>
            </w:r>
            <w:r w:rsidR="00E03513">
              <w:rPr>
                <w:sz w:val="19"/>
                <w:szCs w:val="19"/>
                <w:lang w:eastAsia="uk-UA"/>
              </w:rPr>
              <w:t>.</w:t>
            </w:r>
            <w:r w:rsidRPr="00AC5F9A">
              <w:rPr>
                <w:sz w:val="19"/>
                <w:szCs w:val="19"/>
                <w:lang w:eastAsia="uk-UA"/>
              </w:rPr>
              <w:t>3</w:t>
            </w:r>
          </w:p>
        </w:tc>
        <w:tc>
          <w:tcPr>
            <w:tcW w:w="1067" w:type="dxa"/>
            <w:tcBorders>
              <w:top w:val="nil"/>
              <w:left w:val="nil"/>
              <w:bottom w:val="single" w:sz="4" w:space="0" w:color="auto"/>
              <w:right w:val="single" w:sz="4" w:space="0" w:color="auto"/>
            </w:tcBorders>
            <w:shd w:val="clear" w:color="auto" w:fill="auto"/>
            <w:noWrap/>
            <w:vAlign w:val="bottom"/>
            <w:hideMark/>
          </w:tcPr>
          <w:p w14:paraId="7A3C41F3" w14:textId="3C64DFAB" w:rsidR="00BB7E92" w:rsidRPr="00AC5F9A" w:rsidRDefault="00BB7E92" w:rsidP="00F54A12">
            <w:pPr>
              <w:spacing w:line="276" w:lineRule="auto"/>
              <w:jc w:val="center"/>
              <w:rPr>
                <w:sz w:val="19"/>
                <w:szCs w:val="19"/>
                <w:lang w:eastAsia="uk-UA"/>
              </w:rPr>
            </w:pPr>
            <w:r w:rsidRPr="00AC5F9A">
              <w:rPr>
                <w:sz w:val="19"/>
                <w:szCs w:val="19"/>
                <w:lang w:eastAsia="uk-UA"/>
              </w:rPr>
              <w:t>8</w:t>
            </w:r>
            <w:r w:rsidR="00E03513">
              <w:rPr>
                <w:sz w:val="19"/>
                <w:szCs w:val="19"/>
                <w:lang w:eastAsia="uk-UA"/>
              </w:rPr>
              <w:t>.</w:t>
            </w:r>
            <w:r w:rsidRPr="00AC5F9A">
              <w:rPr>
                <w:sz w:val="19"/>
                <w:szCs w:val="19"/>
                <w:lang w:eastAsia="uk-UA"/>
              </w:rPr>
              <w:t>4</w:t>
            </w:r>
          </w:p>
        </w:tc>
        <w:tc>
          <w:tcPr>
            <w:tcW w:w="1086" w:type="dxa"/>
            <w:tcBorders>
              <w:top w:val="nil"/>
              <w:left w:val="nil"/>
              <w:bottom w:val="single" w:sz="4" w:space="0" w:color="auto"/>
              <w:right w:val="single" w:sz="4" w:space="0" w:color="auto"/>
            </w:tcBorders>
            <w:shd w:val="clear" w:color="auto" w:fill="auto"/>
            <w:noWrap/>
            <w:vAlign w:val="bottom"/>
            <w:hideMark/>
          </w:tcPr>
          <w:p w14:paraId="74BB0348" w14:textId="6FA4E151" w:rsidR="00BB7E92" w:rsidRPr="00AC5F9A" w:rsidRDefault="00BB7E92" w:rsidP="00F54A12">
            <w:pPr>
              <w:spacing w:line="276" w:lineRule="auto"/>
              <w:jc w:val="center"/>
              <w:rPr>
                <w:sz w:val="19"/>
                <w:szCs w:val="19"/>
                <w:lang w:eastAsia="uk-UA"/>
              </w:rPr>
            </w:pPr>
            <w:r w:rsidRPr="00AC5F9A">
              <w:rPr>
                <w:sz w:val="19"/>
                <w:szCs w:val="19"/>
                <w:lang w:eastAsia="uk-UA"/>
              </w:rPr>
              <w:t>60</w:t>
            </w:r>
            <w:r w:rsidR="00E03513">
              <w:rPr>
                <w:sz w:val="19"/>
                <w:szCs w:val="19"/>
                <w:lang w:eastAsia="uk-UA"/>
              </w:rPr>
              <w:t>.</w:t>
            </w:r>
            <w:r w:rsidRPr="00AC5F9A">
              <w:rPr>
                <w:sz w:val="19"/>
                <w:szCs w:val="19"/>
                <w:lang w:eastAsia="uk-UA"/>
              </w:rPr>
              <w:t>9</w:t>
            </w:r>
          </w:p>
        </w:tc>
        <w:tc>
          <w:tcPr>
            <w:tcW w:w="966" w:type="dxa"/>
            <w:tcBorders>
              <w:top w:val="nil"/>
              <w:left w:val="nil"/>
              <w:bottom w:val="single" w:sz="4" w:space="0" w:color="auto"/>
              <w:right w:val="single" w:sz="4" w:space="0" w:color="auto"/>
            </w:tcBorders>
            <w:shd w:val="clear" w:color="auto" w:fill="auto"/>
            <w:noWrap/>
            <w:vAlign w:val="bottom"/>
            <w:hideMark/>
          </w:tcPr>
          <w:p w14:paraId="4579D2AC" w14:textId="6ECE2075" w:rsidR="00BB7E92" w:rsidRPr="00AC5F9A" w:rsidRDefault="00BB7E92" w:rsidP="00F54A12">
            <w:pPr>
              <w:spacing w:line="276" w:lineRule="auto"/>
              <w:jc w:val="center"/>
              <w:rPr>
                <w:sz w:val="19"/>
                <w:szCs w:val="19"/>
                <w:lang w:eastAsia="uk-UA"/>
              </w:rPr>
            </w:pPr>
            <w:r w:rsidRPr="00AC5F9A">
              <w:rPr>
                <w:sz w:val="19"/>
                <w:szCs w:val="19"/>
                <w:lang w:eastAsia="uk-UA"/>
              </w:rPr>
              <w:t>51</w:t>
            </w:r>
            <w:r w:rsidR="00E03513">
              <w:rPr>
                <w:sz w:val="19"/>
                <w:szCs w:val="19"/>
                <w:lang w:eastAsia="uk-UA"/>
              </w:rPr>
              <w:t>.</w:t>
            </w:r>
            <w:r w:rsidRPr="00AC5F9A">
              <w:rPr>
                <w:sz w:val="19"/>
                <w:szCs w:val="19"/>
                <w:lang w:eastAsia="uk-UA"/>
              </w:rPr>
              <w:t>4</w:t>
            </w:r>
          </w:p>
        </w:tc>
        <w:tc>
          <w:tcPr>
            <w:tcW w:w="1067" w:type="dxa"/>
            <w:tcBorders>
              <w:top w:val="nil"/>
              <w:left w:val="nil"/>
              <w:bottom w:val="single" w:sz="4" w:space="0" w:color="auto"/>
              <w:right w:val="single" w:sz="4" w:space="0" w:color="auto"/>
            </w:tcBorders>
            <w:shd w:val="clear" w:color="auto" w:fill="auto"/>
            <w:noWrap/>
            <w:vAlign w:val="bottom"/>
            <w:hideMark/>
          </w:tcPr>
          <w:p w14:paraId="6D93F184" w14:textId="0AD25A56" w:rsidR="00BB7E92" w:rsidRPr="00AC5F9A" w:rsidRDefault="00BB7E92" w:rsidP="00F54A12">
            <w:pPr>
              <w:spacing w:line="276" w:lineRule="auto"/>
              <w:jc w:val="center"/>
              <w:rPr>
                <w:sz w:val="19"/>
                <w:szCs w:val="19"/>
                <w:lang w:eastAsia="uk-UA"/>
              </w:rPr>
            </w:pPr>
            <w:r w:rsidRPr="00AC5F9A">
              <w:rPr>
                <w:sz w:val="19"/>
                <w:szCs w:val="19"/>
                <w:lang w:eastAsia="uk-UA"/>
              </w:rPr>
              <w:t>56</w:t>
            </w:r>
            <w:r w:rsidR="00E03513">
              <w:rPr>
                <w:sz w:val="19"/>
                <w:szCs w:val="19"/>
                <w:lang w:eastAsia="uk-UA"/>
              </w:rPr>
              <w:t>.</w:t>
            </w:r>
            <w:r w:rsidRPr="00AC5F9A">
              <w:rPr>
                <w:sz w:val="19"/>
                <w:szCs w:val="19"/>
                <w:lang w:eastAsia="uk-UA"/>
              </w:rPr>
              <w:t>6</w:t>
            </w:r>
          </w:p>
        </w:tc>
        <w:tc>
          <w:tcPr>
            <w:tcW w:w="1227" w:type="dxa"/>
            <w:tcBorders>
              <w:top w:val="nil"/>
              <w:left w:val="nil"/>
              <w:bottom w:val="single" w:sz="4" w:space="0" w:color="auto"/>
              <w:right w:val="single" w:sz="4" w:space="0" w:color="auto"/>
            </w:tcBorders>
            <w:shd w:val="clear" w:color="auto" w:fill="auto"/>
            <w:noWrap/>
            <w:vAlign w:val="bottom"/>
            <w:hideMark/>
          </w:tcPr>
          <w:p w14:paraId="5FA53768" w14:textId="2FD71D97" w:rsidR="00BB7E92" w:rsidRPr="00AC5F9A" w:rsidRDefault="00BB7E92" w:rsidP="00F54A12">
            <w:pPr>
              <w:spacing w:line="276" w:lineRule="auto"/>
              <w:jc w:val="center"/>
              <w:rPr>
                <w:sz w:val="19"/>
                <w:szCs w:val="19"/>
                <w:lang w:eastAsia="uk-UA"/>
              </w:rPr>
            </w:pPr>
            <w:r w:rsidRPr="00AC5F9A">
              <w:rPr>
                <w:sz w:val="19"/>
                <w:szCs w:val="19"/>
                <w:lang w:eastAsia="uk-UA"/>
              </w:rPr>
              <w:t>11</w:t>
            </w:r>
            <w:r w:rsidR="00E03513">
              <w:rPr>
                <w:sz w:val="19"/>
                <w:szCs w:val="19"/>
                <w:lang w:eastAsia="uk-UA"/>
              </w:rPr>
              <w:t>.</w:t>
            </w:r>
            <w:r w:rsidRPr="00AC5F9A">
              <w:rPr>
                <w:sz w:val="19"/>
                <w:szCs w:val="19"/>
                <w:lang w:eastAsia="uk-UA"/>
              </w:rPr>
              <w:t>0</w:t>
            </w:r>
          </w:p>
        </w:tc>
        <w:tc>
          <w:tcPr>
            <w:tcW w:w="1247" w:type="dxa"/>
            <w:tcBorders>
              <w:top w:val="nil"/>
              <w:left w:val="nil"/>
              <w:bottom w:val="single" w:sz="4" w:space="0" w:color="auto"/>
              <w:right w:val="single" w:sz="4" w:space="0" w:color="auto"/>
            </w:tcBorders>
            <w:shd w:val="clear" w:color="auto" w:fill="auto"/>
            <w:vAlign w:val="center"/>
            <w:hideMark/>
          </w:tcPr>
          <w:p w14:paraId="604B84B2" w14:textId="39AD0C6E" w:rsidR="00BB7E92" w:rsidRPr="00AC5F9A" w:rsidRDefault="00BB7E92" w:rsidP="00F54A12">
            <w:pPr>
              <w:spacing w:line="276" w:lineRule="auto"/>
              <w:jc w:val="center"/>
              <w:rPr>
                <w:sz w:val="19"/>
                <w:szCs w:val="19"/>
                <w:lang w:eastAsia="uk-UA"/>
              </w:rPr>
            </w:pPr>
            <w:r w:rsidRPr="00AC5F9A">
              <w:rPr>
                <w:sz w:val="19"/>
                <w:szCs w:val="19"/>
                <w:lang w:eastAsia="uk-UA"/>
              </w:rPr>
              <w:t>232</w:t>
            </w:r>
            <w:r w:rsidR="00E03513">
              <w:rPr>
                <w:sz w:val="19"/>
                <w:szCs w:val="19"/>
                <w:lang w:eastAsia="uk-UA"/>
              </w:rPr>
              <w:t>.</w:t>
            </w:r>
            <w:r w:rsidRPr="00AC5F9A">
              <w:rPr>
                <w:sz w:val="19"/>
                <w:szCs w:val="19"/>
                <w:lang w:eastAsia="uk-UA"/>
              </w:rPr>
              <w:t>9</w:t>
            </w:r>
          </w:p>
        </w:tc>
      </w:tr>
      <w:tr w:rsidR="00BB7E92" w:rsidRPr="00AC5F9A" w14:paraId="7B623418" w14:textId="77777777" w:rsidTr="00316CF6">
        <w:trPr>
          <w:trHeight w:val="249"/>
        </w:trPr>
        <w:tc>
          <w:tcPr>
            <w:tcW w:w="1469" w:type="dxa"/>
            <w:tcBorders>
              <w:top w:val="nil"/>
              <w:left w:val="single" w:sz="4" w:space="0" w:color="auto"/>
              <w:bottom w:val="single" w:sz="4" w:space="0" w:color="auto"/>
              <w:right w:val="single" w:sz="4" w:space="0" w:color="auto"/>
            </w:tcBorders>
            <w:shd w:val="clear" w:color="auto" w:fill="auto"/>
            <w:vAlign w:val="center"/>
            <w:hideMark/>
          </w:tcPr>
          <w:p w14:paraId="2E1B98AA" w14:textId="744A9678" w:rsidR="00BB7E92" w:rsidRPr="00AC5F9A" w:rsidRDefault="000E1025" w:rsidP="000E1025">
            <w:pPr>
              <w:jc w:val="center"/>
              <w:rPr>
                <w:sz w:val="19"/>
                <w:szCs w:val="19"/>
                <w:lang w:eastAsia="uk-UA"/>
              </w:rPr>
            </w:pPr>
            <w:r>
              <w:rPr>
                <w:sz w:val="19"/>
                <w:szCs w:val="19"/>
                <w:lang w:val="en-US" w:eastAsia="uk-UA"/>
              </w:rPr>
              <w:t>Average</w:t>
            </w:r>
            <w:r w:rsidR="00BB7E92" w:rsidRPr="00AC5F9A">
              <w:rPr>
                <w:sz w:val="19"/>
                <w:szCs w:val="19"/>
                <w:lang w:eastAsia="uk-UA"/>
              </w:rPr>
              <w:t xml:space="preserve"> </w:t>
            </w:r>
          </w:p>
        </w:tc>
        <w:tc>
          <w:tcPr>
            <w:tcW w:w="1287" w:type="dxa"/>
            <w:tcBorders>
              <w:top w:val="nil"/>
              <w:left w:val="nil"/>
              <w:bottom w:val="single" w:sz="4" w:space="0" w:color="auto"/>
              <w:right w:val="single" w:sz="4" w:space="0" w:color="auto"/>
            </w:tcBorders>
            <w:shd w:val="clear" w:color="auto" w:fill="auto"/>
            <w:vAlign w:val="center"/>
            <w:hideMark/>
          </w:tcPr>
          <w:p w14:paraId="73BC8F44" w14:textId="4CBBE7B3" w:rsidR="00BB7E92" w:rsidRPr="00AC5F9A" w:rsidRDefault="00BB7E92" w:rsidP="00F54A12">
            <w:pPr>
              <w:spacing w:line="276" w:lineRule="auto"/>
              <w:jc w:val="center"/>
              <w:rPr>
                <w:sz w:val="19"/>
                <w:szCs w:val="19"/>
                <w:lang w:eastAsia="uk-UA"/>
              </w:rPr>
            </w:pPr>
            <w:r w:rsidRPr="00AC5F9A">
              <w:rPr>
                <w:sz w:val="19"/>
                <w:szCs w:val="19"/>
                <w:lang w:eastAsia="uk-UA"/>
              </w:rPr>
              <w:t>36</w:t>
            </w:r>
            <w:r w:rsidR="00E03513">
              <w:rPr>
                <w:sz w:val="19"/>
                <w:szCs w:val="19"/>
                <w:lang w:eastAsia="uk-UA"/>
              </w:rPr>
              <w:t>.</w:t>
            </w:r>
            <w:r w:rsidRPr="00AC5F9A">
              <w:rPr>
                <w:sz w:val="19"/>
                <w:szCs w:val="19"/>
                <w:lang w:eastAsia="uk-UA"/>
              </w:rPr>
              <w:t>9</w:t>
            </w:r>
          </w:p>
        </w:tc>
        <w:tc>
          <w:tcPr>
            <w:tcW w:w="1067" w:type="dxa"/>
            <w:tcBorders>
              <w:top w:val="nil"/>
              <w:left w:val="nil"/>
              <w:bottom w:val="single" w:sz="4" w:space="0" w:color="auto"/>
              <w:right w:val="single" w:sz="4" w:space="0" w:color="auto"/>
            </w:tcBorders>
            <w:shd w:val="clear" w:color="auto" w:fill="auto"/>
            <w:vAlign w:val="center"/>
            <w:hideMark/>
          </w:tcPr>
          <w:p w14:paraId="23D117EB" w14:textId="2CB1C2A7" w:rsidR="00BB7E92" w:rsidRPr="00AC5F9A" w:rsidRDefault="00BB7E92" w:rsidP="00F54A12">
            <w:pPr>
              <w:spacing w:line="276" w:lineRule="auto"/>
              <w:jc w:val="center"/>
              <w:rPr>
                <w:sz w:val="19"/>
                <w:szCs w:val="19"/>
                <w:lang w:eastAsia="uk-UA"/>
              </w:rPr>
            </w:pPr>
            <w:r w:rsidRPr="00AC5F9A">
              <w:rPr>
                <w:sz w:val="19"/>
                <w:szCs w:val="19"/>
                <w:lang w:eastAsia="uk-UA"/>
              </w:rPr>
              <w:t>56</w:t>
            </w:r>
            <w:r w:rsidR="00E03513">
              <w:rPr>
                <w:sz w:val="19"/>
                <w:szCs w:val="19"/>
                <w:lang w:eastAsia="uk-UA"/>
              </w:rPr>
              <w:t>.</w:t>
            </w:r>
            <w:r w:rsidRPr="00AC5F9A">
              <w:rPr>
                <w:sz w:val="19"/>
                <w:szCs w:val="19"/>
                <w:lang w:eastAsia="uk-UA"/>
              </w:rPr>
              <w:t>0</w:t>
            </w:r>
          </w:p>
        </w:tc>
        <w:tc>
          <w:tcPr>
            <w:tcW w:w="1086" w:type="dxa"/>
            <w:tcBorders>
              <w:top w:val="nil"/>
              <w:left w:val="nil"/>
              <w:bottom w:val="single" w:sz="4" w:space="0" w:color="auto"/>
              <w:right w:val="single" w:sz="4" w:space="0" w:color="auto"/>
            </w:tcBorders>
            <w:shd w:val="clear" w:color="auto" w:fill="auto"/>
            <w:vAlign w:val="center"/>
            <w:hideMark/>
          </w:tcPr>
          <w:p w14:paraId="278F61B9" w14:textId="2561A7C4" w:rsidR="00BB7E92" w:rsidRPr="00AC5F9A" w:rsidRDefault="00BB7E92" w:rsidP="00F54A12">
            <w:pPr>
              <w:spacing w:line="276" w:lineRule="auto"/>
              <w:jc w:val="center"/>
              <w:rPr>
                <w:sz w:val="19"/>
                <w:szCs w:val="19"/>
                <w:lang w:eastAsia="uk-UA"/>
              </w:rPr>
            </w:pPr>
            <w:r w:rsidRPr="00AC5F9A">
              <w:rPr>
                <w:sz w:val="19"/>
                <w:szCs w:val="19"/>
                <w:lang w:eastAsia="uk-UA"/>
              </w:rPr>
              <w:t>65</w:t>
            </w:r>
            <w:r w:rsidR="00E03513">
              <w:rPr>
                <w:sz w:val="19"/>
                <w:szCs w:val="19"/>
                <w:lang w:eastAsia="uk-UA"/>
              </w:rPr>
              <w:t>.</w:t>
            </w:r>
            <w:r w:rsidRPr="00AC5F9A">
              <w:rPr>
                <w:sz w:val="19"/>
                <w:szCs w:val="19"/>
                <w:lang w:eastAsia="uk-UA"/>
              </w:rPr>
              <w:t>3</w:t>
            </w:r>
          </w:p>
        </w:tc>
        <w:tc>
          <w:tcPr>
            <w:tcW w:w="966" w:type="dxa"/>
            <w:tcBorders>
              <w:top w:val="nil"/>
              <w:left w:val="nil"/>
              <w:bottom w:val="single" w:sz="4" w:space="0" w:color="auto"/>
              <w:right w:val="single" w:sz="4" w:space="0" w:color="auto"/>
            </w:tcBorders>
            <w:shd w:val="clear" w:color="auto" w:fill="auto"/>
            <w:vAlign w:val="center"/>
            <w:hideMark/>
          </w:tcPr>
          <w:p w14:paraId="42A4B765" w14:textId="48709011" w:rsidR="00BB7E92" w:rsidRPr="00AC5F9A" w:rsidRDefault="00BB7E92" w:rsidP="00F54A12">
            <w:pPr>
              <w:spacing w:line="276" w:lineRule="auto"/>
              <w:jc w:val="center"/>
              <w:rPr>
                <w:sz w:val="19"/>
                <w:szCs w:val="19"/>
                <w:lang w:eastAsia="uk-UA"/>
              </w:rPr>
            </w:pPr>
            <w:r w:rsidRPr="00AC5F9A">
              <w:rPr>
                <w:sz w:val="19"/>
                <w:szCs w:val="19"/>
                <w:lang w:eastAsia="uk-UA"/>
              </w:rPr>
              <w:t>73</w:t>
            </w:r>
            <w:r w:rsidR="00E03513">
              <w:rPr>
                <w:sz w:val="19"/>
                <w:szCs w:val="19"/>
                <w:lang w:eastAsia="uk-UA"/>
              </w:rPr>
              <w:t>.</w:t>
            </w:r>
            <w:r w:rsidRPr="00AC5F9A">
              <w:rPr>
                <w:sz w:val="19"/>
                <w:szCs w:val="19"/>
                <w:lang w:eastAsia="uk-UA"/>
              </w:rPr>
              <w:t>8</w:t>
            </w:r>
          </w:p>
        </w:tc>
        <w:tc>
          <w:tcPr>
            <w:tcW w:w="1067" w:type="dxa"/>
            <w:tcBorders>
              <w:top w:val="nil"/>
              <w:left w:val="nil"/>
              <w:bottom w:val="single" w:sz="4" w:space="0" w:color="auto"/>
              <w:right w:val="single" w:sz="4" w:space="0" w:color="auto"/>
            </w:tcBorders>
            <w:shd w:val="clear" w:color="auto" w:fill="auto"/>
            <w:vAlign w:val="center"/>
            <w:hideMark/>
          </w:tcPr>
          <w:p w14:paraId="441C7894" w14:textId="2169A0EC" w:rsidR="00BB7E92" w:rsidRPr="00AC5F9A" w:rsidRDefault="00BB7E92" w:rsidP="00F54A12">
            <w:pPr>
              <w:spacing w:line="276" w:lineRule="auto"/>
              <w:jc w:val="center"/>
              <w:rPr>
                <w:sz w:val="19"/>
                <w:szCs w:val="19"/>
                <w:lang w:eastAsia="uk-UA"/>
              </w:rPr>
            </w:pPr>
            <w:r w:rsidRPr="00AC5F9A">
              <w:rPr>
                <w:sz w:val="19"/>
                <w:szCs w:val="19"/>
                <w:lang w:eastAsia="uk-UA"/>
              </w:rPr>
              <w:t>41</w:t>
            </w:r>
            <w:r w:rsidR="00E03513">
              <w:rPr>
                <w:sz w:val="19"/>
                <w:szCs w:val="19"/>
                <w:lang w:eastAsia="uk-UA"/>
              </w:rPr>
              <w:t>.</w:t>
            </w:r>
            <w:r w:rsidRPr="00AC5F9A">
              <w:rPr>
                <w:sz w:val="19"/>
                <w:szCs w:val="19"/>
                <w:lang w:eastAsia="uk-UA"/>
              </w:rPr>
              <w:t>2</w:t>
            </w:r>
          </w:p>
        </w:tc>
        <w:tc>
          <w:tcPr>
            <w:tcW w:w="1227" w:type="dxa"/>
            <w:tcBorders>
              <w:top w:val="nil"/>
              <w:left w:val="nil"/>
              <w:bottom w:val="single" w:sz="4" w:space="0" w:color="auto"/>
              <w:right w:val="single" w:sz="4" w:space="0" w:color="auto"/>
            </w:tcBorders>
            <w:shd w:val="clear" w:color="auto" w:fill="auto"/>
            <w:vAlign w:val="center"/>
            <w:hideMark/>
          </w:tcPr>
          <w:p w14:paraId="134AAC45" w14:textId="3975445F" w:rsidR="00BB7E92" w:rsidRPr="00AC5F9A" w:rsidRDefault="00BB7E92" w:rsidP="00F54A12">
            <w:pPr>
              <w:spacing w:line="276" w:lineRule="auto"/>
              <w:jc w:val="center"/>
              <w:rPr>
                <w:sz w:val="19"/>
                <w:szCs w:val="19"/>
                <w:lang w:eastAsia="uk-UA"/>
              </w:rPr>
            </w:pPr>
            <w:r w:rsidRPr="00AC5F9A">
              <w:rPr>
                <w:sz w:val="19"/>
                <w:szCs w:val="19"/>
                <w:lang w:eastAsia="uk-UA"/>
              </w:rPr>
              <w:t>56</w:t>
            </w:r>
            <w:r w:rsidR="00E03513">
              <w:rPr>
                <w:sz w:val="19"/>
                <w:szCs w:val="19"/>
                <w:lang w:eastAsia="uk-UA"/>
              </w:rPr>
              <w:t>.</w:t>
            </w:r>
            <w:r w:rsidRPr="00AC5F9A">
              <w:rPr>
                <w:sz w:val="19"/>
                <w:szCs w:val="19"/>
                <w:lang w:eastAsia="uk-UA"/>
              </w:rPr>
              <w:t>0</w:t>
            </w:r>
          </w:p>
        </w:tc>
        <w:tc>
          <w:tcPr>
            <w:tcW w:w="1247" w:type="dxa"/>
            <w:tcBorders>
              <w:top w:val="nil"/>
              <w:left w:val="nil"/>
              <w:bottom w:val="single" w:sz="4" w:space="0" w:color="auto"/>
              <w:right w:val="single" w:sz="4" w:space="0" w:color="auto"/>
            </w:tcBorders>
            <w:shd w:val="clear" w:color="auto" w:fill="auto"/>
            <w:vAlign w:val="center"/>
            <w:hideMark/>
          </w:tcPr>
          <w:p w14:paraId="32BF9920" w14:textId="62BE4FEC" w:rsidR="00BB7E92" w:rsidRPr="00AC5F9A" w:rsidRDefault="00BB7E92" w:rsidP="00F54A12">
            <w:pPr>
              <w:spacing w:line="276" w:lineRule="auto"/>
              <w:jc w:val="center"/>
              <w:rPr>
                <w:sz w:val="19"/>
                <w:szCs w:val="19"/>
                <w:lang w:eastAsia="uk-UA"/>
              </w:rPr>
            </w:pPr>
            <w:r w:rsidRPr="00AC5F9A">
              <w:rPr>
                <w:sz w:val="19"/>
                <w:szCs w:val="19"/>
                <w:lang w:eastAsia="uk-UA"/>
              </w:rPr>
              <w:t>329</w:t>
            </w:r>
            <w:r w:rsidR="00E03513">
              <w:rPr>
                <w:sz w:val="19"/>
                <w:szCs w:val="19"/>
                <w:lang w:eastAsia="uk-UA"/>
              </w:rPr>
              <w:t>.</w:t>
            </w:r>
            <w:r w:rsidRPr="00AC5F9A">
              <w:rPr>
                <w:sz w:val="19"/>
                <w:szCs w:val="19"/>
                <w:lang w:eastAsia="uk-UA"/>
              </w:rPr>
              <w:t>2</w:t>
            </w:r>
          </w:p>
        </w:tc>
      </w:tr>
      <w:tr w:rsidR="00BB7E92" w:rsidRPr="00AC5F9A" w14:paraId="25E84755" w14:textId="77777777" w:rsidTr="00316CF6">
        <w:trPr>
          <w:trHeight w:val="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14:paraId="017563E6" w14:textId="1EBF9411" w:rsidR="00BB7E92" w:rsidRPr="00AC5F9A" w:rsidRDefault="00BB7E92" w:rsidP="00614416">
            <w:pPr>
              <w:jc w:val="center"/>
              <w:rPr>
                <w:sz w:val="19"/>
                <w:szCs w:val="19"/>
                <w:lang w:eastAsia="uk-UA"/>
              </w:rPr>
            </w:pPr>
            <w:r w:rsidRPr="00AC5F9A">
              <w:rPr>
                <w:sz w:val="19"/>
                <w:szCs w:val="19"/>
                <w:lang w:eastAsia="uk-UA"/>
              </w:rPr>
              <w:t xml:space="preserve"> %</w:t>
            </w:r>
          </w:p>
        </w:tc>
        <w:tc>
          <w:tcPr>
            <w:tcW w:w="1287" w:type="dxa"/>
            <w:tcBorders>
              <w:top w:val="nil"/>
              <w:left w:val="nil"/>
              <w:bottom w:val="single" w:sz="4" w:space="0" w:color="auto"/>
              <w:right w:val="single" w:sz="4" w:space="0" w:color="auto"/>
            </w:tcBorders>
            <w:shd w:val="clear" w:color="auto" w:fill="auto"/>
            <w:noWrap/>
            <w:vAlign w:val="bottom"/>
            <w:hideMark/>
          </w:tcPr>
          <w:p w14:paraId="0F8626AE" w14:textId="1DB50DE3" w:rsidR="00BB7E92" w:rsidRPr="00AC5F9A" w:rsidRDefault="00BB7E92" w:rsidP="00F54A12">
            <w:pPr>
              <w:spacing w:line="276" w:lineRule="auto"/>
              <w:jc w:val="center"/>
              <w:rPr>
                <w:sz w:val="19"/>
                <w:szCs w:val="19"/>
                <w:lang w:eastAsia="uk-UA"/>
              </w:rPr>
            </w:pPr>
            <w:r w:rsidRPr="00AC5F9A">
              <w:rPr>
                <w:sz w:val="19"/>
                <w:szCs w:val="19"/>
                <w:lang w:eastAsia="uk-UA"/>
              </w:rPr>
              <w:t>11</w:t>
            </w:r>
            <w:r w:rsidR="00E03513">
              <w:rPr>
                <w:sz w:val="19"/>
                <w:szCs w:val="19"/>
                <w:lang w:eastAsia="uk-UA"/>
              </w:rPr>
              <w:t>.</w:t>
            </w:r>
            <w:r w:rsidRPr="00AC5F9A">
              <w:rPr>
                <w:sz w:val="19"/>
                <w:szCs w:val="19"/>
                <w:lang w:eastAsia="uk-UA"/>
              </w:rPr>
              <w:t>2</w:t>
            </w:r>
          </w:p>
        </w:tc>
        <w:tc>
          <w:tcPr>
            <w:tcW w:w="1067" w:type="dxa"/>
            <w:tcBorders>
              <w:top w:val="nil"/>
              <w:left w:val="nil"/>
              <w:bottom w:val="single" w:sz="4" w:space="0" w:color="auto"/>
              <w:right w:val="single" w:sz="4" w:space="0" w:color="auto"/>
            </w:tcBorders>
            <w:shd w:val="clear" w:color="auto" w:fill="auto"/>
            <w:noWrap/>
            <w:vAlign w:val="bottom"/>
            <w:hideMark/>
          </w:tcPr>
          <w:p w14:paraId="28869690" w14:textId="1B419D28" w:rsidR="00BB7E92" w:rsidRPr="00AC5F9A" w:rsidRDefault="00BB7E92" w:rsidP="00F54A12">
            <w:pPr>
              <w:spacing w:line="276" w:lineRule="auto"/>
              <w:jc w:val="center"/>
              <w:rPr>
                <w:sz w:val="19"/>
                <w:szCs w:val="19"/>
                <w:lang w:eastAsia="uk-UA"/>
              </w:rPr>
            </w:pPr>
            <w:r w:rsidRPr="00AC5F9A">
              <w:rPr>
                <w:sz w:val="19"/>
                <w:szCs w:val="19"/>
                <w:lang w:eastAsia="uk-UA"/>
              </w:rPr>
              <w:t>17</w:t>
            </w:r>
            <w:r w:rsidR="00E03513">
              <w:rPr>
                <w:sz w:val="19"/>
                <w:szCs w:val="19"/>
                <w:lang w:eastAsia="uk-UA"/>
              </w:rPr>
              <w:t>.</w:t>
            </w:r>
            <w:r w:rsidRPr="00AC5F9A">
              <w:rPr>
                <w:sz w:val="19"/>
                <w:szCs w:val="19"/>
                <w:lang w:eastAsia="uk-UA"/>
              </w:rPr>
              <w:t>0</w:t>
            </w:r>
          </w:p>
        </w:tc>
        <w:tc>
          <w:tcPr>
            <w:tcW w:w="1086" w:type="dxa"/>
            <w:tcBorders>
              <w:top w:val="nil"/>
              <w:left w:val="nil"/>
              <w:bottom w:val="single" w:sz="4" w:space="0" w:color="auto"/>
              <w:right w:val="single" w:sz="4" w:space="0" w:color="auto"/>
            </w:tcBorders>
            <w:shd w:val="clear" w:color="auto" w:fill="auto"/>
            <w:noWrap/>
            <w:vAlign w:val="bottom"/>
            <w:hideMark/>
          </w:tcPr>
          <w:p w14:paraId="4E4ADDE1" w14:textId="333DBB8D" w:rsidR="00BB7E92" w:rsidRPr="00AC5F9A" w:rsidRDefault="00BB7E92" w:rsidP="00F54A12">
            <w:pPr>
              <w:spacing w:line="276" w:lineRule="auto"/>
              <w:jc w:val="center"/>
              <w:rPr>
                <w:sz w:val="19"/>
                <w:szCs w:val="19"/>
                <w:lang w:eastAsia="uk-UA"/>
              </w:rPr>
            </w:pPr>
            <w:r w:rsidRPr="00AC5F9A">
              <w:rPr>
                <w:sz w:val="19"/>
                <w:szCs w:val="19"/>
                <w:lang w:eastAsia="uk-UA"/>
              </w:rPr>
              <w:t>19</w:t>
            </w:r>
            <w:r w:rsidR="00E03513">
              <w:rPr>
                <w:sz w:val="19"/>
                <w:szCs w:val="19"/>
                <w:lang w:eastAsia="uk-UA"/>
              </w:rPr>
              <w:t>.</w:t>
            </w:r>
            <w:r w:rsidRPr="00AC5F9A">
              <w:rPr>
                <w:sz w:val="19"/>
                <w:szCs w:val="19"/>
                <w:lang w:eastAsia="uk-UA"/>
              </w:rPr>
              <w:t>8</w:t>
            </w:r>
          </w:p>
        </w:tc>
        <w:tc>
          <w:tcPr>
            <w:tcW w:w="966" w:type="dxa"/>
            <w:tcBorders>
              <w:top w:val="nil"/>
              <w:left w:val="nil"/>
              <w:bottom w:val="single" w:sz="4" w:space="0" w:color="auto"/>
              <w:right w:val="single" w:sz="4" w:space="0" w:color="auto"/>
            </w:tcBorders>
            <w:shd w:val="clear" w:color="auto" w:fill="auto"/>
            <w:noWrap/>
            <w:vAlign w:val="bottom"/>
            <w:hideMark/>
          </w:tcPr>
          <w:p w14:paraId="292ECE7A" w14:textId="5621AE9F" w:rsidR="00BB7E92" w:rsidRPr="00AC5F9A" w:rsidRDefault="00BB7E92" w:rsidP="00F54A12">
            <w:pPr>
              <w:spacing w:line="276" w:lineRule="auto"/>
              <w:jc w:val="center"/>
              <w:rPr>
                <w:sz w:val="19"/>
                <w:szCs w:val="19"/>
                <w:lang w:eastAsia="uk-UA"/>
              </w:rPr>
            </w:pPr>
            <w:r w:rsidRPr="00AC5F9A">
              <w:rPr>
                <w:sz w:val="19"/>
                <w:szCs w:val="19"/>
                <w:lang w:eastAsia="uk-UA"/>
              </w:rPr>
              <w:t>22</w:t>
            </w:r>
            <w:r w:rsidR="00E03513">
              <w:rPr>
                <w:sz w:val="19"/>
                <w:szCs w:val="19"/>
                <w:lang w:eastAsia="uk-UA"/>
              </w:rPr>
              <w:t>.</w:t>
            </w:r>
            <w:r w:rsidRPr="00AC5F9A">
              <w:rPr>
                <w:sz w:val="19"/>
                <w:szCs w:val="19"/>
                <w:lang w:eastAsia="uk-UA"/>
              </w:rPr>
              <w:t>4</w:t>
            </w:r>
          </w:p>
        </w:tc>
        <w:tc>
          <w:tcPr>
            <w:tcW w:w="1067" w:type="dxa"/>
            <w:tcBorders>
              <w:top w:val="nil"/>
              <w:left w:val="nil"/>
              <w:bottom w:val="single" w:sz="4" w:space="0" w:color="auto"/>
              <w:right w:val="single" w:sz="4" w:space="0" w:color="auto"/>
            </w:tcBorders>
            <w:shd w:val="clear" w:color="auto" w:fill="auto"/>
            <w:noWrap/>
            <w:vAlign w:val="bottom"/>
            <w:hideMark/>
          </w:tcPr>
          <w:p w14:paraId="03B3F64A" w14:textId="38D89EF2" w:rsidR="00BB7E92" w:rsidRPr="00AC5F9A" w:rsidRDefault="00BB7E92" w:rsidP="00F54A12">
            <w:pPr>
              <w:spacing w:line="276" w:lineRule="auto"/>
              <w:jc w:val="center"/>
              <w:rPr>
                <w:sz w:val="19"/>
                <w:szCs w:val="19"/>
                <w:lang w:eastAsia="uk-UA"/>
              </w:rPr>
            </w:pPr>
            <w:r w:rsidRPr="00AC5F9A">
              <w:rPr>
                <w:sz w:val="19"/>
                <w:szCs w:val="19"/>
                <w:lang w:eastAsia="uk-UA"/>
              </w:rPr>
              <w:t>12</w:t>
            </w:r>
            <w:r w:rsidR="00E03513">
              <w:rPr>
                <w:sz w:val="19"/>
                <w:szCs w:val="19"/>
                <w:lang w:eastAsia="uk-UA"/>
              </w:rPr>
              <w:t>.</w:t>
            </w:r>
            <w:r w:rsidRPr="00AC5F9A">
              <w:rPr>
                <w:sz w:val="19"/>
                <w:szCs w:val="19"/>
                <w:lang w:eastAsia="uk-UA"/>
              </w:rPr>
              <w:t>5</w:t>
            </w:r>
          </w:p>
        </w:tc>
        <w:tc>
          <w:tcPr>
            <w:tcW w:w="1227" w:type="dxa"/>
            <w:tcBorders>
              <w:top w:val="nil"/>
              <w:left w:val="nil"/>
              <w:bottom w:val="single" w:sz="4" w:space="0" w:color="auto"/>
              <w:right w:val="single" w:sz="4" w:space="0" w:color="auto"/>
            </w:tcBorders>
            <w:shd w:val="clear" w:color="auto" w:fill="auto"/>
            <w:noWrap/>
            <w:vAlign w:val="bottom"/>
            <w:hideMark/>
          </w:tcPr>
          <w:p w14:paraId="29FC31CD" w14:textId="369659F6" w:rsidR="00BB7E92" w:rsidRPr="00AC5F9A" w:rsidRDefault="00BB7E92" w:rsidP="00F54A12">
            <w:pPr>
              <w:spacing w:line="276" w:lineRule="auto"/>
              <w:jc w:val="center"/>
              <w:rPr>
                <w:sz w:val="19"/>
                <w:szCs w:val="19"/>
                <w:lang w:eastAsia="uk-UA"/>
              </w:rPr>
            </w:pPr>
            <w:r w:rsidRPr="00AC5F9A">
              <w:rPr>
                <w:sz w:val="19"/>
                <w:szCs w:val="19"/>
                <w:lang w:eastAsia="uk-UA"/>
              </w:rPr>
              <w:t>17</w:t>
            </w:r>
            <w:r w:rsidR="00E03513">
              <w:rPr>
                <w:sz w:val="19"/>
                <w:szCs w:val="19"/>
                <w:lang w:eastAsia="uk-UA"/>
              </w:rPr>
              <w:t>.</w:t>
            </w:r>
            <w:r w:rsidRPr="00AC5F9A">
              <w:rPr>
                <w:sz w:val="19"/>
                <w:szCs w:val="19"/>
                <w:lang w:eastAsia="uk-UA"/>
              </w:rPr>
              <w:t>0</w:t>
            </w:r>
          </w:p>
        </w:tc>
        <w:tc>
          <w:tcPr>
            <w:tcW w:w="1247" w:type="dxa"/>
            <w:tcBorders>
              <w:top w:val="nil"/>
              <w:left w:val="nil"/>
              <w:bottom w:val="single" w:sz="4" w:space="0" w:color="auto"/>
              <w:right w:val="single" w:sz="4" w:space="0" w:color="auto"/>
            </w:tcBorders>
            <w:shd w:val="clear" w:color="auto" w:fill="auto"/>
            <w:noWrap/>
            <w:vAlign w:val="bottom"/>
            <w:hideMark/>
          </w:tcPr>
          <w:p w14:paraId="4B0F52CC" w14:textId="1BF30E43" w:rsidR="00BB7E92" w:rsidRPr="00AC5F9A" w:rsidRDefault="00BB7E92" w:rsidP="00F54A12">
            <w:pPr>
              <w:spacing w:line="276" w:lineRule="auto"/>
              <w:jc w:val="center"/>
              <w:rPr>
                <w:sz w:val="19"/>
                <w:szCs w:val="19"/>
                <w:lang w:eastAsia="uk-UA"/>
              </w:rPr>
            </w:pPr>
            <w:r w:rsidRPr="00AC5F9A">
              <w:rPr>
                <w:sz w:val="19"/>
                <w:szCs w:val="19"/>
                <w:lang w:eastAsia="uk-UA"/>
              </w:rPr>
              <w:t>100</w:t>
            </w:r>
            <w:r w:rsidR="00E03513">
              <w:rPr>
                <w:sz w:val="19"/>
                <w:szCs w:val="19"/>
                <w:lang w:eastAsia="uk-UA"/>
              </w:rPr>
              <w:t>.</w:t>
            </w:r>
            <w:r w:rsidRPr="00AC5F9A">
              <w:rPr>
                <w:sz w:val="19"/>
                <w:szCs w:val="19"/>
                <w:lang w:eastAsia="uk-UA"/>
              </w:rPr>
              <w:t>0</w:t>
            </w:r>
          </w:p>
        </w:tc>
      </w:tr>
    </w:tbl>
    <w:p w14:paraId="69A3695E" w14:textId="77777777" w:rsidR="00614416" w:rsidRPr="00AC5F9A" w:rsidRDefault="00614416" w:rsidP="00701C0A">
      <w:pPr>
        <w:rPr>
          <w:szCs w:val="28"/>
        </w:rPr>
      </w:pPr>
    </w:p>
    <w:p w14:paraId="078AB5F2" w14:textId="72B83EA9" w:rsidR="00941F7A" w:rsidRDefault="00941F7A" w:rsidP="000E1025">
      <w:pPr>
        <w:jc w:val="center"/>
        <w:rPr>
          <w:sz w:val="28"/>
          <w:szCs w:val="28"/>
          <w:lang w:val="en-US"/>
        </w:rPr>
      </w:pPr>
      <w:r>
        <w:rPr>
          <w:noProof/>
          <w:sz w:val="28"/>
          <w:szCs w:val="28"/>
          <w:lang w:eastAsia="uk-UA"/>
        </w:rPr>
        <w:drawing>
          <wp:inline distT="0" distB="0" distL="0" distR="0" wp14:anchorId="2C4B8683" wp14:editId="0E87A047">
            <wp:extent cx="6068560" cy="1707233"/>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8" t="1847" r="2468" b="1847"/>
                    <a:stretch/>
                  </pic:blipFill>
                  <pic:spPr bwMode="auto">
                    <a:xfrm>
                      <a:off x="0" y="0"/>
                      <a:ext cx="6092895" cy="1714079"/>
                    </a:xfrm>
                    <a:prstGeom prst="rect">
                      <a:avLst/>
                    </a:prstGeom>
                    <a:noFill/>
                    <a:ln>
                      <a:noFill/>
                    </a:ln>
                    <a:extLst>
                      <a:ext uri="{53640926-AAD7-44D8-BBD7-CCE9431645EC}">
                        <a14:shadowObscured xmlns:a14="http://schemas.microsoft.com/office/drawing/2010/main"/>
                      </a:ext>
                    </a:extLst>
                  </pic:spPr>
                </pic:pic>
              </a:graphicData>
            </a:graphic>
          </wp:inline>
        </w:drawing>
      </w:r>
    </w:p>
    <w:p w14:paraId="4FBCA923" w14:textId="094639D3" w:rsidR="000E1025" w:rsidRPr="000E1025" w:rsidRDefault="000E1025" w:rsidP="000E1025">
      <w:pPr>
        <w:jc w:val="center"/>
        <w:rPr>
          <w:sz w:val="28"/>
          <w:szCs w:val="28"/>
          <w:lang w:val="en-US"/>
        </w:rPr>
      </w:pPr>
      <w:r w:rsidRPr="000E1025">
        <w:rPr>
          <w:sz w:val="28"/>
          <w:szCs w:val="28"/>
        </w:rPr>
        <w:t xml:space="preserve">Fig. 2 Dynamics of atmospheric precipitation </w:t>
      </w:r>
      <w:r>
        <w:rPr>
          <w:sz w:val="28"/>
          <w:szCs w:val="28"/>
          <w:lang w:val="en-US"/>
        </w:rPr>
        <w:t xml:space="preserve">for the </w:t>
      </w:r>
      <w:r w:rsidRPr="000E1025">
        <w:rPr>
          <w:sz w:val="28"/>
          <w:szCs w:val="28"/>
        </w:rPr>
        <w:t>growing season</w:t>
      </w:r>
      <w:r>
        <w:rPr>
          <w:sz w:val="28"/>
          <w:szCs w:val="28"/>
          <w:lang w:val="en-US"/>
        </w:rPr>
        <w:t xml:space="preserve"> of</w:t>
      </w:r>
    </w:p>
    <w:p w14:paraId="6C4910AA" w14:textId="73CEF676" w:rsidR="00E1449E" w:rsidRPr="00AC5F9A" w:rsidRDefault="000E1025" w:rsidP="000E1025">
      <w:pPr>
        <w:jc w:val="center"/>
        <w:rPr>
          <w:sz w:val="28"/>
          <w:szCs w:val="28"/>
        </w:rPr>
      </w:pPr>
      <w:r w:rsidRPr="000E1025">
        <w:rPr>
          <w:sz w:val="28"/>
          <w:szCs w:val="28"/>
        </w:rPr>
        <w:t>1990–2023 ("Romen"</w:t>
      </w:r>
      <w:r>
        <w:rPr>
          <w:sz w:val="28"/>
          <w:szCs w:val="28"/>
          <w:lang w:val="en-US"/>
        </w:rPr>
        <w:t xml:space="preserve"> DIS</w:t>
      </w:r>
      <w:r w:rsidRPr="000E1025">
        <w:rPr>
          <w:sz w:val="28"/>
          <w:szCs w:val="28"/>
        </w:rPr>
        <w:t>)</w:t>
      </w:r>
    </w:p>
    <w:p w14:paraId="27A20207" w14:textId="77777777" w:rsidR="001F271B" w:rsidRPr="002A0BF1" w:rsidRDefault="001F271B" w:rsidP="00E46530">
      <w:pPr>
        <w:ind w:firstLine="709"/>
        <w:contextualSpacing/>
        <w:jc w:val="both"/>
        <w:rPr>
          <w:sz w:val="22"/>
          <w:szCs w:val="22"/>
          <w:lang w:val="en-US"/>
        </w:rPr>
      </w:pPr>
    </w:p>
    <w:p w14:paraId="7077799C" w14:textId="1F15C35B" w:rsidR="001F271B" w:rsidRPr="001F271B" w:rsidRDefault="001F271B" w:rsidP="001F271B">
      <w:pPr>
        <w:ind w:firstLine="709"/>
        <w:contextualSpacing/>
        <w:jc w:val="both"/>
        <w:rPr>
          <w:sz w:val="28"/>
          <w:szCs w:val="28"/>
          <w:lang w:val="en-US"/>
        </w:rPr>
      </w:pPr>
      <w:r w:rsidRPr="001F271B">
        <w:rPr>
          <w:sz w:val="28"/>
          <w:szCs w:val="28"/>
          <w:lang w:val="en-US"/>
        </w:rPr>
        <w:t xml:space="preserve">Atmospheric precipitation is one of the main factors that </w:t>
      </w:r>
      <w:proofErr w:type="gramStart"/>
      <w:r w:rsidRPr="001F271B">
        <w:rPr>
          <w:sz w:val="28"/>
          <w:szCs w:val="28"/>
          <w:lang w:val="en-US"/>
        </w:rPr>
        <w:t>determines</w:t>
      </w:r>
      <w:proofErr w:type="gramEnd"/>
      <w:r w:rsidRPr="001F271B">
        <w:rPr>
          <w:sz w:val="28"/>
          <w:szCs w:val="28"/>
          <w:lang w:val="en-US"/>
        </w:rPr>
        <w:t xml:space="preserve"> the features of regional climate, so their amount and distribution are determining indicators in the formation of the territory's moisture regime [2</w:t>
      </w:r>
      <w:r w:rsidR="002A0BF1">
        <w:rPr>
          <w:sz w:val="28"/>
          <w:szCs w:val="28"/>
          <w:lang w:val="en-US"/>
        </w:rPr>
        <w:t>3</w:t>
      </w:r>
      <w:r w:rsidRPr="001F271B">
        <w:rPr>
          <w:sz w:val="28"/>
          <w:szCs w:val="28"/>
          <w:lang w:val="en-US"/>
        </w:rPr>
        <w:t>].</w:t>
      </w:r>
    </w:p>
    <w:p w14:paraId="32814192" w14:textId="536C87F7" w:rsidR="001F271B" w:rsidRPr="001F271B" w:rsidRDefault="001F271B" w:rsidP="001F271B">
      <w:pPr>
        <w:ind w:firstLine="709"/>
        <w:contextualSpacing/>
        <w:jc w:val="both"/>
        <w:rPr>
          <w:sz w:val="28"/>
          <w:szCs w:val="28"/>
          <w:lang w:val="en-US"/>
        </w:rPr>
      </w:pPr>
      <w:r w:rsidRPr="001F271B">
        <w:rPr>
          <w:sz w:val="28"/>
          <w:szCs w:val="28"/>
          <w:lang w:val="en-US"/>
        </w:rPr>
        <w:t>The categorization of precipitation amounts was made by the instruction on meteorological forecasting following the gradation: light (&lt;3 mm), moderate (4–14 mm), significant (15–29 mm, 30–39 mm and 40–49 mm), heavy (50–59 mm, 60–69 mm and 70–79 mm) and extreme precipitation (80–89 mm and 90–100 mm) [2</w:t>
      </w:r>
      <w:r w:rsidR="002A0BF1">
        <w:rPr>
          <w:sz w:val="28"/>
          <w:szCs w:val="28"/>
          <w:lang w:val="en-US"/>
        </w:rPr>
        <w:t>4</w:t>
      </w:r>
      <w:r w:rsidRPr="001F271B">
        <w:rPr>
          <w:sz w:val="28"/>
          <w:szCs w:val="28"/>
          <w:lang w:val="en-US"/>
        </w:rPr>
        <w:t>].</w:t>
      </w:r>
    </w:p>
    <w:p w14:paraId="23BD4719" w14:textId="77777777" w:rsidR="001F271B" w:rsidRPr="001F271B" w:rsidRDefault="001F271B" w:rsidP="001F271B">
      <w:pPr>
        <w:ind w:firstLine="709"/>
        <w:contextualSpacing/>
        <w:jc w:val="both"/>
        <w:rPr>
          <w:sz w:val="28"/>
          <w:szCs w:val="28"/>
          <w:lang w:val="en-US"/>
        </w:rPr>
      </w:pPr>
      <w:r w:rsidRPr="001F271B">
        <w:rPr>
          <w:sz w:val="28"/>
          <w:szCs w:val="28"/>
          <w:lang w:val="en-US"/>
        </w:rPr>
        <w:lastRenderedPageBreak/>
        <w:t>It was determined that the water regime of the active soil layer during the growing season is formed mainly due to moderate (4–14 mm – 44%) and significant (15–49 mm – 40%) precipitation, the total share of which is 84%.</w:t>
      </w:r>
    </w:p>
    <w:p w14:paraId="5F2E28A4" w14:textId="07D8353E" w:rsidR="006D1B84" w:rsidRPr="00AC5F9A" w:rsidRDefault="001F271B" w:rsidP="001F271B">
      <w:pPr>
        <w:spacing w:after="120"/>
        <w:ind w:firstLine="709"/>
        <w:jc w:val="both"/>
        <w:rPr>
          <w:sz w:val="28"/>
          <w:szCs w:val="28"/>
        </w:rPr>
      </w:pPr>
      <w:r w:rsidRPr="001F271B">
        <w:rPr>
          <w:sz w:val="28"/>
          <w:szCs w:val="28"/>
          <w:lang w:val="en-US"/>
        </w:rPr>
        <w:t xml:space="preserve">The distribution of precipitation (by </w:t>
      </w:r>
      <w:r w:rsidR="00B07627">
        <w:rPr>
          <w:sz w:val="28"/>
          <w:szCs w:val="28"/>
          <w:lang w:val="en-US"/>
        </w:rPr>
        <w:t xml:space="preserve">repetition </w:t>
      </w:r>
      <w:r w:rsidRPr="001F271B">
        <w:rPr>
          <w:sz w:val="28"/>
          <w:szCs w:val="28"/>
          <w:lang w:val="en-US"/>
        </w:rPr>
        <w:t>and average intensity) by months of the growing season (1990–2022) is shown in Fig. 3.</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6D1B84" w:rsidRPr="00AC5F9A" w14:paraId="1D090975" w14:textId="77777777" w:rsidTr="006E3B99">
        <w:trPr>
          <w:trHeight w:val="2067"/>
        </w:trPr>
        <w:tc>
          <w:tcPr>
            <w:tcW w:w="4664" w:type="dxa"/>
          </w:tcPr>
          <w:p w14:paraId="7AE7F601" w14:textId="52F627B9" w:rsidR="006D1B84" w:rsidRPr="00AC5F9A" w:rsidRDefault="00B95B06" w:rsidP="00714011">
            <w:pPr>
              <w:rPr>
                <w:lang w:val="uk-UA"/>
              </w:rPr>
            </w:pPr>
            <w:r>
              <w:rPr>
                <w:noProof/>
                <w:lang w:eastAsia="uk-UA"/>
              </w:rPr>
              <w:drawing>
                <wp:inline distT="0" distB="0" distL="0" distR="0" wp14:anchorId="7888DA94" wp14:editId="67B5FA33">
                  <wp:extent cx="2970479" cy="1183963"/>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0000" cy="1183772"/>
                          </a:xfrm>
                          <a:prstGeom prst="rect">
                            <a:avLst/>
                          </a:prstGeom>
                          <a:noFill/>
                        </pic:spPr>
                      </pic:pic>
                    </a:graphicData>
                  </a:graphic>
                </wp:inline>
              </w:drawing>
            </w:r>
          </w:p>
          <w:p w14:paraId="2FD59008" w14:textId="337BD9A3" w:rsidR="006D1B84" w:rsidRPr="00AC5F9A" w:rsidRDefault="006D1B84" w:rsidP="00316CF6">
            <w:pPr>
              <w:jc w:val="center"/>
              <w:rPr>
                <w:lang w:val="uk-UA"/>
              </w:rPr>
            </w:pPr>
            <w:r w:rsidRPr="00AC5F9A">
              <w:rPr>
                <w:lang w:val="uk-UA"/>
              </w:rPr>
              <w:t>а</w:t>
            </w:r>
          </w:p>
        </w:tc>
        <w:tc>
          <w:tcPr>
            <w:tcW w:w="4664" w:type="dxa"/>
          </w:tcPr>
          <w:p w14:paraId="2F034C90" w14:textId="77F7689C" w:rsidR="006D1B84" w:rsidRPr="00AC5F9A" w:rsidRDefault="006E3B99" w:rsidP="00714011">
            <w:pPr>
              <w:rPr>
                <w:lang w:val="uk-UA"/>
              </w:rPr>
            </w:pPr>
            <w:r>
              <w:rPr>
                <w:noProof/>
                <w:lang w:eastAsia="uk-UA"/>
              </w:rPr>
              <w:drawing>
                <wp:inline distT="0" distB="0" distL="0" distR="0" wp14:anchorId="27EDF37C" wp14:editId="3C8A80C2">
                  <wp:extent cx="2965193" cy="1183963"/>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7680" cy="1184956"/>
                          </a:xfrm>
                          <a:prstGeom prst="rect">
                            <a:avLst/>
                          </a:prstGeom>
                          <a:noFill/>
                        </pic:spPr>
                      </pic:pic>
                    </a:graphicData>
                  </a:graphic>
                </wp:inline>
              </w:drawing>
            </w:r>
          </w:p>
          <w:p w14:paraId="2C9CF8FF" w14:textId="31591EE7" w:rsidR="006D1B84" w:rsidRPr="00AC5F9A" w:rsidRDefault="006D1B84" w:rsidP="00316CF6">
            <w:pPr>
              <w:jc w:val="center"/>
              <w:rPr>
                <w:lang w:val="uk-UA"/>
              </w:rPr>
            </w:pPr>
            <w:r w:rsidRPr="00AC5F9A">
              <w:rPr>
                <w:lang w:val="uk-UA"/>
              </w:rPr>
              <w:t>б</w:t>
            </w:r>
          </w:p>
        </w:tc>
      </w:tr>
      <w:tr w:rsidR="006D1B84" w:rsidRPr="00AC5F9A" w14:paraId="4E623C93" w14:textId="77777777" w:rsidTr="006E3B99">
        <w:trPr>
          <w:trHeight w:val="2155"/>
        </w:trPr>
        <w:tc>
          <w:tcPr>
            <w:tcW w:w="4664" w:type="dxa"/>
          </w:tcPr>
          <w:p w14:paraId="7EBC9788" w14:textId="73AA1F7C" w:rsidR="006D1B84" w:rsidRPr="00AC5F9A" w:rsidRDefault="006E3B99" w:rsidP="00714011">
            <w:pPr>
              <w:rPr>
                <w:lang w:val="uk-UA"/>
              </w:rPr>
            </w:pPr>
            <w:r>
              <w:rPr>
                <w:noProof/>
                <w:lang w:eastAsia="uk-UA"/>
              </w:rPr>
              <w:drawing>
                <wp:inline distT="0" distB="0" distL="0" distR="0" wp14:anchorId="5A9AD70D" wp14:editId="7D079B64">
                  <wp:extent cx="2959908" cy="11878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64" cy="1188780"/>
                          </a:xfrm>
                          <a:prstGeom prst="rect">
                            <a:avLst/>
                          </a:prstGeom>
                          <a:noFill/>
                        </pic:spPr>
                      </pic:pic>
                    </a:graphicData>
                  </a:graphic>
                </wp:inline>
              </w:drawing>
            </w:r>
          </w:p>
          <w:p w14:paraId="240E27EE" w14:textId="430351D8" w:rsidR="006D1B84" w:rsidRPr="00AC5F9A" w:rsidRDefault="006D1B84" w:rsidP="00316CF6">
            <w:pPr>
              <w:jc w:val="center"/>
              <w:rPr>
                <w:lang w:val="uk-UA"/>
              </w:rPr>
            </w:pPr>
            <w:r w:rsidRPr="00AC5F9A">
              <w:rPr>
                <w:lang w:val="uk-UA"/>
              </w:rPr>
              <w:t>в</w:t>
            </w:r>
          </w:p>
        </w:tc>
        <w:tc>
          <w:tcPr>
            <w:tcW w:w="4664" w:type="dxa"/>
          </w:tcPr>
          <w:p w14:paraId="4E1EA21D" w14:textId="731F4E74" w:rsidR="006D1B84" w:rsidRPr="00AC5F9A" w:rsidRDefault="006E3B99" w:rsidP="00714011">
            <w:pPr>
              <w:rPr>
                <w:lang w:val="uk-UA"/>
              </w:rPr>
            </w:pPr>
            <w:r>
              <w:rPr>
                <w:noProof/>
                <w:lang w:eastAsia="uk-UA"/>
              </w:rPr>
              <w:drawing>
                <wp:inline distT="0" distB="0" distL="0" distR="0" wp14:anchorId="3F6F5104" wp14:editId="0BE31EDD">
                  <wp:extent cx="2964216" cy="118742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8632" cy="1189189"/>
                          </a:xfrm>
                          <a:prstGeom prst="rect">
                            <a:avLst/>
                          </a:prstGeom>
                          <a:noFill/>
                        </pic:spPr>
                      </pic:pic>
                    </a:graphicData>
                  </a:graphic>
                </wp:inline>
              </w:drawing>
            </w:r>
          </w:p>
          <w:p w14:paraId="083E0569" w14:textId="7167A1B5" w:rsidR="006D1B84" w:rsidRPr="00AC5F9A" w:rsidRDefault="006D1B84" w:rsidP="00316CF6">
            <w:pPr>
              <w:jc w:val="center"/>
              <w:rPr>
                <w:lang w:val="uk-UA"/>
              </w:rPr>
            </w:pPr>
            <w:r w:rsidRPr="00AC5F9A">
              <w:rPr>
                <w:lang w:val="uk-UA"/>
              </w:rPr>
              <w:t>г</w:t>
            </w:r>
          </w:p>
        </w:tc>
      </w:tr>
    </w:tbl>
    <w:p w14:paraId="2353503C" w14:textId="77777777" w:rsidR="00FB0CE0" w:rsidRPr="001F0F0A" w:rsidRDefault="00FB0CE0" w:rsidP="00BB7E92">
      <w:pPr>
        <w:contextualSpacing/>
        <w:rPr>
          <w:sz w:val="8"/>
          <w:szCs w:val="8"/>
          <w:lang w:val="en-US"/>
        </w:rPr>
      </w:pPr>
    </w:p>
    <w:p w14:paraId="68463181" w14:textId="4BD67D1C" w:rsidR="001F271B" w:rsidRDefault="001F271B" w:rsidP="001F271B">
      <w:pPr>
        <w:contextualSpacing/>
        <w:jc w:val="center"/>
        <w:rPr>
          <w:sz w:val="28"/>
          <w:szCs w:val="28"/>
          <w:lang w:val="en-US"/>
        </w:rPr>
      </w:pPr>
      <w:r w:rsidRPr="001F271B">
        <w:rPr>
          <w:sz w:val="28"/>
          <w:szCs w:val="28"/>
          <w:lang w:val="en-US"/>
        </w:rPr>
        <w:t xml:space="preserve">Fig. 3 Distribution of moderate and significant precipitation (by </w:t>
      </w:r>
      <w:r w:rsidR="00B07627">
        <w:rPr>
          <w:sz w:val="28"/>
          <w:szCs w:val="28"/>
          <w:lang w:val="en-US"/>
        </w:rPr>
        <w:t xml:space="preserve">repetition </w:t>
      </w:r>
      <w:r w:rsidRPr="001F271B">
        <w:rPr>
          <w:sz w:val="28"/>
          <w:szCs w:val="28"/>
          <w:lang w:val="en-US"/>
        </w:rPr>
        <w:t xml:space="preserve">and average intensity) </w:t>
      </w:r>
      <w:r>
        <w:rPr>
          <w:sz w:val="28"/>
          <w:szCs w:val="28"/>
          <w:lang w:val="en-US"/>
        </w:rPr>
        <w:t xml:space="preserve">for </w:t>
      </w:r>
      <w:r w:rsidRPr="001F271B">
        <w:rPr>
          <w:sz w:val="28"/>
          <w:szCs w:val="28"/>
          <w:lang w:val="en-US"/>
        </w:rPr>
        <w:t>the growing season of 1990–2022 ("Romen"</w:t>
      </w:r>
      <w:r>
        <w:rPr>
          <w:sz w:val="28"/>
          <w:szCs w:val="28"/>
          <w:lang w:val="en-US"/>
        </w:rPr>
        <w:t xml:space="preserve"> DIS</w:t>
      </w:r>
      <w:r w:rsidRPr="001F271B">
        <w:rPr>
          <w:sz w:val="28"/>
          <w:szCs w:val="28"/>
          <w:lang w:val="en-US"/>
        </w:rPr>
        <w:t xml:space="preserve">): </w:t>
      </w:r>
    </w:p>
    <w:p w14:paraId="35D21B2F" w14:textId="5B19CB51" w:rsidR="001F271B" w:rsidRPr="001F0F0A" w:rsidRDefault="001F271B" w:rsidP="001F0F0A">
      <w:pPr>
        <w:contextualSpacing/>
        <w:jc w:val="center"/>
        <w:rPr>
          <w:lang w:val="en-US"/>
        </w:rPr>
      </w:pPr>
      <w:r w:rsidRPr="001F0F0A">
        <w:rPr>
          <w:lang w:val="en-US"/>
        </w:rPr>
        <w:t>a – moderate (4–14 mm); b – significant (15–29 mm);</w:t>
      </w:r>
      <w:r w:rsidR="001F0F0A">
        <w:rPr>
          <w:lang w:val="en-US"/>
        </w:rPr>
        <w:t xml:space="preserve"> </w:t>
      </w:r>
      <w:r w:rsidRPr="001F0F0A">
        <w:rPr>
          <w:lang w:val="en-US"/>
        </w:rPr>
        <w:t>c – significant (30–39 mm); d – significant (40–49 mm)</w:t>
      </w:r>
    </w:p>
    <w:p w14:paraId="0E53A159" w14:textId="77777777" w:rsidR="0082521D" w:rsidRPr="00AC5F9A" w:rsidRDefault="0082521D" w:rsidP="006D1B84">
      <w:pPr>
        <w:ind w:firstLine="709"/>
        <w:contextualSpacing/>
        <w:jc w:val="both"/>
        <w:rPr>
          <w:bCs/>
          <w:iCs/>
          <w:sz w:val="28"/>
          <w:szCs w:val="28"/>
        </w:rPr>
      </w:pPr>
    </w:p>
    <w:p w14:paraId="688F7E19" w14:textId="2F145A95" w:rsidR="004F7F89" w:rsidRPr="004F7F89" w:rsidRDefault="004F7F89" w:rsidP="004F7F89">
      <w:pPr>
        <w:autoSpaceDE w:val="0"/>
        <w:autoSpaceDN w:val="0"/>
        <w:adjustRightInd w:val="0"/>
        <w:ind w:firstLine="709"/>
        <w:jc w:val="both"/>
        <w:rPr>
          <w:sz w:val="28"/>
          <w:szCs w:val="28"/>
          <w:lang w:val="en-US"/>
        </w:rPr>
      </w:pPr>
      <w:r w:rsidRPr="004F7F89">
        <w:rPr>
          <w:sz w:val="28"/>
          <w:szCs w:val="28"/>
          <w:lang w:val="en-US"/>
        </w:rPr>
        <w:t xml:space="preserve">The trend towards an increase in the share of significant precipitation can be traced in years with </w:t>
      </w:r>
      <w:r>
        <w:rPr>
          <w:sz w:val="28"/>
          <w:szCs w:val="28"/>
          <w:lang w:val="en-US"/>
        </w:rPr>
        <w:t>high-water growing seasons</w:t>
      </w:r>
      <w:r w:rsidRPr="004F7F89">
        <w:rPr>
          <w:sz w:val="28"/>
          <w:szCs w:val="28"/>
          <w:lang w:val="en-US"/>
        </w:rPr>
        <w:t xml:space="preserve">. Thus, in 2006, the total amount of precipitation </w:t>
      </w:r>
      <w:r>
        <w:rPr>
          <w:sz w:val="28"/>
          <w:szCs w:val="28"/>
          <w:lang w:val="en-US"/>
        </w:rPr>
        <w:t xml:space="preserve">for </w:t>
      </w:r>
      <w:r w:rsidRPr="004F7F89">
        <w:rPr>
          <w:sz w:val="28"/>
          <w:szCs w:val="28"/>
          <w:lang w:val="en-US"/>
        </w:rPr>
        <w:t>the growing season was 584</w:t>
      </w:r>
      <w:proofErr w:type="gramStart"/>
      <w:r w:rsidR="008E7D80">
        <w:rPr>
          <w:sz w:val="28"/>
          <w:szCs w:val="28"/>
          <w:lang w:val="en-US"/>
        </w:rPr>
        <w:t>,</w:t>
      </w:r>
      <w:r w:rsidRPr="004F7F89">
        <w:rPr>
          <w:sz w:val="28"/>
          <w:szCs w:val="28"/>
          <w:lang w:val="en-US"/>
        </w:rPr>
        <w:t>8</w:t>
      </w:r>
      <w:proofErr w:type="gramEnd"/>
      <w:r w:rsidRPr="004F7F89">
        <w:rPr>
          <w:sz w:val="28"/>
          <w:szCs w:val="28"/>
          <w:lang w:val="en-US"/>
        </w:rPr>
        <w:t xml:space="preserve"> mm. At the same time, the share of moderate precipitation was 33</w:t>
      </w:r>
      <w:proofErr w:type="gramStart"/>
      <w:r w:rsidR="008E7D80">
        <w:rPr>
          <w:sz w:val="28"/>
          <w:szCs w:val="28"/>
          <w:lang w:val="en-US"/>
        </w:rPr>
        <w:t>,</w:t>
      </w:r>
      <w:r w:rsidRPr="004F7F89">
        <w:rPr>
          <w:sz w:val="28"/>
          <w:szCs w:val="28"/>
          <w:lang w:val="en-US"/>
        </w:rPr>
        <w:t>4</w:t>
      </w:r>
      <w:proofErr w:type="gramEnd"/>
      <w:r w:rsidRPr="004F7F89">
        <w:rPr>
          <w:sz w:val="28"/>
          <w:szCs w:val="28"/>
          <w:lang w:val="en-US"/>
        </w:rPr>
        <w:t>% (195</w:t>
      </w:r>
      <w:r w:rsidR="008E7D80">
        <w:rPr>
          <w:sz w:val="28"/>
          <w:szCs w:val="28"/>
          <w:lang w:val="en-US"/>
        </w:rPr>
        <w:t>,</w:t>
      </w:r>
      <w:r w:rsidRPr="004F7F89">
        <w:rPr>
          <w:sz w:val="28"/>
          <w:szCs w:val="28"/>
          <w:lang w:val="en-US"/>
        </w:rPr>
        <w:t xml:space="preserve">4 mm), and significant </w:t>
      </w:r>
      <w:r w:rsidR="008E7D80">
        <w:rPr>
          <w:sz w:val="28"/>
          <w:szCs w:val="28"/>
          <w:lang w:val="en-US"/>
        </w:rPr>
        <w:t>–</w:t>
      </w:r>
      <w:r w:rsidRPr="004F7F89">
        <w:rPr>
          <w:sz w:val="28"/>
          <w:szCs w:val="28"/>
          <w:lang w:val="en-US"/>
        </w:rPr>
        <w:t xml:space="preserve"> 59</w:t>
      </w:r>
      <w:r w:rsidR="008E7D80">
        <w:rPr>
          <w:sz w:val="28"/>
          <w:szCs w:val="28"/>
          <w:lang w:val="en-US"/>
        </w:rPr>
        <w:t>,</w:t>
      </w:r>
      <w:r w:rsidRPr="004F7F89">
        <w:rPr>
          <w:sz w:val="28"/>
          <w:szCs w:val="28"/>
          <w:lang w:val="en-US"/>
        </w:rPr>
        <w:t>7% (349</w:t>
      </w:r>
      <w:r w:rsidR="008E7D80">
        <w:rPr>
          <w:sz w:val="28"/>
          <w:szCs w:val="28"/>
          <w:lang w:val="en-US"/>
        </w:rPr>
        <w:t>,</w:t>
      </w:r>
      <w:r w:rsidRPr="004F7F89">
        <w:rPr>
          <w:sz w:val="28"/>
          <w:szCs w:val="28"/>
          <w:lang w:val="en-US"/>
        </w:rPr>
        <w:t xml:space="preserve">3 mm) </w:t>
      </w:r>
      <w:r>
        <w:rPr>
          <w:sz w:val="28"/>
          <w:szCs w:val="28"/>
          <w:lang w:val="en-US"/>
        </w:rPr>
        <w:t xml:space="preserve">for </w:t>
      </w:r>
      <w:r w:rsidRPr="004F7F89">
        <w:rPr>
          <w:sz w:val="28"/>
          <w:szCs w:val="28"/>
          <w:lang w:val="en-US"/>
        </w:rPr>
        <w:t>the growing season (Fig. 4). The predominant amount (221</w:t>
      </w:r>
      <w:proofErr w:type="gramStart"/>
      <w:r w:rsidR="008E7D80">
        <w:rPr>
          <w:sz w:val="28"/>
          <w:szCs w:val="28"/>
          <w:lang w:val="en-US"/>
        </w:rPr>
        <w:t>,</w:t>
      </w:r>
      <w:r w:rsidRPr="004F7F89">
        <w:rPr>
          <w:sz w:val="28"/>
          <w:szCs w:val="28"/>
          <w:lang w:val="en-US"/>
        </w:rPr>
        <w:t>1</w:t>
      </w:r>
      <w:proofErr w:type="gramEnd"/>
      <w:r w:rsidRPr="004F7F89">
        <w:rPr>
          <w:sz w:val="28"/>
          <w:szCs w:val="28"/>
          <w:lang w:val="en-US"/>
        </w:rPr>
        <w:t xml:space="preserve"> mm) of significant precipitation falls in the range of 15–29 mm. The largest amount of precipitation </w:t>
      </w:r>
      <w:r>
        <w:rPr>
          <w:sz w:val="28"/>
          <w:szCs w:val="28"/>
          <w:lang w:val="en-US"/>
        </w:rPr>
        <w:t xml:space="preserve">for </w:t>
      </w:r>
      <w:r w:rsidRPr="004F7F89">
        <w:rPr>
          <w:sz w:val="28"/>
          <w:szCs w:val="28"/>
          <w:lang w:val="en-US"/>
        </w:rPr>
        <w:t>the growing season was recorded in May (152</w:t>
      </w:r>
      <w:proofErr w:type="gramStart"/>
      <w:r w:rsidR="008E7D80">
        <w:rPr>
          <w:sz w:val="28"/>
          <w:szCs w:val="28"/>
          <w:lang w:val="en-US"/>
        </w:rPr>
        <w:t>,</w:t>
      </w:r>
      <w:r w:rsidRPr="004F7F89">
        <w:rPr>
          <w:sz w:val="28"/>
          <w:szCs w:val="28"/>
          <w:lang w:val="en-US"/>
        </w:rPr>
        <w:t>1</w:t>
      </w:r>
      <w:proofErr w:type="gramEnd"/>
      <w:r w:rsidRPr="004F7F89">
        <w:rPr>
          <w:sz w:val="28"/>
          <w:szCs w:val="28"/>
          <w:lang w:val="en-US"/>
        </w:rPr>
        <w:t xml:space="preserve"> mm) and July (117</w:t>
      </w:r>
      <w:r w:rsidR="008E7D80">
        <w:rPr>
          <w:sz w:val="28"/>
          <w:szCs w:val="28"/>
          <w:lang w:val="en-US"/>
        </w:rPr>
        <w:t>,</w:t>
      </w:r>
      <w:r w:rsidRPr="004F7F89">
        <w:rPr>
          <w:sz w:val="28"/>
          <w:szCs w:val="28"/>
          <w:lang w:val="en-US"/>
        </w:rPr>
        <w:t>6 mm) (Table 2).</w:t>
      </w:r>
    </w:p>
    <w:p w14:paraId="3758A1CA" w14:textId="2D83ECFB" w:rsidR="004F7F89" w:rsidRDefault="004F7F89" w:rsidP="004F7F89">
      <w:pPr>
        <w:autoSpaceDE w:val="0"/>
        <w:autoSpaceDN w:val="0"/>
        <w:adjustRightInd w:val="0"/>
        <w:ind w:firstLine="709"/>
        <w:jc w:val="both"/>
        <w:rPr>
          <w:sz w:val="28"/>
          <w:szCs w:val="28"/>
          <w:lang w:val="en-US"/>
        </w:rPr>
      </w:pPr>
      <w:r w:rsidRPr="004F7F89">
        <w:rPr>
          <w:sz w:val="28"/>
          <w:szCs w:val="28"/>
          <w:lang w:val="en-US"/>
        </w:rPr>
        <w:t xml:space="preserve">In 2022, the total amount of precipitation </w:t>
      </w:r>
      <w:r>
        <w:rPr>
          <w:sz w:val="28"/>
          <w:szCs w:val="28"/>
          <w:lang w:val="en-US"/>
        </w:rPr>
        <w:t xml:space="preserve">for </w:t>
      </w:r>
      <w:r w:rsidRPr="004F7F89">
        <w:rPr>
          <w:sz w:val="28"/>
          <w:szCs w:val="28"/>
          <w:lang w:val="en-US"/>
        </w:rPr>
        <w:t>the growing season was 493.6 mm. At the same time, the share of moderate precipitation was 39</w:t>
      </w:r>
      <w:proofErr w:type="gramStart"/>
      <w:r w:rsidR="008E7D80">
        <w:rPr>
          <w:sz w:val="28"/>
          <w:szCs w:val="28"/>
          <w:lang w:val="en-US"/>
        </w:rPr>
        <w:t>,</w:t>
      </w:r>
      <w:r w:rsidRPr="004F7F89">
        <w:rPr>
          <w:sz w:val="28"/>
          <w:szCs w:val="28"/>
          <w:lang w:val="en-US"/>
        </w:rPr>
        <w:t>7</w:t>
      </w:r>
      <w:proofErr w:type="gramEnd"/>
      <w:r w:rsidRPr="004F7F89">
        <w:rPr>
          <w:sz w:val="28"/>
          <w:szCs w:val="28"/>
          <w:lang w:val="en-US"/>
        </w:rPr>
        <w:t>% (196</w:t>
      </w:r>
      <w:r w:rsidR="008E7D80">
        <w:rPr>
          <w:sz w:val="28"/>
          <w:szCs w:val="28"/>
          <w:lang w:val="en-US"/>
        </w:rPr>
        <w:t>,</w:t>
      </w:r>
      <w:r w:rsidRPr="004F7F89">
        <w:rPr>
          <w:sz w:val="28"/>
          <w:szCs w:val="28"/>
          <w:lang w:val="en-US"/>
        </w:rPr>
        <w:t xml:space="preserve">1 mm), and significant </w:t>
      </w:r>
      <w:r w:rsidR="008E7D80">
        <w:rPr>
          <w:sz w:val="28"/>
          <w:szCs w:val="28"/>
          <w:lang w:val="en-US"/>
        </w:rPr>
        <w:t>–</w:t>
      </w:r>
      <w:r w:rsidRPr="004F7F89">
        <w:rPr>
          <w:sz w:val="28"/>
          <w:szCs w:val="28"/>
          <w:lang w:val="en-US"/>
        </w:rPr>
        <w:t xml:space="preserve"> 49</w:t>
      </w:r>
      <w:r w:rsidR="008E7D80">
        <w:rPr>
          <w:sz w:val="28"/>
          <w:szCs w:val="28"/>
          <w:lang w:val="en-US"/>
        </w:rPr>
        <w:t>,</w:t>
      </w:r>
      <w:r w:rsidRPr="004F7F89">
        <w:rPr>
          <w:sz w:val="28"/>
          <w:szCs w:val="28"/>
          <w:lang w:val="en-US"/>
        </w:rPr>
        <w:t>6% (244</w:t>
      </w:r>
      <w:r w:rsidR="008E7D80">
        <w:rPr>
          <w:sz w:val="28"/>
          <w:szCs w:val="28"/>
          <w:lang w:val="en-US"/>
        </w:rPr>
        <w:t>,</w:t>
      </w:r>
      <w:r w:rsidRPr="004F7F89">
        <w:rPr>
          <w:sz w:val="28"/>
          <w:szCs w:val="28"/>
          <w:lang w:val="en-US"/>
        </w:rPr>
        <w:t xml:space="preserve">6 mm) </w:t>
      </w:r>
      <w:r>
        <w:rPr>
          <w:sz w:val="28"/>
          <w:szCs w:val="28"/>
          <w:lang w:val="en-US"/>
        </w:rPr>
        <w:t>for</w:t>
      </w:r>
      <w:r w:rsidRPr="004F7F89">
        <w:rPr>
          <w:sz w:val="28"/>
          <w:szCs w:val="28"/>
          <w:lang w:val="en-US"/>
        </w:rPr>
        <w:t xml:space="preserve"> the growing season (Fig. 5). The predominant amount (111.4 mm) of significant precipitation falls in the range of 15–29 mm. The largest amount of precipitation </w:t>
      </w:r>
      <w:r>
        <w:rPr>
          <w:sz w:val="28"/>
          <w:szCs w:val="28"/>
          <w:lang w:val="en-US"/>
        </w:rPr>
        <w:t xml:space="preserve">for </w:t>
      </w:r>
      <w:r w:rsidRPr="004F7F89">
        <w:rPr>
          <w:sz w:val="28"/>
          <w:szCs w:val="28"/>
          <w:lang w:val="en-US"/>
        </w:rPr>
        <w:t>the growing season was recorded in September (140</w:t>
      </w:r>
      <w:proofErr w:type="gramStart"/>
      <w:r w:rsidR="008E7D80">
        <w:rPr>
          <w:sz w:val="28"/>
          <w:szCs w:val="28"/>
          <w:lang w:val="en-US"/>
        </w:rPr>
        <w:t>,</w:t>
      </w:r>
      <w:r w:rsidRPr="004F7F89">
        <w:rPr>
          <w:sz w:val="28"/>
          <w:szCs w:val="28"/>
          <w:lang w:val="en-US"/>
        </w:rPr>
        <w:t>6</w:t>
      </w:r>
      <w:proofErr w:type="gramEnd"/>
      <w:r w:rsidRPr="004F7F89">
        <w:rPr>
          <w:sz w:val="28"/>
          <w:szCs w:val="28"/>
          <w:lang w:val="en-US"/>
        </w:rPr>
        <w:t xml:space="preserve"> mm) and July (106</w:t>
      </w:r>
      <w:r w:rsidR="008E7D80">
        <w:rPr>
          <w:sz w:val="28"/>
          <w:szCs w:val="28"/>
          <w:lang w:val="en-US"/>
        </w:rPr>
        <w:t>,</w:t>
      </w:r>
      <w:r w:rsidRPr="004F7F89">
        <w:rPr>
          <w:sz w:val="28"/>
          <w:szCs w:val="28"/>
          <w:lang w:val="en-US"/>
        </w:rPr>
        <w:t>1 mm) (see Table 2).</w:t>
      </w:r>
    </w:p>
    <w:p w14:paraId="55CF358E" w14:textId="7ABE71C1" w:rsidR="003371AD" w:rsidRDefault="003371AD" w:rsidP="005A6763">
      <w:pPr>
        <w:spacing w:before="120"/>
        <w:jc w:val="center"/>
        <w:rPr>
          <w:sz w:val="28"/>
          <w:szCs w:val="28"/>
        </w:rPr>
      </w:pPr>
      <w:r>
        <w:rPr>
          <w:noProof/>
          <w:sz w:val="28"/>
          <w:szCs w:val="28"/>
          <w:lang w:eastAsia="uk-UA"/>
        </w:rPr>
        <w:lastRenderedPageBreak/>
        <w:drawing>
          <wp:inline distT="0" distB="0" distL="0" distR="0" wp14:anchorId="64DD123C" wp14:editId="67092F8A">
            <wp:extent cx="5981909" cy="2414016"/>
            <wp:effectExtent l="0" t="0" r="0" b="5715"/>
            <wp:docPr id="4" name="Рисунок 4" descr="C:\Users\Игорь\Desktop\Відділ дренажу\2024\Стаття у журнал_Меліорація і водне господарство_2024\на відправку\для редагування англійською\Дашборд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Відділ дренажу\2024\Стаття у журнал_Меліорація і водне господарство_2024\на відправку\для редагування англійською\Дашборд_2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2651" cy="2414315"/>
                    </a:xfrm>
                    <a:prstGeom prst="rect">
                      <a:avLst/>
                    </a:prstGeom>
                    <a:noFill/>
                    <a:ln>
                      <a:noFill/>
                    </a:ln>
                  </pic:spPr>
                </pic:pic>
              </a:graphicData>
            </a:graphic>
          </wp:inline>
        </w:drawing>
      </w:r>
    </w:p>
    <w:p w14:paraId="016C4F24" w14:textId="2139518B" w:rsidR="00865931" w:rsidRPr="00865931" w:rsidRDefault="00865931" w:rsidP="005A6763">
      <w:pPr>
        <w:spacing w:before="120"/>
        <w:jc w:val="center"/>
        <w:rPr>
          <w:sz w:val="28"/>
          <w:szCs w:val="28"/>
          <w:lang w:val="en-US"/>
        </w:rPr>
      </w:pPr>
      <w:r w:rsidRPr="00865931">
        <w:rPr>
          <w:sz w:val="28"/>
          <w:szCs w:val="28"/>
          <w:lang w:val="en-US"/>
        </w:rPr>
        <w:t xml:space="preserve">Fig. 4 Distribution of precipitation </w:t>
      </w:r>
      <w:r w:rsidR="005A6763">
        <w:rPr>
          <w:sz w:val="28"/>
          <w:szCs w:val="28"/>
          <w:lang w:val="en-US"/>
        </w:rPr>
        <w:t xml:space="preserve">for </w:t>
      </w:r>
      <w:r w:rsidRPr="00865931">
        <w:rPr>
          <w:sz w:val="28"/>
          <w:szCs w:val="28"/>
          <w:lang w:val="en-US"/>
        </w:rPr>
        <w:t>the growing season of 2006</w:t>
      </w:r>
    </w:p>
    <w:p w14:paraId="2CB7F05A" w14:textId="08266620" w:rsidR="00F45207" w:rsidRPr="00AC5F9A" w:rsidRDefault="00865931" w:rsidP="00C10EE5">
      <w:pPr>
        <w:jc w:val="center"/>
        <w:rPr>
          <w:bCs/>
          <w:iCs/>
        </w:rPr>
      </w:pPr>
      <w:r w:rsidRPr="00865931">
        <w:rPr>
          <w:sz w:val="28"/>
          <w:szCs w:val="28"/>
          <w:lang w:val="en-US"/>
        </w:rPr>
        <w:t>(</w:t>
      </w:r>
      <w:proofErr w:type="gramStart"/>
      <w:r w:rsidR="005A6763">
        <w:rPr>
          <w:sz w:val="28"/>
          <w:szCs w:val="28"/>
          <w:lang w:val="en-US"/>
        </w:rPr>
        <w:t>following</w:t>
      </w:r>
      <w:proofErr w:type="gramEnd"/>
      <w:r w:rsidR="005A6763">
        <w:rPr>
          <w:sz w:val="28"/>
          <w:szCs w:val="28"/>
          <w:lang w:val="en-US"/>
        </w:rPr>
        <w:t xml:space="preserve"> the </w:t>
      </w:r>
      <w:r w:rsidRPr="00865931">
        <w:rPr>
          <w:sz w:val="28"/>
          <w:szCs w:val="28"/>
          <w:lang w:val="en-US"/>
        </w:rPr>
        <w:t xml:space="preserve">gradation </w:t>
      </w:r>
      <w:r w:rsidR="005A6763">
        <w:rPr>
          <w:sz w:val="28"/>
          <w:szCs w:val="28"/>
          <w:lang w:val="en-US"/>
        </w:rPr>
        <w:t xml:space="preserve">by </w:t>
      </w:r>
      <w:r w:rsidRPr="00865931">
        <w:rPr>
          <w:sz w:val="28"/>
          <w:szCs w:val="28"/>
          <w:lang w:val="en-US"/>
        </w:rPr>
        <w:t>[25]), "Romen"</w:t>
      </w:r>
      <w:r w:rsidR="005A6763">
        <w:rPr>
          <w:sz w:val="28"/>
          <w:szCs w:val="28"/>
          <w:lang w:val="en-US"/>
        </w:rPr>
        <w:t xml:space="preserve"> DIS</w:t>
      </w:r>
      <w:r w:rsidR="001C4893" w:rsidRPr="00AC5F9A">
        <w:rPr>
          <w:bCs/>
          <w:iCs/>
        </w:rPr>
        <w:t xml:space="preserve"> </w:t>
      </w:r>
    </w:p>
    <w:p w14:paraId="7AFFC99B" w14:textId="77777777" w:rsidR="00F45207" w:rsidRPr="00AC5F9A" w:rsidRDefault="00F45207" w:rsidP="00F45207">
      <w:pPr>
        <w:jc w:val="center"/>
        <w:rPr>
          <w:b/>
          <w:sz w:val="2"/>
          <w:szCs w:val="2"/>
        </w:rPr>
      </w:pPr>
    </w:p>
    <w:p w14:paraId="6D136CB4" w14:textId="10915949" w:rsidR="00A37E45" w:rsidRDefault="00A37E45" w:rsidP="00F22C21">
      <w:pPr>
        <w:spacing w:before="120"/>
        <w:jc w:val="center"/>
        <w:rPr>
          <w:sz w:val="28"/>
          <w:szCs w:val="28"/>
        </w:rPr>
      </w:pPr>
      <w:r>
        <w:rPr>
          <w:noProof/>
          <w:sz w:val="28"/>
          <w:szCs w:val="28"/>
          <w:lang w:eastAsia="uk-UA"/>
        </w:rPr>
        <w:drawing>
          <wp:inline distT="0" distB="0" distL="0" distR="0" wp14:anchorId="23608926" wp14:editId="0275F421">
            <wp:extent cx="5954572" cy="2409615"/>
            <wp:effectExtent l="0" t="0" r="8255" b="0"/>
            <wp:docPr id="10" name="Рисунок 10" descr="C:\Users\Игорь\Desktop\Відділ дренажу\2024\Стаття у журнал_Меліорація і водне господарство_2024\на відправку\для редагування англійською\рисунки\Рис. 2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Відділ дренажу\2024\Стаття у журнал_Меліорація і водне господарство_2024\на відправку\для редагування англійською\рисунки\Рис. 2_2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5312" cy="2409914"/>
                    </a:xfrm>
                    <a:prstGeom prst="rect">
                      <a:avLst/>
                    </a:prstGeom>
                    <a:noFill/>
                    <a:ln>
                      <a:noFill/>
                    </a:ln>
                  </pic:spPr>
                </pic:pic>
              </a:graphicData>
            </a:graphic>
          </wp:inline>
        </w:drawing>
      </w:r>
    </w:p>
    <w:p w14:paraId="1DB096DF" w14:textId="6C1BD2F1" w:rsidR="005A6763" w:rsidRPr="005A6763" w:rsidRDefault="005A6763" w:rsidP="00F22C21">
      <w:pPr>
        <w:spacing w:before="120"/>
        <w:jc w:val="center"/>
        <w:rPr>
          <w:sz w:val="28"/>
          <w:szCs w:val="28"/>
          <w:lang w:val="en-US"/>
        </w:rPr>
      </w:pPr>
      <w:r w:rsidRPr="005A6763">
        <w:rPr>
          <w:sz w:val="28"/>
          <w:szCs w:val="28"/>
          <w:lang w:val="en-US"/>
        </w:rPr>
        <w:t xml:space="preserve">Fig. 5 Distribution of precipitation </w:t>
      </w:r>
      <w:r>
        <w:rPr>
          <w:sz w:val="28"/>
          <w:szCs w:val="28"/>
          <w:lang w:val="en-US"/>
        </w:rPr>
        <w:t xml:space="preserve">for </w:t>
      </w:r>
      <w:r w:rsidRPr="005A6763">
        <w:rPr>
          <w:sz w:val="28"/>
          <w:szCs w:val="28"/>
          <w:lang w:val="en-US"/>
        </w:rPr>
        <w:t>the growing season of 2022</w:t>
      </w:r>
    </w:p>
    <w:p w14:paraId="21B4D00D" w14:textId="7062400F" w:rsidR="005A6763" w:rsidRPr="005A6763" w:rsidRDefault="005A6763" w:rsidP="005A6763">
      <w:pPr>
        <w:jc w:val="center"/>
        <w:rPr>
          <w:sz w:val="28"/>
          <w:szCs w:val="28"/>
          <w:lang w:val="en-US"/>
        </w:rPr>
      </w:pPr>
      <w:r w:rsidRPr="005A6763">
        <w:rPr>
          <w:sz w:val="28"/>
          <w:szCs w:val="28"/>
          <w:lang w:val="en-US"/>
        </w:rPr>
        <w:t>(</w:t>
      </w:r>
      <w:proofErr w:type="gramStart"/>
      <w:r>
        <w:rPr>
          <w:sz w:val="28"/>
          <w:szCs w:val="28"/>
          <w:lang w:val="en-US"/>
        </w:rPr>
        <w:t>following</w:t>
      </w:r>
      <w:proofErr w:type="gramEnd"/>
      <w:r>
        <w:rPr>
          <w:sz w:val="28"/>
          <w:szCs w:val="28"/>
          <w:lang w:val="en-US"/>
        </w:rPr>
        <w:t xml:space="preserve"> the </w:t>
      </w:r>
      <w:r w:rsidRPr="00865931">
        <w:rPr>
          <w:sz w:val="28"/>
          <w:szCs w:val="28"/>
          <w:lang w:val="en-US"/>
        </w:rPr>
        <w:t>gradation</w:t>
      </w:r>
      <w:r w:rsidRPr="005A6763">
        <w:rPr>
          <w:sz w:val="28"/>
          <w:szCs w:val="28"/>
          <w:lang w:val="en-US"/>
        </w:rPr>
        <w:t xml:space="preserve"> </w:t>
      </w:r>
      <w:r>
        <w:rPr>
          <w:sz w:val="28"/>
          <w:szCs w:val="28"/>
          <w:lang w:val="en-US"/>
        </w:rPr>
        <w:t>by</w:t>
      </w:r>
      <w:r w:rsidRPr="005A6763">
        <w:rPr>
          <w:sz w:val="28"/>
          <w:szCs w:val="28"/>
          <w:lang w:val="en-US"/>
        </w:rPr>
        <w:t xml:space="preserve"> [25]), "Romen"</w:t>
      </w:r>
      <w:r>
        <w:rPr>
          <w:sz w:val="28"/>
          <w:szCs w:val="28"/>
          <w:lang w:val="en-US"/>
        </w:rPr>
        <w:t xml:space="preserve"> DIS</w:t>
      </w:r>
    </w:p>
    <w:p w14:paraId="6113F0A3" w14:textId="3E5C4363" w:rsidR="00F45207" w:rsidRPr="00AC5F9A" w:rsidRDefault="00F45207" w:rsidP="00F673B8">
      <w:pPr>
        <w:jc w:val="center"/>
        <w:rPr>
          <w:bCs/>
          <w:iCs/>
        </w:rPr>
      </w:pPr>
    </w:p>
    <w:p w14:paraId="5F0A3A3F" w14:textId="3D9587B3" w:rsidR="00396C98" w:rsidRPr="00396C98" w:rsidRDefault="00396C98" w:rsidP="00396C98">
      <w:pPr>
        <w:autoSpaceDE w:val="0"/>
        <w:autoSpaceDN w:val="0"/>
        <w:adjustRightInd w:val="0"/>
        <w:ind w:firstLine="709"/>
        <w:jc w:val="both"/>
        <w:rPr>
          <w:bCs/>
          <w:iCs/>
          <w:sz w:val="28"/>
          <w:szCs w:val="28"/>
          <w:lang w:val="en-US"/>
        </w:rPr>
      </w:pPr>
      <w:r w:rsidRPr="00396C98">
        <w:rPr>
          <w:bCs/>
          <w:iCs/>
          <w:sz w:val="28"/>
          <w:szCs w:val="28"/>
          <w:lang w:val="en-US"/>
        </w:rPr>
        <w:t>In 1990, the total precipitation amount for the growing season was 435.6 mm. The growing season of the year was characterized by an increase in the share of significant precipitation, which amounted to 46</w:t>
      </w:r>
      <w:proofErr w:type="gramStart"/>
      <w:r w:rsidR="008E7D80">
        <w:rPr>
          <w:bCs/>
          <w:iCs/>
          <w:sz w:val="28"/>
          <w:szCs w:val="28"/>
          <w:lang w:val="en-US"/>
        </w:rPr>
        <w:t>,</w:t>
      </w:r>
      <w:r w:rsidRPr="00396C98">
        <w:rPr>
          <w:bCs/>
          <w:iCs/>
          <w:sz w:val="28"/>
          <w:szCs w:val="28"/>
          <w:lang w:val="en-US"/>
        </w:rPr>
        <w:t>0</w:t>
      </w:r>
      <w:proofErr w:type="gramEnd"/>
      <w:r w:rsidRPr="00396C98">
        <w:rPr>
          <w:bCs/>
          <w:iCs/>
          <w:sz w:val="28"/>
          <w:szCs w:val="28"/>
          <w:lang w:val="en-US"/>
        </w:rPr>
        <w:t xml:space="preserve"> % (200</w:t>
      </w:r>
      <w:r w:rsidR="008E7D80">
        <w:rPr>
          <w:bCs/>
          <w:iCs/>
          <w:sz w:val="28"/>
          <w:szCs w:val="28"/>
          <w:lang w:val="en-US"/>
        </w:rPr>
        <w:t>,</w:t>
      </w:r>
      <w:r w:rsidRPr="00396C98">
        <w:rPr>
          <w:bCs/>
          <w:iCs/>
          <w:sz w:val="28"/>
          <w:szCs w:val="28"/>
          <w:lang w:val="en-US"/>
        </w:rPr>
        <w:t>3 mm) compared to the average values for the studied period (1990–2023). The share of moderate precipitation was 39</w:t>
      </w:r>
      <w:proofErr w:type="gramStart"/>
      <w:r w:rsidR="008E7D80">
        <w:rPr>
          <w:bCs/>
          <w:iCs/>
          <w:sz w:val="28"/>
          <w:szCs w:val="28"/>
          <w:lang w:val="en-US"/>
        </w:rPr>
        <w:t>,</w:t>
      </w:r>
      <w:r w:rsidRPr="00396C98">
        <w:rPr>
          <w:bCs/>
          <w:iCs/>
          <w:sz w:val="28"/>
          <w:szCs w:val="28"/>
          <w:lang w:val="en-US"/>
        </w:rPr>
        <w:t>3</w:t>
      </w:r>
      <w:proofErr w:type="gramEnd"/>
      <w:r w:rsidRPr="00396C98">
        <w:rPr>
          <w:bCs/>
          <w:iCs/>
          <w:sz w:val="28"/>
          <w:szCs w:val="28"/>
          <w:lang w:val="en-US"/>
        </w:rPr>
        <w:t>% (171</w:t>
      </w:r>
      <w:r w:rsidR="008E7D80">
        <w:rPr>
          <w:bCs/>
          <w:iCs/>
          <w:sz w:val="28"/>
          <w:szCs w:val="28"/>
          <w:lang w:val="en-US"/>
        </w:rPr>
        <w:t>,</w:t>
      </w:r>
      <w:r w:rsidRPr="00396C98">
        <w:rPr>
          <w:bCs/>
          <w:iCs/>
          <w:sz w:val="28"/>
          <w:szCs w:val="28"/>
          <w:lang w:val="en-US"/>
        </w:rPr>
        <w:t>3 mm) (Fig. 6). Most significant precipitation (165</w:t>
      </w:r>
      <w:proofErr w:type="gramStart"/>
      <w:r w:rsidR="002A0BF1">
        <w:rPr>
          <w:bCs/>
          <w:iCs/>
          <w:sz w:val="28"/>
          <w:szCs w:val="28"/>
          <w:lang w:val="en-US"/>
        </w:rPr>
        <w:t>,</w:t>
      </w:r>
      <w:r w:rsidRPr="00396C98">
        <w:rPr>
          <w:bCs/>
          <w:iCs/>
          <w:sz w:val="28"/>
          <w:szCs w:val="28"/>
          <w:lang w:val="en-US"/>
        </w:rPr>
        <w:t>0</w:t>
      </w:r>
      <w:proofErr w:type="gramEnd"/>
      <w:r w:rsidRPr="00396C98">
        <w:rPr>
          <w:bCs/>
          <w:iCs/>
          <w:sz w:val="28"/>
          <w:szCs w:val="28"/>
          <w:lang w:val="en-US"/>
        </w:rPr>
        <w:t xml:space="preserve"> mm) fell in the range of 15–29 mm. The largest precipitation amount during the growing season was recorded in April (92</w:t>
      </w:r>
      <w:proofErr w:type="gramStart"/>
      <w:r w:rsidR="008E7D80">
        <w:rPr>
          <w:bCs/>
          <w:iCs/>
          <w:sz w:val="28"/>
          <w:szCs w:val="28"/>
          <w:lang w:val="en-US"/>
        </w:rPr>
        <w:t>,</w:t>
      </w:r>
      <w:r w:rsidRPr="00396C98">
        <w:rPr>
          <w:bCs/>
          <w:iCs/>
          <w:sz w:val="28"/>
          <w:szCs w:val="28"/>
          <w:lang w:val="en-US"/>
        </w:rPr>
        <w:t>5</w:t>
      </w:r>
      <w:proofErr w:type="gramEnd"/>
      <w:r w:rsidRPr="00396C98">
        <w:rPr>
          <w:bCs/>
          <w:iCs/>
          <w:sz w:val="28"/>
          <w:szCs w:val="28"/>
          <w:lang w:val="en-US"/>
        </w:rPr>
        <w:t xml:space="preserve"> mm) and July (87</w:t>
      </w:r>
      <w:r w:rsidR="008E7D80">
        <w:rPr>
          <w:bCs/>
          <w:iCs/>
          <w:sz w:val="28"/>
          <w:szCs w:val="28"/>
          <w:lang w:val="en-US"/>
        </w:rPr>
        <w:t>,</w:t>
      </w:r>
      <w:r w:rsidRPr="00396C98">
        <w:rPr>
          <w:bCs/>
          <w:iCs/>
          <w:sz w:val="28"/>
          <w:szCs w:val="28"/>
          <w:lang w:val="en-US"/>
        </w:rPr>
        <w:t>6 mm) (see Table 2).</w:t>
      </w:r>
    </w:p>
    <w:p w14:paraId="3613BAD8" w14:textId="77777777" w:rsidR="00396C98" w:rsidRPr="00B4692B" w:rsidRDefault="00396C98" w:rsidP="00396C98">
      <w:pPr>
        <w:autoSpaceDE w:val="0"/>
        <w:autoSpaceDN w:val="0"/>
        <w:adjustRightInd w:val="0"/>
        <w:ind w:firstLine="709"/>
        <w:jc w:val="both"/>
        <w:rPr>
          <w:bCs/>
          <w:iCs/>
          <w:sz w:val="28"/>
          <w:szCs w:val="28"/>
          <w:lang w:val="en-US"/>
        </w:rPr>
      </w:pPr>
      <w:r w:rsidRPr="00396C98">
        <w:rPr>
          <w:bCs/>
          <w:iCs/>
          <w:sz w:val="28"/>
          <w:szCs w:val="28"/>
          <w:lang w:val="en-US"/>
        </w:rPr>
        <w:t>At the same time, there is a trend towards an increase in the share of moderate precipitation in years with low-water growing seasons.</w:t>
      </w:r>
    </w:p>
    <w:p w14:paraId="126004CB" w14:textId="75671903" w:rsidR="00F22C21" w:rsidRPr="00396C98" w:rsidRDefault="00F22C21" w:rsidP="006D1B84">
      <w:pPr>
        <w:autoSpaceDE w:val="0"/>
        <w:autoSpaceDN w:val="0"/>
        <w:adjustRightInd w:val="0"/>
        <w:ind w:firstLine="709"/>
        <w:jc w:val="both"/>
        <w:rPr>
          <w:bCs/>
          <w:iCs/>
          <w:sz w:val="28"/>
          <w:szCs w:val="28"/>
          <w:lang w:val="en-US"/>
        </w:rPr>
      </w:pPr>
      <w:r w:rsidRPr="00396C98">
        <w:rPr>
          <w:bCs/>
          <w:iCs/>
          <w:sz w:val="28"/>
          <w:szCs w:val="28"/>
          <w:lang w:val="en-US"/>
        </w:rPr>
        <w:t xml:space="preserve">Thus, in 2011, the total </w:t>
      </w:r>
      <w:r w:rsidR="00FC064A" w:rsidRPr="00396C98">
        <w:rPr>
          <w:bCs/>
          <w:iCs/>
          <w:sz w:val="28"/>
          <w:szCs w:val="28"/>
          <w:lang w:val="en-US"/>
        </w:rPr>
        <w:t xml:space="preserve">precipitation </w:t>
      </w:r>
      <w:r w:rsidRPr="00396C98">
        <w:rPr>
          <w:bCs/>
          <w:iCs/>
          <w:sz w:val="28"/>
          <w:szCs w:val="28"/>
          <w:lang w:val="en-US"/>
        </w:rPr>
        <w:t xml:space="preserve">amount </w:t>
      </w:r>
      <w:r w:rsidR="00FC064A" w:rsidRPr="00396C98">
        <w:rPr>
          <w:bCs/>
          <w:iCs/>
          <w:sz w:val="28"/>
          <w:szCs w:val="28"/>
          <w:lang w:val="en-US"/>
        </w:rPr>
        <w:t xml:space="preserve">for </w:t>
      </w:r>
      <w:r w:rsidRPr="00396C98">
        <w:rPr>
          <w:bCs/>
          <w:iCs/>
          <w:sz w:val="28"/>
          <w:szCs w:val="28"/>
          <w:lang w:val="en-US"/>
        </w:rPr>
        <w:t>the growing season was 202.1 mm. At the same time, the share of moderate precipitation was 48.9% (98</w:t>
      </w:r>
      <w:proofErr w:type="gramStart"/>
      <w:r w:rsidR="008E7D80">
        <w:rPr>
          <w:bCs/>
          <w:iCs/>
          <w:sz w:val="28"/>
          <w:szCs w:val="28"/>
          <w:lang w:val="en-US"/>
        </w:rPr>
        <w:t>,</w:t>
      </w:r>
      <w:r w:rsidRPr="00396C98">
        <w:rPr>
          <w:bCs/>
          <w:iCs/>
          <w:sz w:val="28"/>
          <w:szCs w:val="28"/>
          <w:lang w:val="en-US"/>
        </w:rPr>
        <w:t>6</w:t>
      </w:r>
      <w:proofErr w:type="gramEnd"/>
      <w:r w:rsidRPr="00396C98">
        <w:rPr>
          <w:bCs/>
          <w:iCs/>
          <w:sz w:val="28"/>
          <w:szCs w:val="28"/>
          <w:lang w:val="en-US"/>
        </w:rPr>
        <w:t xml:space="preserve"> mm), and significant </w:t>
      </w:r>
      <w:r w:rsidR="008E7D80">
        <w:rPr>
          <w:bCs/>
          <w:iCs/>
          <w:sz w:val="28"/>
          <w:szCs w:val="28"/>
          <w:lang w:val="en-US"/>
        </w:rPr>
        <w:t>–</w:t>
      </w:r>
      <w:r w:rsidRPr="00396C98">
        <w:rPr>
          <w:bCs/>
          <w:iCs/>
          <w:sz w:val="28"/>
          <w:szCs w:val="28"/>
          <w:lang w:val="en-US"/>
        </w:rPr>
        <w:t xml:space="preserve"> 30</w:t>
      </w:r>
      <w:r w:rsidR="008E7D80">
        <w:rPr>
          <w:bCs/>
          <w:iCs/>
          <w:sz w:val="28"/>
          <w:szCs w:val="28"/>
          <w:lang w:val="en-US"/>
        </w:rPr>
        <w:t>,</w:t>
      </w:r>
      <w:r w:rsidRPr="00396C98">
        <w:rPr>
          <w:bCs/>
          <w:iCs/>
          <w:sz w:val="28"/>
          <w:szCs w:val="28"/>
          <w:lang w:val="en-US"/>
        </w:rPr>
        <w:t>1% (61</w:t>
      </w:r>
      <w:r w:rsidR="008E7D80">
        <w:rPr>
          <w:bCs/>
          <w:iCs/>
          <w:sz w:val="28"/>
          <w:szCs w:val="28"/>
          <w:lang w:val="en-US"/>
        </w:rPr>
        <w:t>,</w:t>
      </w:r>
      <w:r w:rsidRPr="00396C98">
        <w:rPr>
          <w:bCs/>
          <w:iCs/>
          <w:sz w:val="28"/>
          <w:szCs w:val="28"/>
          <w:lang w:val="en-US"/>
        </w:rPr>
        <w:t>0 mm) (Fig. 7). Significant precipitation f</w:t>
      </w:r>
      <w:r w:rsidR="00FC064A" w:rsidRPr="00396C98">
        <w:rPr>
          <w:bCs/>
          <w:iCs/>
          <w:sz w:val="28"/>
          <w:szCs w:val="28"/>
          <w:lang w:val="en-US"/>
        </w:rPr>
        <w:t xml:space="preserve">ell </w:t>
      </w:r>
      <w:r w:rsidRPr="00396C98">
        <w:rPr>
          <w:bCs/>
          <w:iCs/>
          <w:sz w:val="28"/>
          <w:szCs w:val="28"/>
          <w:lang w:val="en-US"/>
        </w:rPr>
        <w:t xml:space="preserve">in the range of 15–29 mm. The largest </w:t>
      </w:r>
      <w:r w:rsidR="00FC064A" w:rsidRPr="00396C98">
        <w:rPr>
          <w:bCs/>
          <w:iCs/>
          <w:sz w:val="28"/>
          <w:szCs w:val="28"/>
          <w:lang w:val="en-US"/>
        </w:rPr>
        <w:t xml:space="preserve">precipitation </w:t>
      </w:r>
      <w:r w:rsidRPr="00396C98">
        <w:rPr>
          <w:bCs/>
          <w:iCs/>
          <w:sz w:val="28"/>
          <w:szCs w:val="28"/>
          <w:lang w:val="en-US"/>
        </w:rPr>
        <w:t xml:space="preserve">amount </w:t>
      </w:r>
      <w:r w:rsidR="00FC064A" w:rsidRPr="00396C98">
        <w:rPr>
          <w:bCs/>
          <w:iCs/>
          <w:sz w:val="28"/>
          <w:szCs w:val="28"/>
          <w:lang w:val="en-US"/>
        </w:rPr>
        <w:t xml:space="preserve">for </w:t>
      </w:r>
      <w:r w:rsidRPr="00396C98">
        <w:rPr>
          <w:bCs/>
          <w:iCs/>
          <w:sz w:val="28"/>
          <w:szCs w:val="28"/>
          <w:lang w:val="en-US"/>
        </w:rPr>
        <w:t>the growing season was recorded in July (87</w:t>
      </w:r>
      <w:proofErr w:type="gramStart"/>
      <w:r w:rsidR="008E7D80">
        <w:rPr>
          <w:bCs/>
          <w:iCs/>
          <w:sz w:val="28"/>
          <w:szCs w:val="28"/>
          <w:lang w:val="en-US"/>
        </w:rPr>
        <w:t>,</w:t>
      </w:r>
      <w:r w:rsidRPr="00396C98">
        <w:rPr>
          <w:bCs/>
          <w:iCs/>
          <w:sz w:val="28"/>
          <w:szCs w:val="28"/>
          <w:lang w:val="en-US"/>
        </w:rPr>
        <w:t>2</w:t>
      </w:r>
      <w:proofErr w:type="gramEnd"/>
      <w:r w:rsidRPr="00396C98">
        <w:rPr>
          <w:bCs/>
          <w:iCs/>
          <w:sz w:val="28"/>
          <w:szCs w:val="28"/>
          <w:lang w:val="en-US"/>
        </w:rPr>
        <w:t xml:space="preserve"> mm) and June (40</w:t>
      </w:r>
      <w:r w:rsidR="008E7D80">
        <w:rPr>
          <w:bCs/>
          <w:iCs/>
          <w:sz w:val="28"/>
          <w:szCs w:val="28"/>
          <w:lang w:val="en-US"/>
        </w:rPr>
        <w:t>,</w:t>
      </w:r>
      <w:r w:rsidRPr="00396C98">
        <w:rPr>
          <w:bCs/>
          <w:iCs/>
          <w:sz w:val="28"/>
          <w:szCs w:val="28"/>
          <w:lang w:val="en-US"/>
        </w:rPr>
        <w:t>5 mm) (see Table 2).</w:t>
      </w:r>
    </w:p>
    <w:p w14:paraId="00B06920" w14:textId="77777777" w:rsidR="00BB7E92" w:rsidRPr="00AC5F9A" w:rsidRDefault="00BB7E92" w:rsidP="00BB7E92">
      <w:pPr>
        <w:jc w:val="center"/>
        <w:rPr>
          <w:b/>
          <w:szCs w:val="28"/>
        </w:rPr>
      </w:pPr>
    </w:p>
    <w:p w14:paraId="0223565B" w14:textId="71CF03D9" w:rsidR="00A37E45" w:rsidRDefault="00A37E45" w:rsidP="00396C98">
      <w:pPr>
        <w:spacing w:before="120"/>
        <w:jc w:val="center"/>
        <w:rPr>
          <w:sz w:val="28"/>
          <w:szCs w:val="28"/>
        </w:rPr>
      </w:pPr>
      <w:r>
        <w:rPr>
          <w:noProof/>
          <w:sz w:val="28"/>
          <w:szCs w:val="28"/>
          <w:lang w:eastAsia="uk-UA"/>
        </w:rPr>
        <w:lastRenderedPageBreak/>
        <w:drawing>
          <wp:inline distT="0" distB="0" distL="0" distR="0" wp14:anchorId="4FAEE928" wp14:editId="5B5EA86B">
            <wp:extent cx="5801816" cy="2311604"/>
            <wp:effectExtent l="0" t="0" r="8890" b="0"/>
            <wp:docPr id="15" name="Рисунок 15" descr="C:\Users\Игорь\Desktop\Відділ дренажу\2024\Стаття у журнал_Меліорація і водне господарство_2024\на відправку\для редагування англійською\рисунки\Рис. 3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Відділ дренажу\2024\Стаття у журнал_Меліорація і водне господарство_2024\на відправку\для редагування англійською\рисунки\Рис. 3_19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4009" cy="2316462"/>
                    </a:xfrm>
                    <a:prstGeom prst="rect">
                      <a:avLst/>
                    </a:prstGeom>
                    <a:noFill/>
                    <a:ln>
                      <a:noFill/>
                    </a:ln>
                  </pic:spPr>
                </pic:pic>
              </a:graphicData>
            </a:graphic>
          </wp:inline>
        </w:drawing>
      </w:r>
    </w:p>
    <w:p w14:paraId="3538B071" w14:textId="5D318D0B" w:rsidR="00396C98" w:rsidRPr="00396C98" w:rsidRDefault="00396C98" w:rsidP="00396C98">
      <w:pPr>
        <w:spacing w:before="120"/>
        <w:jc w:val="center"/>
        <w:rPr>
          <w:sz w:val="28"/>
          <w:szCs w:val="28"/>
          <w:lang w:val="en-US"/>
        </w:rPr>
      </w:pPr>
      <w:r w:rsidRPr="00396C98">
        <w:rPr>
          <w:sz w:val="28"/>
          <w:szCs w:val="28"/>
          <w:lang w:val="en-US"/>
        </w:rPr>
        <w:t xml:space="preserve">Fig. 6 Distribution of precipitation </w:t>
      </w:r>
      <w:r>
        <w:rPr>
          <w:sz w:val="28"/>
          <w:szCs w:val="28"/>
          <w:lang w:val="en-US"/>
        </w:rPr>
        <w:t>for</w:t>
      </w:r>
      <w:r w:rsidRPr="00396C98">
        <w:rPr>
          <w:sz w:val="28"/>
          <w:szCs w:val="28"/>
          <w:lang w:val="en-US"/>
        </w:rPr>
        <w:t xml:space="preserve"> the growing season of 1990</w:t>
      </w:r>
    </w:p>
    <w:p w14:paraId="68BA9862" w14:textId="36E97EC5" w:rsidR="00396C98" w:rsidRPr="00396C98" w:rsidRDefault="00396C98" w:rsidP="00396C98">
      <w:pPr>
        <w:spacing w:after="120"/>
        <w:jc w:val="center"/>
        <w:rPr>
          <w:sz w:val="28"/>
          <w:szCs w:val="28"/>
          <w:lang w:val="en-US"/>
        </w:rPr>
      </w:pPr>
      <w:r w:rsidRPr="00396C98">
        <w:rPr>
          <w:sz w:val="28"/>
          <w:szCs w:val="28"/>
          <w:lang w:val="en-US"/>
        </w:rPr>
        <w:t>(</w:t>
      </w:r>
      <w:proofErr w:type="gramStart"/>
      <w:r>
        <w:rPr>
          <w:sz w:val="28"/>
          <w:szCs w:val="28"/>
          <w:lang w:val="en-US"/>
        </w:rPr>
        <w:t>following</w:t>
      </w:r>
      <w:proofErr w:type="gramEnd"/>
      <w:r>
        <w:rPr>
          <w:sz w:val="28"/>
          <w:szCs w:val="28"/>
          <w:lang w:val="en-US"/>
        </w:rPr>
        <w:t xml:space="preserve"> the </w:t>
      </w:r>
      <w:r w:rsidRPr="00396C98">
        <w:rPr>
          <w:sz w:val="28"/>
          <w:szCs w:val="28"/>
          <w:lang w:val="en-US"/>
        </w:rPr>
        <w:t xml:space="preserve">gradation </w:t>
      </w:r>
      <w:r>
        <w:rPr>
          <w:sz w:val="28"/>
          <w:szCs w:val="28"/>
          <w:lang w:val="en-US"/>
        </w:rPr>
        <w:t xml:space="preserve">by </w:t>
      </w:r>
      <w:r w:rsidRPr="00396C98">
        <w:rPr>
          <w:sz w:val="28"/>
          <w:szCs w:val="28"/>
          <w:lang w:val="en-US"/>
        </w:rPr>
        <w:t>[25]), "Romen"</w:t>
      </w:r>
      <w:r>
        <w:rPr>
          <w:sz w:val="28"/>
          <w:szCs w:val="28"/>
          <w:lang w:val="en-US"/>
        </w:rPr>
        <w:t xml:space="preserve"> DIS</w:t>
      </w:r>
    </w:p>
    <w:p w14:paraId="73FB66AA" w14:textId="573FC7FA" w:rsidR="00DE793A" w:rsidRDefault="00DE793A" w:rsidP="00396C98">
      <w:pPr>
        <w:spacing w:before="120"/>
        <w:jc w:val="center"/>
        <w:rPr>
          <w:sz w:val="28"/>
          <w:szCs w:val="28"/>
        </w:rPr>
      </w:pPr>
      <w:r>
        <w:rPr>
          <w:noProof/>
          <w:sz w:val="28"/>
          <w:szCs w:val="28"/>
          <w:lang w:eastAsia="uk-UA"/>
        </w:rPr>
        <w:drawing>
          <wp:inline distT="0" distB="0" distL="0" distR="0" wp14:anchorId="752C8D97" wp14:editId="724DFC93">
            <wp:extent cx="5720486" cy="2324259"/>
            <wp:effectExtent l="0" t="0" r="0" b="0"/>
            <wp:docPr id="17" name="Рисунок 17" descr="C:\Users\Игорь\Desktop\Відділ дренажу\2024\Стаття у журнал_Меліорація і водне господарство_2024\на відправку\для редагування англійською\рисунки\Рис. 4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Відділ дренажу\2024\Стаття у журнал_Меліорація і водне господарство_2024\на відправку\для редагування англійською\рисунки\Рис. 4_2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0842" cy="2324404"/>
                    </a:xfrm>
                    <a:prstGeom prst="rect">
                      <a:avLst/>
                    </a:prstGeom>
                    <a:noFill/>
                    <a:ln>
                      <a:noFill/>
                    </a:ln>
                  </pic:spPr>
                </pic:pic>
              </a:graphicData>
            </a:graphic>
          </wp:inline>
        </w:drawing>
      </w:r>
    </w:p>
    <w:p w14:paraId="600842D2" w14:textId="17242B71" w:rsidR="00396C98" w:rsidRPr="00396C98" w:rsidRDefault="00396C98" w:rsidP="00396C98">
      <w:pPr>
        <w:spacing w:before="120"/>
        <w:jc w:val="center"/>
        <w:rPr>
          <w:sz w:val="28"/>
          <w:szCs w:val="28"/>
          <w:lang w:val="en-US"/>
        </w:rPr>
      </w:pPr>
      <w:r w:rsidRPr="00396C98">
        <w:rPr>
          <w:sz w:val="28"/>
          <w:szCs w:val="28"/>
          <w:lang w:val="en-US"/>
        </w:rPr>
        <w:t xml:space="preserve">Fig. 7 Distribution of precipitation </w:t>
      </w:r>
      <w:r>
        <w:rPr>
          <w:sz w:val="28"/>
          <w:szCs w:val="28"/>
          <w:lang w:val="en-US"/>
        </w:rPr>
        <w:t>for</w:t>
      </w:r>
      <w:r w:rsidRPr="00396C98">
        <w:rPr>
          <w:sz w:val="28"/>
          <w:szCs w:val="28"/>
          <w:lang w:val="en-US"/>
        </w:rPr>
        <w:t xml:space="preserve"> the growing season of 2011</w:t>
      </w:r>
    </w:p>
    <w:p w14:paraId="2F153340" w14:textId="26FA68BB" w:rsidR="00396C98" w:rsidRPr="00396C98" w:rsidRDefault="00396C98" w:rsidP="00396C98">
      <w:pPr>
        <w:jc w:val="center"/>
        <w:rPr>
          <w:sz w:val="28"/>
          <w:szCs w:val="28"/>
          <w:lang w:val="en-US"/>
        </w:rPr>
      </w:pPr>
      <w:r w:rsidRPr="00396C98">
        <w:rPr>
          <w:sz w:val="28"/>
          <w:szCs w:val="28"/>
          <w:lang w:val="en-US"/>
        </w:rPr>
        <w:t>(</w:t>
      </w:r>
      <w:proofErr w:type="gramStart"/>
      <w:r>
        <w:rPr>
          <w:sz w:val="28"/>
          <w:szCs w:val="28"/>
          <w:lang w:val="en-US"/>
        </w:rPr>
        <w:t>following</w:t>
      </w:r>
      <w:proofErr w:type="gramEnd"/>
      <w:r>
        <w:rPr>
          <w:sz w:val="28"/>
          <w:szCs w:val="28"/>
          <w:lang w:val="en-US"/>
        </w:rPr>
        <w:t xml:space="preserve"> the</w:t>
      </w:r>
      <w:r w:rsidRPr="00396C98">
        <w:rPr>
          <w:sz w:val="28"/>
          <w:szCs w:val="28"/>
          <w:lang w:val="en-US"/>
        </w:rPr>
        <w:t xml:space="preserve"> gradation </w:t>
      </w:r>
      <w:r>
        <w:rPr>
          <w:sz w:val="28"/>
          <w:szCs w:val="28"/>
          <w:lang w:val="en-US"/>
        </w:rPr>
        <w:t xml:space="preserve">by </w:t>
      </w:r>
      <w:r w:rsidRPr="00396C98">
        <w:rPr>
          <w:sz w:val="28"/>
          <w:szCs w:val="28"/>
          <w:lang w:val="en-US"/>
        </w:rPr>
        <w:t>[25]), "Romen"</w:t>
      </w:r>
      <w:r>
        <w:rPr>
          <w:sz w:val="28"/>
          <w:szCs w:val="28"/>
          <w:lang w:val="en-US"/>
        </w:rPr>
        <w:t xml:space="preserve"> DIS</w:t>
      </w:r>
    </w:p>
    <w:p w14:paraId="56C1395A" w14:textId="77777777" w:rsidR="002D4681" w:rsidRPr="00AC5F9A" w:rsidRDefault="002D4681" w:rsidP="00F673B8">
      <w:pPr>
        <w:jc w:val="center"/>
        <w:rPr>
          <w:sz w:val="28"/>
          <w:szCs w:val="28"/>
        </w:rPr>
      </w:pPr>
    </w:p>
    <w:p w14:paraId="2E580F66" w14:textId="35909B14" w:rsidR="00396C98" w:rsidRPr="00396C98" w:rsidRDefault="00396C98" w:rsidP="002B3626">
      <w:pPr>
        <w:autoSpaceDE w:val="0"/>
        <w:autoSpaceDN w:val="0"/>
        <w:adjustRightInd w:val="0"/>
        <w:ind w:firstLine="709"/>
        <w:jc w:val="both"/>
        <w:rPr>
          <w:sz w:val="28"/>
          <w:szCs w:val="28"/>
          <w:lang w:val="en-US"/>
        </w:rPr>
      </w:pPr>
      <w:r w:rsidRPr="00396C98">
        <w:rPr>
          <w:sz w:val="28"/>
          <w:szCs w:val="28"/>
          <w:lang w:val="en-US"/>
        </w:rPr>
        <w:t xml:space="preserve">Similarly, in 2017, the total </w:t>
      </w:r>
      <w:r>
        <w:rPr>
          <w:sz w:val="28"/>
          <w:szCs w:val="28"/>
          <w:lang w:val="en-US"/>
        </w:rPr>
        <w:t xml:space="preserve">precipitation </w:t>
      </w:r>
      <w:r w:rsidRPr="00396C98">
        <w:rPr>
          <w:sz w:val="28"/>
          <w:szCs w:val="28"/>
          <w:lang w:val="en-US"/>
        </w:rPr>
        <w:t>amount</w:t>
      </w:r>
      <w:r>
        <w:rPr>
          <w:sz w:val="28"/>
          <w:szCs w:val="28"/>
          <w:lang w:val="en-US"/>
        </w:rPr>
        <w:t xml:space="preserve"> for</w:t>
      </w:r>
      <w:r w:rsidRPr="00396C98">
        <w:rPr>
          <w:sz w:val="28"/>
          <w:szCs w:val="28"/>
          <w:lang w:val="en-US"/>
        </w:rPr>
        <w:t xml:space="preserve"> the growing season was 209</w:t>
      </w:r>
      <w:proofErr w:type="gramStart"/>
      <w:r w:rsidR="002A0BF1">
        <w:rPr>
          <w:sz w:val="28"/>
          <w:szCs w:val="28"/>
          <w:lang w:val="en-US"/>
        </w:rPr>
        <w:t>,</w:t>
      </w:r>
      <w:r w:rsidRPr="00396C98">
        <w:rPr>
          <w:sz w:val="28"/>
          <w:szCs w:val="28"/>
          <w:lang w:val="en-US"/>
        </w:rPr>
        <w:t>7</w:t>
      </w:r>
      <w:proofErr w:type="gramEnd"/>
      <w:r w:rsidRPr="00396C98">
        <w:rPr>
          <w:sz w:val="28"/>
          <w:szCs w:val="28"/>
          <w:lang w:val="en-US"/>
        </w:rPr>
        <w:t xml:space="preserve"> mm. At the same time, the share of moderate precipitation was 49</w:t>
      </w:r>
      <w:proofErr w:type="gramStart"/>
      <w:r w:rsidR="002A0BF1">
        <w:rPr>
          <w:sz w:val="28"/>
          <w:szCs w:val="28"/>
          <w:lang w:val="en-US"/>
        </w:rPr>
        <w:t>,</w:t>
      </w:r>
      <w:r w:rsidRPr="00396C98">
        <w:rPr>
          <w:sz w:val="28"/>
          <w:szCs w:val="28"/>
          <w:lang w:val="en-US"/>
        </w:rPr>
        <w:t>0</w:t>
      </w:r>
      <w:proofErr w:type="gramEnd"/>
      <w:r w:rsidRPr="00396C98">
        <w:rPr>
          <w:sz w:val="28"/>
          <w:szCs w:val="28"/>
          <w:lang w:val="en-US"/>
        </w:rPr>
        <w:t>% (102</w:t>
      </w:r>
      <w:r w:rsidR="002A0BF1">
        <w:rPr>
          <w:sz w:val="28"/>
          <w:szCs w:val="28"/>
          <w:lang w:val="en-US"/>
        </w:rPr>
        <w:t>,</w:t>
      </w:r>
      <w:r w:rsidRPr="00396C98">
        <w:rPr>
          <w:sz w:val="28"/>
          <w:szCs w:val="28"/>
          <w:lang w:val="en-US"/>
        </w:rPr>
        <w:t xml:space="preserve">9 mm), and significant </w:t>
      </w:r>
      <w:r w:rsidR="008E7D80">
        <w:rPr>
          <w:sz w:val="28"/>
          <w:szCs w:val="28"/>
          <w:lang w:val="en-US"/>
        </w:rPr>
        <w:t>–</w:t>
      </w:r>
      <w:r w:rsidRPr="00396C98">
        <w:rPr>
          <w:sz w:val="28"/>
          <w:szCs w:val="28"/>
          <w:lang w:val="en-US"/>
        </w:rPr>
        <w:t xml:space="preserve"> 33</w:t>
      </w:r>
      <w:r w:rsidR="008E7D80">
        <w:rPr>
          <w:sz w:val="28"/>
          <w:szCs w:val="28"/>
          <w:lang w:val="en-US"/>
        </w:rPr>
        <w:t>,</w:t>
      </w:r>
      <w:r w:rsidRPr="00396C98">
        <w:rPr>
          <w:sz w:val="28"/>
          <w:szCs w:val="28"/>
          <w:lang w:val="en-US"/>
        </w:rPr>
        <w:t>0% (69</w:t>
      </w:r>
      <w:r w:rsidR="008E7D80">
        <w:rPr>
          <w:sz w:val="28"/>
          <w:szCs w:val="28"/>
          <w:lang w:val="en-US"/>
        </w:rPr>
        <w:t>,</w:t>
      </w:r>
      <w:r w:rsidRPr="00396C98">
        <w:rPr>
          <w:sz w:val="28"/>
          <w:szCs w:val="28"/>
          <w:lang w:val="en-US"/>
        </w:rPr>
        <w:t>0 mm) (Fig. 8). Significant precipitation in almost the same amount (33</w:t>
      </w:r>
      <w:proofErr w:type="gramStart"/>
      <w:r w:rsidR="008E7D80">
        <w:rPr>
          <w:sz w:val="28"/>
          <w:szCs w:val="28"/>
          <w:lang w:val="en-US"/>
        </w:rPr>
        <w:t>,</w:t>
      </w:r>
      <w:r w:rsidRPr="00396C98">
        <w:rPr>
          <w:sz w:val="28"/>
          <w:szCs w:val="28"/>
          <w:lang w:val="en-US"/>
        </w:rPr>
        <w:t>8</w:t>
      </w:r>
      <w:proofErr w:type="gramEnd"/>
      <w:r w:rsidRPr="00396C98">
        <w:rPr>
          <w:sz w:val="28"/>
          <w:szCs w:val="28"/>
          <w:lang w:val="en-US"/>
        </w:rPr>
        <w:t xml:space="preserve"> and 35</w:t>
      </w:r>
      <w:r w:rsidR="008E7D80">
        <w:rPr>
          <w:sz w:val="28"/>
          <w:szCs w:val="28"/>
          <w:lang w:val="en-US"/>
        </w:rPr>
        <w:t>,</w:t>
      </w:r>
      <w:r w:rsidRPr="00396C98">
        <w:rPr>
          <w:sz w:val="28"/>
          <w:szCs w:val="28"/>
          <w:lang w:val="en-US"/>
        </w:rPr>
        <w:t>2 mm) f</w:t>
      </w:r>
      <w:r w:rsidR="0047035A">
        <w:rPr>
          <w:sz w:val="28"/>
          <w:szCs w:val="28"/>
          <w:lang w:val="en-US"/>
        </w:rPr>
        <w:t xml:space="preserve">ell </w:t>
      </w:r>
      <w:r w:rsidRPr="00396C98">
        <w:rPr>
          <w:sz w:val="28"/>
          <w:szCs w:val="28"/>
          <w:lang w:val="en-US"/>
        </w:rPr>
        <w:t xml:space="preserve">on the ranges of 15–29 and 30–39 mm. The largest </w:t>
      </w:r>
      <w:r w:rsidR="0047035A">
        <w:rPr>
          <w:sz w:val="28"/>
          <w:szCs w:val="28"/>
          <w:lang w:val="en-US"/>
        </w:rPr>
        <w:t>precipitation amou</w:t>
      </w:r>
      <w:r w:rsidRPr="00396C98">
        <w:rPr>
          <w:sz w:val="28"/>
          <w:szCs w:val="28"/>
          <w:lang w:val="en-US"/>
        </w:rPr>
        <w:t xml:space="preserve">nt </w:t>
      </w:r>
      <w:r w:rsidR="0047035A">
        <w:rPr>
          <w:sz w:val="28"/>
          <w:szCs w:val="28"/>
          <w:lang w:val="en-US"/>
        </w:rPr>
        <w:t>for</w:t>
      </w:r>
      <w:r w:rsidRPr="00396C98">
        <w:rPr>
          <w:sz w:val="28"/>
          <w:szCs w:val="28"/>
          <w:lang w:val="en-US"/>
        </w:rPr>
        <w:t xml:space="preserve"> the growing season was recorded in July (72</w:t>
      </w:r>
      <w:proofErr w:type="gramStart"/>
      <w:r w:rsidR="008E7D80">
        <w:rPr>
          <w:sz w:val="28"/>
          <w:szCs w:val="28"/>
          <w:lang w:val="en-US"/>
        </w:rPr>
        <w:t>,</w:t>
      </w:r>
      <w:r w:rsidRPr="00396C98">
        <w:rPr>
          <w:sz w:val="28"/>
          <w:szCs w:val="28"/>
          <w:lang w:val="en-US"/>
        </w:rPr>
        <w:t>8</w:t>
      </w:r>
      <w:proofErr w:type="gramEnd"/>
      <w:r w:rsidRPr="00396C98">
        <w:rPr>
          <w:sz w:val="28"/>
          <w:szCs w:val="28"/>
          <w:lang w:val="en-US"/>
        </w:rPr>
        <w:t xml:space="preserve"> mm) and June (56</w:t>
      </w:r>
      <w:r w:rsidR="008E7D80">
        <w:rPr>
          <w:sz w:val="28"/>
          <w:szCs w:val="28"/>
          <w:lang w:val="en-US"/>
        </w:rPr>
        <w:t>,</w:t>
      </w:r>
      <w:r w:rsidRPr="00396C98">
        <w:rPr>
          <w:sz w:val="28"/>
          <w:szCs w:val="28"/>
          <w:lang w:val="en-US"/>
        </w:rPr>
        <w:t>4 mm) (see Table 2).</w:t>
      </w:r>
    </w:p>
    <w:p w14:paraId="097E80C8" w14:textId="5AD93EB6" w:rsidR="00FC064A" w:rsidRPr="00FC064A" w:rsidRDefault="00FC064A" w:rsidP="002B3626">
      <w:pPr>
        <w:autoSpaceDE w:val="0"/>
        <w:autoSpaceDN w:val="0"/>
        <w:adjustRightInd w:val="0"/>
        <w:ind w:firstLine="709"/>
        <w:jc w:val="both"/>
        <w:rPr>
          <w:sz w:val="28"/>
          <w:szCs w:val="28"/>
          <w:lang w:val="en-US"/>
        </w:rPr>
      </w:pPr>
    </w:p>
    <w:p w14:paraId="6D31FDE9" w14:textId="7E30659F" w:rsidR="000D194E" w:rsidRDefault="000D194E" w:rsidP="0047035A">
      <w:pPr>
        <w:spacing w:before="120"/>
        <w:jc w:val="center"/>
        <w:rPr>
          <w:sz w:val="28"/>
          <w:szCs w:val="28"/>
        </w:rPr>
      </w:pPr>
      <w:r>
        <w:rPr>
          <w:noProof/>
          <w:sz w:val="28"/>
          <w:szCs w:val="28"/>
          <w:lang w:eastAsia="uk-UA"/>
        </w:rPr>
        <w:lastRenderedPageBreak/>
        <w:drawing>
          <wp:inline distT="0" distB="0" distL="0" distR="0" wp14:anchorId="67137E7D" wp14:editId="54CE7FD1">
            <wp:extent cx="5983833" cy="2414793"/>
            <wp:effectExtent l="0" t="0" r="0" b="5080"/>
            <wp:docPr id="18" name="Рисунок 18" descr="C:\Users\Игорь\Desktop\Відділ дренажу\2024\Стаття у журнал_Меліорація і водне господарство_2024\на відправку\для редагування англійською\рисунки\Рис. 5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Відділ дренажу\2024\Стаття у журнал_Меліорація і водне господарство_2024\на відправку\для редагування англійською\рисунки\Рис. 5_2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7686" cy="2416348"/>
                    </a:xfrm>
                    <a:prstGeom prst="rect">
                      <a:avLst/>
                    </a:prstGeom>
                    <a:noFill/>
                    <a:ln>
                      <a:noFill/>
                    </a:ln>
                  </pic:spPr>
                </pic:pic>
              </a:graphicData>
            </a:graphic>
          </wp:inline>
        </w:drawing>
      </w:r>
    </w:p>
    <w:p w14:paraId="4B510E1D" w14:textId="2F94AA28" w:rsidR="0047035A" w:rsidRPr="0047035A" w:rsidRDefault="0047035A" w:rsidP="0047035A">
      <w:pPr>
        <w:spacing w:before="120"/>
        <w:jc w:val="center"/>
        <w:rPr>
          <w:sz w:val="28"/>
          <w:szCs w:val="28"/>
        </w:rPr>
      </w:pPr>
      <w:r w:rsidRPr="0047035A">
        <w:rPr>
          <w:sz w:val="28"/>
          <w:szCs w:val="28"/>
        </w:rPr>
        <w:t xml:space="preserve">Fig. 8 Distribution of precipitation </w:t>
      </w:r>
      <w:r>
        <w:rPr>
          <w:sz w:val="28"/>
          <w:szCs w:val="28"/>
          <w:lang w:val="en-US"/>
        </w:rPr>
        <w:t>for</w:t>
      </w:r>
      <w:r w:rsidRPr="0047035A">
        <w:rPr>
          <w:sz w:val="28"/>
          <w:szCs w:val="28"/>
        </w:rPr>
        <w:t xml:space="preserve"> the growing season of 2017</w:t>
      </w:r>
    </w:p>
    <w:p w14:paraId="5011E81B" w14:textId="26C80FBE" w:rsidR="00BB7E92" w:rsidRPr="0047035A" w:rsidRDefault="0047035A" w:rsidP="0047035A">
      <w:pPr>
        <w:spacing w:after="120"/>
        <w:jc w:val="center"/>
        <w:rPr>
          <w:sz w:val="28"/>
          <w:szCs w:val="28"/>
          <w:lang w:val="en-US"/>
        </w:rPr>
      </w:pPr>
      <w:r w:rsidRPr="0047035A">
        <w:rPr>
          <w:sz w:val="28"/>
          <w:szCs w:val="28"/>
        </w:rPr>
        <w:t>(</w:t>
      </w:r>
      <w:r>
        <w:rPr>
          <w:sz w:val="28"/>
          <w:szCs w:val="28"/>
          <w:lang w:val="en-US"/>
        </w:rPr>
        <w:t xml:space="preserve">following the </w:t>
      </w:r>
      <w:r w:rsidRPr="0047035A">
        <w:rPr>
          <w:sz w:val="28"/>
          <w:szCs w:val="28"/>
        </w:rPr>
        <w:t xml:space="preserve">gradation </w:t>
      </w:r>
      <w:r>
        <w:rPr>
          <w:sz w:val="28"/>
          <w:szCs w:val="28"/>
          <w:lang w:val="en-US"/>
        </w:rPr>
        <w:t xml:space="preserve">by </w:t>
      </w:r>
      <w:r w:rsidRPr="0047035A">
        <w:rPr>
          <w:sz w:val="28"/>
          <w:szCs w:val="28"/>
        </w:rPr>
        <w:t>[25]), "Romen"</w:t>
      </w:r>
      <w:r>
        <w:rPr>
          <w:sz w:val="28"/>
          <w:szCs w:val="28"/>
          <w:lang w:val="en-US"/>
        </w:rPr>
        <w:t xml:space="preserve"> DIS</w:t>
      </w:r>
    </w:p>
    <w:p w14:paraId="2E4E24E7" w14:textId="0E7905D6" w:rsidR="0047035A" w:rsidRPr="0047035A" w:rsidRDefault="0047035A" w:rsidP="0047035A">
      <w:pPr>
        <w:ind w:firstLine="709"/>
        <w:jc w:val="both"/>
        <w:rPr>
          <w:bCs/>
          <w:iCs/>
          <w:sz w:val="28"/>
          <w:szCs w:val="28"/>
          <w:lang w:val="en-US"/>
        </w:rPr>
      </w:pPr>
      <w:r w:rsidRPr="0047035A">
        <w:rPr>
          <w:bCs/>
          <w:iCs/>
          <w:sz w:val="28"/>
          <w:szCs w:val="28"/>
          <w:lang w:val="en-US"/>
        </w:rPr>
        <w:t xml:space="preserve">Information materials on the distribution of atmospheric precipitation by year in quantitative and percentage </w:t>
      </w:r>
      <w:r>
        <w:rPr>
          <w:bCs/>
          <w:iCs/>
          <w:sz w:val="28"/>
          <w:szCs w:val="28"/>
          <w:lang w:val="en-US"/>
        </w:rPr>
        <w:t>values</w:t>
      </w:r>
      <w:r w:rsidRPr="0047035A">
        <w:rPr>
          <w:bCs/>
          <w:iCs/>
          <w:sz w:val="28"/>
          <w:szCs w:val="28"/>
          <w:lang w:val="en-US"/>
        </w:rPr>
        <w:t xml:space="preserve">, </w:t>
      </w:r>
      <w:r>
        <w:rPr>
          <w:bCs/>
          <w:iCs/>
          <w:sz w:val="28"/>
          <w:szCs w:val="28"/>
          <w:lang w:val="en-US"/>
        </w:rPr>
        <w:t xml:space="preserve">its repetitions for </w:t>
      </w:r>
      <w:r w:rsidRPr="0047035A">
        <w:rPr>
          <w:bCs/>
          <w:iCs/>
          <w:sz w:val="28"/>
          <w:szCs w:val="28"/>
          <w:lang w:val="en-US"/>
        </w:rPr>
        <w:t>the growing season</w:t>
      </w:r>
      <w:r>
        <w:rPr>
          <w:bCs/>
          <w:iCs/>
          <w:sz w:val="28"/>
          <w:szCs w:val="28"/>
          <w:lang w:val="en-US"/>
        </w:rPr>
        <w:t>s of</w:t>
      </w:r>
      <w:r w:rsidRPr="0047035A">
        <w:rPr>
          <w:bCs/>
          <w:iCs/>
          <w:sz w:val="28"/>
          <w:szCs w:val="28"/>
          <w:lang w:val="en-US"/>
        </w:rPr>
        <w:t xml:space="preserve"> 1990–2022 ("Romen"</w:t>
      </w:r>
      <w:r>
        <w:rPr>
          <w:bCs/>
          <w:iCs/>
          <w:sz w:val="28"/>
          <w:szCs w:val="28"/>
          <w:lang w:val="en-US"/>
        </w:rPr>
        <w:t xml:space="preserve"> DIS</w:t>
      </w:r>
      <w:r w:rsidRPr="0047035A">
        <w:rPr>
          <w:bCs/>
          <w:iCs/>
          <w:sz w:val="28"/>
          <w:szCs w:val="28"/>
          <w:lang w:val="en-US"/>
        </w:rPr>
        <w:t xml:space="preserve">, Sumy region) are presented </w:t>
      </w:r>
      <w:r>
        <w:rPr>
          <w:bCs/>
          <w:iCs/>
          <w:sz w:val="28"/>
          <w:szCs w:val="28"/>
          <w:lang w:val="en-US"/>
        </w:rPr>
        <w:t xml:space="preserve">as </w:t>
      </w:r>
      <w:r w:rsidRPr="0047035A">
        <w:rPr>
          <w:bCs/>
          <w:iCs/>
          <w:sz w:val="28"/>
          <w:szCs w:val="28"/>
          <w:lang w:val="en-US"/>
        </w:rPr>
        <w:t xml:space="preserve">interactive visual reports (dashboards) with graphic materials that can be the basis </w:t>
      </w:r>
      <w:r>
        <w:rPr>
          <w:bCs/>
          <w:iCs/>
          <w:sz w:val="28"/>
          <w:szCs w:val="28"/>
          <w:lang w:val="en-US"/>
        </w:rPr>
        <w:t xml:space="preserve">of forming an assessment </w:t>
      </w:r>
      <w:r w:rsidRPr="0047035A">
        <w:rPr>
          <w:bCs/>
          <w:iCs/>
          <w:sz w:val="28"/>
          <w:szCs w:val="28"/>
          <w:lang w:val="en-US"/>
        </w:rPr>
        <w:t xml:space="preserve">system for </w:t>
      </w:r>
      <w:r w:rsidR="0099361D">
        <w:rPr>
          <w:bCs/>
          <w:iCs/>
          <w:sz w:val="28"/>
          <w:szCs w:val="28"/>
          <w:lang w:val="en-US"/>
        </w:rPr>
        <w:t xml:space="preserve">soil </w:t>
      </w:r>
      <w:r w:rsidRPr="0047035A">
        <w:rPr>
          <w:bCs/>
          <w:iCs/>
          <w:sz w:val="28"/>
          <w:szCs w:val="28"/>
          <w:lang w:val="en-US"/>
        </w:rPr>
        <w:t xml:space="preserve">water regime. Dashboards </w:t>
      </w:r>
      <w:r w:rsidR="0099361D">
        <w:rPr>
          <w:bCs/>
          <w:iCs/>
          <w:sz w:val="28"/>
          <w:szCs w:val="28"/>
          <w:lang w:val="en-US"/>
        </w:rPr>
        <w:t xml:space="preserve">enable us </w:t>
      </w:r>
      <w:r w:rsidRPr="0047035A">
        <w:rPr>
          <w:bCs/>
          <w:iCs/>
          <w:sz w:val="28"/>
          <w:szCs w:val="28"/>
          <w:lang w:val="en-US"/>
        </w:rPr>
        <w:t>to visualize data and metrics in a convenient and understandable format, which makes it possible to quickly analyze and make decisions.</w:t>
      </w:r>
    </w:p>
    <w:p w14:paraId="52CF934E" w14:textId="0F809D33" w:rsidR="0047035A" w:rsidRPr="0047035A" w:rsidRDefault="0047035A" w:rsidP="0099361D">
      <w:pPr>
        <w:spacing w:after="120"/>
        <w:ind w:firstLine="709"/>
        <w:jc w:val="both"/>
        <w:rPr>
          <w:bCs/>
          <w:iCs/>
          <w:sz w:val="28"/>
          <w:szCs w:val="28"/>
          <w:lang w:val="en-US"/>
        </w:rPr>
      </w:pPr>
      <w:r w:rsidRPr="0047035A">
        <w:rPr>
          <w:bCs/>
          <w:iCs/>
          <w:sz w:val="28"/>
          <w:szCs w:val="28"/>
          <w:lang w:val="en-US"/>
        </w:rPr>
        <w:t xml:space="preserve">A fragment of the developed dashboard is shown in </w:t>
      </w:r>
      <w:r w:rsidR="0099361D">
        <w:rPr>
          <w:bCs/>
          <w:iCs/>
          <w:sz w:val="28"/>
          <w:szCs w:val="28"/>
          <w:lang w:val="en-US"/>
        </w:rPr>
        <w:t>F</w:t>
      </w:r>
      <w:r w:rsidRPr="0047035A">
        <w:rPr>
          <w:bCs/>
          <w:iCs/>
          <w:sz w:val="28"/>
          <w:szCs w:val="28"/>
          <w:lang w:val="en-US"/>
        </w:rPr>
        <w:t>ig. 9.</w:t>
      </w:r>
    </w:p>
    <w:p w14:paraId="65B2D26B" w14:textId="084F0A68" w:rsidR="002F0005" w:rsidRDefault="002F0005" w:rsidP="0086051F">
      <w:pPr>
        <w:spacing w:before="120"/>
        <w:jc w:val="center"/>
        <w:rPr>
          <w:bCs/>
          <w:iCs/>
          <w:sz w:val="28"/>
          <w:szCs w:val="28"/>
        </w:rPr>
      </w:pPr>
      <w:r>
        <w:rPr>
          <w:bCs/>
          <w:iCs/>
          <w:noProof/>
          <w:sz w:val="28"/>
          <w:szCs w:val="28"/>
          <w:lang w:eastAsia="uk-UA"/>
        </w:rPr>
        <w:drawing>
          <wp:inline distT="0" distB="0" distL="0" distR="0" wp14:anchorId="5B433573" wp14:editId="28E0A72F">
            <wp:extent cx="6005779" cy="2953750"/>
            <wp:effectExtent l="0" t="0" r="0" b="0"/>
            <wp:docPr id="1" name="Рисунок 1" descr="C:\Users\Игорь\Desktop\Відділ дренажу\2024\Стаття у журнал_Меліорація і водне господарство_2024\на відправку\для редагування англійською\Дашборд англійською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Відділ дренажу\2024\Стаття у журнал_Меліорація і водне господарство_2024\на відправку\для редагування англійською\Дашборд англійською копия.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02"/>
                    <a:stretch/>
                  </pic:blipFill>
                  <pic:spPr bwMode="auto">
                    <a:xfrm>
                      <a:off x="0" y="0"/>
                      <a:ext cx="6027445" cy="2964406"/>
                    </a:xfrm>
                    <a:prstGeom prst="rect">
                      <a:avLst/>
                    </a:prstGeom>
                    <a:noFill/>
                    <a:ln>
                      <a:noFill/>
                    </a:ln>
                    <a:extLst>
                      <a:ext uri="{53640926-AAD7-44D8-BBD7-CCE9431645EC}">
                        <a14:shadowObscured xmlns:a14="http://schemas.microsoft.com/office/drawing/2010/main"/>
                      </a:ext>
                    </a:extLst>
                  </pic:spPr>
                </pic:pic>
              </a:graphicData>
            </a:graphic>
          </wp:inline>
        </w:drawing>
      </w:r>
    </w:p>
    <w:p w14:paraId="465C00C6" w14:textId="7839F7B5" w:rsidR="0099361D" w:rsidRDefault="0099361D" w:rsidP="0086051F">
      <w:pPr>
        <w:spacing w:before="120"/>
        <w:jc w:val="center"/>
        <w:rPr>
          <w:bCs/>
          <w:iCs/>
          <w:sz w:val="28"/>
          <w:szCs w:val="28"/>
          <w:lang w:val="en-US"/>
        </w:rPr>
      </w:pPr>
      <w:r w:rsidRPr="0099361D">
        <w:rPr>
          <w:bCs/>
          <w:iCs/>
          <w:sz w:val="28"/>
          <w:szCs w:val="28"/>
          <w:lang w:val="en-US"/>
        </w:rPr>
        <w:t>Fig. 9 Fragment of the dashboard for the growing season of 2022 ("Romen"</w:t>
      </w:r>
      <w:r>
        <w:rPr>
          <w:bCs/>
          <w:iCs/>
          <w:sz w:val="28"/>
          <w:szCs w:val="28"/>
          <w:lang w:val="en-US"/>
        </w:rPr>
        <w:t xml:space="preserve"> DIS</w:t>
      </w:r>
      <w:r w:rsidRPr="0099361D">
        <w:rPr>
          <w:bCs/>
          <w:iCs/>
          <w:sz w:val="28"/>
          <w:szCs w:val="28"/>
          <w:lang w:val="en-US"/>
        </w:rPr>
        <w:t>)</w:t>
      </w:r>
    </w:p>
    <w:p w14:paraId="0799D5F8" w14:textId="77777777" w:rsidR="001F0F0A" w:rsidRPr="001F0F0A" w:rsidRDefault="001F0F0A" w:rsidP="001F0F0A">
      <w:pPr>
        <w:jc w:val="center"/>
        <w:rPr>
          <w:bCs/>
          <w:iCs/>
          <w:sz w:val="20"/>
          <w:szCs w:val="20"/>
          <w:lang w:val="en-US"/>
        </w:rPr>
      </w:pPr>
    </w:p>
    <w:p w14:paraId="39DC8E0B" w14:textId="005C9818" w:rsidR="00DE630B" w:rsidRDefault="00DE630B" w:rsidP="001F0F0A">
      <w:pPr>
        <w:ind w:firstLine="709"/>
        <w:jc w:val="both"/>
        <w:rPr>
          <w:sz w:val="28"/>
          <w:szCs w:val="28"/>
          <w:lang w:val="en-US"/>
        </w:rPr>
      </w:pPr>
      <w:r w:rsidRPr="00DE630B">
        <w:rPr>
          <w:sz w:val="28"/>
          <w:szCs w:val="28"/>
          <w:lang w:val="en-US"/>
        </w:rPr>
        <w:t>The created dashboard consists of graphic materials that display all necessary metrics of precipitation distribution in quantitative and percentage values and its repetitions on one screen.</w:t>
      </w:r>
      <w:r w:rsidR="001F0F0A">
        <w:rPr>
          <w:sz w:val="28"/>
          <w:szCs w:val="28"/>
          <w:lang w:val="en-US"/>
        </w:rPr>
        <w:t xml:space="preserve"> </w:t>
      </w:r>
      <w:r w:rsidRPr="00DE630B">
        <w:rPr>
          <w:sz w:val="28"/>
          <w:szCs w:val="28"/>
          <w:lang w:val="en-US"/>
        </w:rPr>
        <w:t>It was made based on smart tables, where the AutoFilter function was added to each header column, which, in turn, determines what should be displayed or, conversely, not displayed at a specific time</w:t>
      </w:r>
      <w:r>
        <w:rPr>
          <w:sz w:val="28"/>
          <w:szCs w:val="28"/>
          <w:lang w:val="en-US"/>
        </w:rPr>
        <w:t xml:space="preserve">. </w:t>
      </w:r>
      <w:r w:rsidRPr="00DE630B">
        <w:rPr>
          <w:sz w:val="28"/>
          <w:szCs w:val="28"/>
          <w:lang w:val="en-US"/>
        </w:rPr>
        <w:t xml:space="preserve">Smart tables are a type of </w:t>
      </w:r>
      <w:r w:rsidRPr="00DE630B">
        <w:rPr>
          <w:sz w:val="28"/>
          <w:szCs w:val="28"/>
          <w:lang w:val="en-US"/>
        </w:rPr>
        <w:lastRenderedPageBreak/>
        <w:t>formatting, and after applying them to the specified range of data, their array acquires certain properties. First of all, after that, the program begins to consider it not as a range of cells but as a complete element. If an entry is made in any of the cells of a row or column</w:t>
      </w:r>
      <w:r>
        <w:rPr>
          <w:sz w:val="28"/>
          <w:szCs w:val="28"/>
          <w:lang w:val="en-US"/>
        </w:rPr>
        <w:t>,</w:t>
      </w:r>
      <w:r w:rsidRPr="00DE630B">
        <w:rPr>
          <w:sz w:val="28"/>
          <w:szCs w:val="28"/>
          <w:lang w:val="en-US"/>
        </w:rPr>
        <w:t xml:space="preserve"> located directly near the boundaries of a “smart” table, this row or column will be automatically included in the table range [2</w:t>
      </w:r>
      <w:r w:rsidR="002A0BF1">
        <w:rPr>
          <w:sz w:val="28"/>
          <w:szCs w:val="28"/>
          <w:lang w:val="en-US"/>
        </w:rPr>
        <w:t>5</w:t>
      </w:r>
      <w:r w:rsidRPr="00DE630B">
        <w:rPr>
          <w:sz w:val="28"/>
          <w:szCs w:val="28"/>
          <w:lang w:val="en-US"/>
        </w:rPr>
        <w:t>, 2</w:t>
      </w:r>
      <w:r w:rsidR="002A0BF1">
        <w:rPr>
          <w:sz w:val="28"/>
          <w:szCs w:val="28"/>
          <w:lang w:val="en-US"/>
        </w:rPr>
        <w:t>6</w:t>
      </w:r>
      <w:r w:rsidRPr="00DE630B">
        <w:rPr>
          <w:sz w:val="28"/>
          <w:szCs w:val="28"/>
          <w:lang w:val="en-US"/>
        </w:rPr>
        <w:t>].</w:t>
      </w:r>
    </w:p>
    <w:p w14:paraId="4CE15B63" w14:textId="77777777" w:rsidR="00571FC7" w:rsidRPr="00571FC7" w:rsidRDefault="00571FC7" w:rsidP="00571FC7">
      <w:pPr>
        <w:tabs>
          <w:tab w:val="center" w:pos="851"/>
        </w:tabs>
        <w:ind w:firstLine="709"/>
        <w:contextualSpacing/>
        <w:jc w:val="both"/>
        <w:rPr>
          <w:sz w:val="28"/>
          <w:szCs w:val="28"/>
          <w:lang w:val="en-US"/>
        </w:rPr>
      </w:pPr>
      <w:r w:rsidRPr="00571FC7">
        <w:rPr>
          <w:sz w:val="28"/>
          <w:szCs w:val="28"/>
          <w:lang w:val="en-US"/>
        </w:rPr>
        <w:t>When using smart tables, the perception of an electronic worksheet improves, and data processing becomes easier, as they are adjusted to a certain system. Their use allows you to effectively use the time for data preparation by reducing manual operations, effectively making tables, and quickly using graphic elements.</w:t>
      </w:r>
    </w:p>
    <w:p w14:paraId="7C7BC71E" w14:textId="3E86DE75" w:rsidR="00571FC7" w:rsidRPr="00571FC7" w:rsidRDefault="00571FC7" w:rsidP="00571FC7">
      <w:pPr>
        <w:tabs>
          <w:tab w:val="center" w:pos="851"/>
        </w:tabs>
        <w:ind w:firstLine="709"/>
        <w:contextualSpacing/>
        <w:jc w:val="both"/>
        <w:rPr>
          <w:sz w:val="28"/>
          <w:szCs w:val="28"/>
          <w:lang w:val="en-US"/>
        </w:rPr>
      </w:pPr>
      <w:r w:rsidRPr="00571FC7">
        <w:rPr>
          <w:sz w:val="28"/>
          <w:szCs w:val="28"/>
          <w:lang w:val="en-US"/>
        </w:rPr>
        <w:t>This possibility proved its effectiveness in processing a large array of data, and the use of dashboards made it possible to display relevant information, form the necessary input data for making the right decision, and monitor the process of changing meteorological data [2</w:t>
      </w:r>
      <w:r w:rsidR="002A0BF1">
        <w:rPr>
          <w:sz w:val="28"/>
          <w:szCs w:val="28"/>
          <w:lang w:val="en-US"/>
        </w:rPr>
        <w:t>7</w:t>
      </w:r>
      <w:r w:rsidRPr="00571FC7">
        <w:rPr>
          <w:sz w:val="28"/>
          <w:szCs w:val="28"/>
          <w:lang w:val="en-US"/>
        </w:rPr>
        <w:t>, 2</w:t>
      </w:r>
      <w:r w:rsidR="002A0BF1">
        <w:rPr>
          <w:sz w:val="28"/>
          <w:szCs w:val="28"/>
          <w:lang w:val="en-US"/>
        </w:rPr>
        <w:t>8</w:t>
      </w:r>
      <w:r w:rsidRPr="00571FC7">
        <w:rPr>
          <w:sz w:val="28"/>
          <w:szCs w:val="28"/>
          <w:lang w:val="en-US"/>
        </w:rPr>
        <w:t>].</w:t>
      </w:r>
    </w:p>
    <w:p w14:paraId="69CCBB04" w14:textId="3392C827" w:rsidR="00AC5F9A" w:rsidRPr="00AC5F9A" w:rsidRDefault="00571FC7" w:rsidP="00571FC7">
      <w:pPr>
        <w:tabs>
          <w:tab w:val="center" w:pos="851"/>
        </w:tabs>
        <w:ind w:firstLine="709"/>
        <w:contextualSpacing/>
        <w:jc w:val="both"/>
        <w:rPr>
          <w:sz w:val="28"/>
          <w:szCs w:val="28"/>
        </w:rPr>
      </w:pPr>
      <w:r w:rsidRPr="00571FC7">
        <w:rPr>
          <w:sz w:val="28"/>
          <w:szCs w:val="28"/>
          <w:lang w:val="en-US"/>
        </w:rPr>
        <w:t>In general, the creation of information materials with the use of dashboards helps to monitor the changes in climatic conditions, promptly providing relevant data when forecasting future trends of changes in water availability of agricultural areas and solving challenges related to climate change.</w:t>
      </w:r>
    </w:p>
    <w:p w14:paraId="4500DA43" w14:textId="40AF6FD8" w:rsidR="004703CF" w:rsidRPr="001F0F0A" w:rsidRDefault="00571FC7" w:rsidP="001F0F0A">
      <w:pPr>
        <w:ind w:firstLine="709"/>
        <w:jc w:val="both"/>
        <w:rPr>
          <w:b/>
          <w:sz w:val="28"/>
          <w:szCs w:val="28"/>
          <w:lang w:val="en-US"/>
        </w:rPr>
      </w:pPr>
      <w:proofErr w:type="gramStart"/>
      <w:r w:rsidRPr="00571FC7">
        <w:rPr>
          <w:b/>
          <w:sz w:val="28"/>
          <w:szCs w:val="28"/>
          <w:lang w:val="en-US"/>
        </w:rPr>
        <w:t>Conclusions</w:t>
      </w:r>
      <w:r w:rsidR="001F0F0A">
        <w:rPr>
          <w:b/>
          <w:sz w:val="28"/>
          <w:szCs w:val="28"/>
          <w:lang w:val="en-US"/>
        </w:rPr>
        <w:t>.</w:t>
      </w:r>
      <w:proofErr w:type="gramEnd"/>
      <w:r w:rsidR="001F0F0A">
        <w:rPr>
          <w:b/>
          <w:sz w:val="28"/>
          <w:szCs w:val="28"/>
          <w:lang w:val="en-US"/>
        </w:rPr>
        <w:t xml:space="preserve"> </w:t>
      </w:r>
      <w:r w:rsidR="004703CF" w:rsidRPr="004703CF">
        <w:rPr>
          <w:sz w:val="28"/>
          <w:szCs w:val="28"/>
          <w:lang w:val="en-US"/>
        </w:rPr>
        <w:t>To solve the modern problems of managing agricultural systems, namely soil water regime on drained lands in modern conditions of climate change, it is relevant today to study climate change both at the regional and local levels and to create informational materials for assessing the impact of modern climatic factors on forming soil water regime.</w:t>
      </w:r>
    </w:p>
    <w:p w14:paraId="4E5AE30D" w14:textId="6CA28C67" w:rsidR="004703CF" w:rsidRDefault="004703CF" w:rsidP="004703CF">
      <w:pPr>
        <w:ind w:firstLine="709"/>
        <w:jc w:val="both"/>
        <w:rPr>
          <w:sz w:val="28"/>
          <w:szCs w:val="28"/>
          <w:lang w:val="en-US"/>
        </w:rPr>
      </w:pPr>
      <w:r w:rsidRPr="004703CF">
        <w:rPr>
          <w:sz w:val="28"/>
          <w:szCs w:val="28"/>
          <w:lang w:val="en-US"/>
        </w:rPr>
        <w:t>According to the results of research carried out at the "Romen" DIS (Sumy oblast), it was established that the average air temperature for the growing seasons over the past 34 years has varied from 14</w:t>
      </w:r>
      <w:r w:rsidR="008E7D80">
        <w:rPr>
          <w:sz w:val="28"/>
          <w:szCs w:val="28"/>
          <w:lang w:val="en-US"/>
        </w:rPr>
        <w:t>,</w:t>
      </w:r>
      <w:r w:rsidRPr="004703CF">
        <w:rPr>
          <w:sz w:val="28"/>
          <w:szCs w:val="28"/>
          <w:lang w:val="en-US"/>
        </w:rPr>
        <w:t>2 to 19</w:t>
      </w:r>
      <w:r w:rsidR="008E7D80">
        <w:rPr>
          <w:sz w:val="28"/>
          <w:szCs w:val="28"/>
          <w:lang w:val="en-US"/>
        </w:rPr>
        <w:t>,</w:t>
      </w:r>
      <w:r w:rsidRPr="004703CF">
        <w:rPr>
          <w:sz w:val="28"/>
          <w:szCs w:val="28"/>
          <w:lang w:val="en-US"/>
        </w:rPr>
        <w:t xml:space="preserve">4 </w:t>
      </w:r>
      <w:r w:rsidRPr="00941F7A">
        <w:rPr>
          <w:sz w:val="28"/>
          <w:szCs w:val="28"/>
          <w:vertAlign w:val="superscript"/>
          <w:lang w:val="en-US"/>
        </w:rPr>
        <w:t>o</w:t>
      </w:r>
      <w:r w:rsidRPr="004703CF">
        <w:rPr>
          <w:sz w:val="28"/>
          <w:szCs w:val="28"/>
          <w:lang w:val="en-US"/>
        </w:rPr>
        <w:t>C. In general, there is a tendency to a slight decrease (almost by 0</w:t>
      </w:r>
      <w:proofErr w:type="gramStart"/>
      <w:r w:rsidR="008E7D80">
        <w:rPr>
          <w:sz w:val="28"/>
          <w:szCs w:val="28"/>
          <w:lang w:val="en-US"/>
        </w:rPr>
        <w:t>,</w:t>
      </w:r>
      <w:r w:rsidRPr="004703CF">
        <w:rPr>
          <w:sz w:val="28"/>
          <w:szCs w:val="28"/>
          <w:lang w:val="en-US"/>
        </w:rPr>
        <w:t>2</w:t>
      </w:r>
      <w:proofErr w:type="gramEnd"/>
      <w:r w:rsidRPr="004703CF">
        <w:rPr>
          <w:sz w:val="28"/>
          <w:szCs w:val="28"/>
          <w:lang w:val="en-US"/>
        </w:rPr>
        <w:t xml:space="preserve"> </w:t>
      </w:r>
      <w:r w:rsidRPr="00941F7A">
        <w:rPr>
          <w:sz w:val="28"/>
          <w:szCs w:val="28"/>
          <w:vertAlign w:val="superscript"/>
          <w:lang w:val="en-US"/>
        </w:rPr>
        <w:t>o</w:t>
      </w:r>
      <w:r w:rsidRPr="004703CF">
        <w:rPr>
          <w:sz w:val="28"/>
          <w:szCs w:val="28"/>
          <w:lang w:val="en-US"/>
        </w:rPr>
        <w:t>C) in the average air temperature for a growing season. The highest average monthly air temperatures were recorded in July and August, and the lowest in April.</w:t>
      </w:r>
    </w:p>
    <w:p w14:paraId="24CEF768" w14:textId="77777777" w:rsidR="00BD1216" w:rsidRDefault="00BD1216" w:rsidP="00E82C77">
      <w:pPr>
        <w:ind w:firstLine="709"/>
        <w:jc w:val="both"/>
        <w:rPr>
          <w:sz w:val="28"/>
          <w:szCs w:val="28"/>
          <w:lang w:val="en-US"/>
        </w:rPr>
      </w:pPr>
      <w:r w:rsidRPr="00BD1216">
        <w:rPr>
          <w:sz w:val="28"/>
          <w:szCs w:val="28"/>
          <w:lang w:val="en-US"/>
        </w:rPr>
        <w:t>It was determined that the water regime of the active soil layer during the growing season is formed mainly due to moderate (4–14 mm – 44%) and significant (15–49 mm – 40%) precipitation, the total share of which is 84%. There is an increasing trend in the share of significant precipitation (on average, up to 46–60% of the total amount for a growing season) in the years of high-water growing seasons, and most of it is in the range of 15–29 mm. There is also an increase in the share of moderate precipitation (up to 49% of the total for a growing season) in the years of low-water growing seasons.</w:t>
      </w:r>
    </w:p>
    <w:p w14:paraId="4603816E" w14:textId="6F702162" w:rsidR="00DA0A05" w:rsidRDefault="00E135B7" w:rsidP="00E135B7">
      <w:pPr>
        <w:ind w:firstLine="709"/>
        <w:jc w:val="both"/>
        <w:rPr>
          <w:sz w:val="28"/>
          <w:szCs w:val="28"/>
          <w:shd w:val="clear" w:color="auto" w:fill="FFFFFF"/>
          <w:lang w:val="en-US"/>
        </w:rPr>
      </w:pPr>
      <w:r w:rsidRPr="00E135B7">
        <w:rPr>
          <w:sz w:val="28"/>
          <w:szCs w:val="28"/>
          <w:shd w:val="clear" w:color="auto" w:fill="FFFFFF"/>
          <w:lang w:val="en-US"/>
        </w:rPr>
        <w:t xml:space="preserve">Information materials on the distribution of atmospheric precipitation by year in quantitative and percentage values, and their repetitions for the growing seasons of 1990–2022 ("Romen" DIS, Sumy region) were made and presented as interactive visual reports (dashboards) with graphic materials. Dashboards enable us to visualize data and metrics in a convenient and understandable format, which makes it possible to quickly analyze and make decisions. They can be an important component of the information assessment system for forming soil water regimes, which makes it possible to monitor changes in climatic conditions and quickly provide relevant </w:t>
      </w:r>
      <w:r w:rsidRPr="00E135B7">
        <w:rPr>
          <w:sz w:val="28"/>
          <w:szCs w:val="28"/>
          <w:shd w:val="clear" w:color="auto" w:fill="FFFFFF"/>
          <w:lang w:val="en-US"/>
        </w:rPr>
        <w:lastRenderedPageBreak/>
        <w:t>information for forecasting future trends in changing water availability of agricultural areas.</w:t>
      </w:r>
    </w:p>
    <w:p w14:paraId="56B487E3" w14:textId="77777777" w:rsidR="001E129D" w:rsidRPr="00ED2311" w:rsidRDefault="001E129D" w:rsidP="001E129D">
      <w:pPr>
        <w:tabs>
          <w:tab w:val="left" w:pos="709"/>
          <w:tab w:val="left" w:pos="1134"/>
        </w:tabs>
        <w:ind w:left="709"/>
        <w:contextualSpacing/>
        <w:jc w:val="both"/>
        <w:rPr>
          <w:sz w:val="28"/>
          <w:szCs w:val="28"/>
          <w:shd w:val="clear" w:color="auto" w:fill="FFFFFF"/>
        </w:rPr>
      </w:pPr>
    </w:p>
    <w:p w14:paraId="41719AEE" w14:textId="171CD29B" w:rsidR="00F437A3" w:rsidRPr="00B72065" w:rsidRDefault="00C96A63" w:rsidP="001E129D">
      <w:pPr>
        <w:ind w:firstLine="708"/>
        <w:jc w:val="center"/>
        <w:rPr>
          <w:b/>
          <w:bCs/>
        </w:rPr>
      </w:pPr>
      <w:r w:rsidRPr="00B72065">
        <w:rPr>
          <w:b/>
          <w:bCs/>
        </w:rPr>
        <w:t>References</w:t>
      </w:r>
    </w:p>
    <w:p w14:paraId="49983BF3" w14:textId="40EC1D9C" w:rsidR="003C1DC3" w:rsidRPr="00D34E9A" w:rsidRDefault="00BD2287" w:rsidP="00966311">
      <w:pPr>
        <w:pStyle w:val="a6"/>
        <w:numPr>
          <w:ilvl w:val="0"/>
          <w:numId w:val="23"/>
        </w:numPr>
        <w:tabs>
          <w:tab w:val="left" w:pos="426"/>
        </w:tabs>
        <w:ind w:left="426"/>
        <w:jc w:val="both"/>
        <w:rPr>
          <w:bCs/>
        </w:rPr>
      </w:pPr>
      <w:r w:rsidRPr="00D34E9A">
        <w:rPr>
          <w:bCs/>
        </w:rPr>
        <w:t>World Meteorological Organization</w:t>
      </w:r>
      <w:r>
        <w:rPr>
          <w:bCs/>
          <w:lang w:val="en-US"/>
        </w:rPr>
        <w:t>. (2019).</w:t>
      </w:r>
      <w:r w:rsidRPr="00D34E9A">
        <w:rPr>
          <w:bCs/>
        </w:rPr>
        <w:t xml:space="preserve"> </w:t>
      </w:r>
      <w:proofErr w:type="gramStart"/>
      <w:r>
        <w:rPr>
          <w:bCs/>
        </w:rPr>
        <w:t>The</w:t>
      </w:r>
      <w:proofErr w:type="gramEnd"/>
      <w:r>
        <w:rPr>
          <w:bCs/>
        </w:rPr>
        <w:t xml:space="preserve"> Global Climate in 2015–2019</w:t>
      </w:r>
      <w:r w:rsidR="003C1DC3" w:rsidRPr="00D34E9A">
        <w:rPr>
          <w:bCs/>
        </w:rPr>
        <w:t xml:space="preserve">. </w:t>
      </w:r>
      <w:r>
        <w:rPr>
          <w:bCs/>
          <w:lang w:val="en-US"/>
        </w:rPr>
        <w:t>Retrieved from</w:t>
      </w:r>
      <w:r w:rsidR="003C1DC3" w:rsidRPr="00D34E9A">
        <w:rPr>
          <w:bCs/>
        </w:rPr>
        <w:t xml:space="preserve">: </w:t>
      </w:r>
      <w:hyperlink r:id="rId22" w:history="1">
        <w:r w:rsidR="00AE38B9" w:rsidRPr="000458D5">
          <w:rPr>
            <w:rStyle w:val="aa"/>
            <w:bCs/>
          </w:rPr>
          <w:t>www.wmo.int</w:t>
        </w:r>
      </w:hyperlink>
      <w:r w:rsidR="003C1DC3" w:rsidRPr="00D34E9A">
        <w:rPr>
          <w:bCs/>
        </w:rPr>
        <w:t>.</w:t>
      </w:r>
      <w:r w:rsidR="00AE38B9">
        <w:rPr>
          <w:bCs/>
          <w:lang w:val="en-US"/>
        </w:rPr>
        <w:t xml:space="preserve"> </w:t>
      </w:r>
      <w:r w:rsidR="00AE38B9" w:rsidRPr="00AE38B9">
        <w:rPr>
          <w:bCs/>
          <w:lang w:val="en-US"/>
        </w:rPr>
        <w:t>[in Ukrainian]</w:t>
      </w:r>
    </w:p>
    <w:p w14:paraId="0445119D" w14:textId="11EF6A84" w:rsidR="00BD2287" w:rsidRPr="00BD2287" w:rsidRDefault="003C1DC3" w:rsidP="00966311">
      <w:pPr>
        <w:pStyle w:val="af4"/>
        <w:numPr>
          <w:ilvl w:val="0"/>
          <w:numId w:val="23"/>
        </w:numPr>
        <w:tabs>
          <w:tab w:val="left" w:pos="426"/>
          <w:tab w:val="left" w:pos="1134"/>
        </w:tabs>
        <w:spacing w:before="0" w:beforeAutospacing="0" w:after="0" w:afterAutospacing="0"/>
        <w:ind w:left="426"/>
        <w:jc w:val="both"/>
        <w:rPr>
          <w:lang w:val="uk-UA"/>
        </w:rPr>
      </w:pPr>
      <w:r w:rsidRPr="00BD2287">
        <w:rPr>
          <w:lang w:val="en-US"/>
        </w:rPr>
        <w:t>Zhurakovska</w:t>
      </w:r>
      <w:r w:rsidR="002E6834">
        <w:rPr>
          <w:lang w:val="en-US"/>
        </w:rPr>
        <w:t>,</w:t>
      </w:r>
      <w:r w:rsidRPr="00BD2287">
        <w:rPr>
          <w:lang w:val="en-US"/>
        </w:rPr>
        <w:t xml:space="preserve"> L. A</w:t>
      </w:r>
      <w:proofErr w:type="gramStart"/>
      <w:r w:rsidRPr="00BD2287">
        <w:rPr>
          <w:lang w:val="en-US"/>
        </w:rPr>
        <w:t>.</w:t>
      </w:r>
      <w:r w:rsidR="00BD2287" w:rsidRPr="00BD2287">
        <w:rPr>
          <w:lang w:val="en-US"/>
        </w:rPr>
        <w:t>(</w:t>
      </w:r>
      <w:proofErr w:type="gramEnd"/>
      <w:r w:rsidR="00BD2287" w:rsidRPr="00BD2287">
        <w:rPr>
          <w:lang w:val="en-US"/>
        </w:rPr>
        <w:t>2021).</w:t>
      </w:r>
      <w:r w:rsidRPr="00BD2287">
        <w:rPr>
          <w:lang w:val="en-US"/>
        </w:rPr>
        <w:t xml:space="preserve"> Priorytety polityky adaptatsii ahrosektoru Ukrainy do zminy kl</w:t>
      </w:r>
      <w:r w:rsidR="00BD2287" w:rsidRPr="00BD2287">
        <w:rPr>
          <w:lang w:val="en-US"/>
        </w:rPr>
        <w:t xml:space="preserve">imatu [Priorities of the adaptation policy of the agricultural sector of Ukraine to climate change]. National Institute for strategic studies. </w:t>
      </w:r>
      <w:r w:rsidR="00BD2287" w:rsidRPr="00BD2287">
        <w:rPr>
          <w:rFonts w:eastAsia="TimesNewRoman"/>
          <w:color w:val="000000" w:themeColor="text1"/>
          <w:lang w:val="en-US"/>
        </w:rPr>
        <w:t>Retrieved from</w:t>
      </w:r>
      <w:r w:rsidRPr="00BD2287">
        <w:rPr>
          <w:rFonts w:eastAsia="TimesNewRoman"/>
          <w:color w:val="000000" w:themeColor="text1"/>
          <w:lang w:val="uk-UA"/>
        </w:rPr>
        <w:t xml:space="preserve">: </w:t>
      </w:r>
      <w:r w:rsidRPr="00BD2287">
        <w:rPr>
          <w:lang w:val="uk-UA"/>
        </w:rPr>
        <w:t xml:space="preserve"> </w:t>
      </w:r>
      <w:hyperlink r:id="rId23" w:history="1">
        <w:r w:rsidR="00BD2287" w:rsidRPr="000458D5">
          <w:rPr>
            <w:rStyle w:val="aa"/>
            <w:lang w:val="en-US"/>
          </w:rPr>
          <w:t>https://niss.gov.ua/doslidzhennya/ekonomika/priorytety-polityky-adaptatsiyi-ahrosektoru-ukrayiny-do-zminy-klimatu</w:t>
        </w:r>
      </w:hyperlink>
      <w:r w:rsidR="00AE38B9">
        <w:rPr>
          <w:lang w:val="en-US"/>
        </w:rPr>
        <w:t xml:space="preserve"> </w:t>
      </w:r>
      <w:r w:rsidR="00AE38B9" w:rsidRPr="00AE38B9">
        <w:rPr>
          <w:lang w:val="en-US"/>
        </w:rPr>
        <w:t>[in Ukrainian]</w:t>
      </w:r>
    </w:p>
    <w:p w14:paraId="7D8BD2E9" w14:textId="3A893FA5" w:rsidR="003C1DC3" w:rsidRPr="00AE38B9" w:rsidRDefault="00BD2287" w:rsidP="00966311">
      <w:pPr>
        <w:pStyle w:val="af4"/>
        <w:numPr>
          <w:ilvl w:val="0"/>
          <w:numId w:val="23"/>
        </w:numPr>
        <w:tabs>
          <w:tab w:val="left" w:pos="426"/>
          <w:tab w:val="left" w:pos="1134"/>
        </w:tabs>
        <w:spacing w:before="0" w:beforeAutospacing="0" w:after="0" w:afterAutospacing="0"/>
        <w:ind w:left="426"/>
        <w:jc w:val="both"/>
        <w:rPr>
          <w:lang w:val="uk-UA"/>
        </w:rPr>
      </w:pPr>
      <w:r w:rsidRPr="00BD2287">
        <w:rPr>
          <w:color w:val="000000"/>
          <w:kern w:val="36"/>
          <w:lang w:val="en-US"/>
        </w:rPr>
        <w:t>Adamenko</w:t>
      </w:r>
      <w:r w:rsidRPr="00BD2287">
        <w:rPr>
          <w:color w:val="000000"/>
          <w:kern w:val="36"/>
          <w:lang w:val="uk-UA"/>
        </w:rPr>
        <w:t>,</w:t>
      </w:r>
      <w:r>
        <w:rPr>
          <w:color w:val="000000"/>
          <w:kern w:val="36"/>
          <w:lang w:val="uk-UA"/>
        </w:rPr>
        <w:t xml:space="preserve"> </w:t>
      </w:r>
      <w:r>
        <w:rPr>
          <w:color w:val="000000"/>
          <w:kern w:val="36"/>
          <w:lang w:val="en-US"/>
        </w:rPr>
        <w:t>T</w:t>
      </w:r>
      <w:r w:rsidRPr="00BD2287">
        <w:rPr>
          <w:color w:val="000000"/>
          <w:kern w:val="36"/>
          <w:lang w:val="uk-UA"/>
        </w:rPr>
        <w:t xml:space="preserve">. (2022). </w:t>
      </w:r>
      <w:r w:rsidR="003C1DC3" w:rsidRPr="00AE38B9">
        <w:rPr>
          <w:color w:val="000000"/>
          <w:kern w:val="36"/>
          <w:lang w:val="en-US"/>
        </w:rPr>
        <w:t>Tse</w:t>
      </w:r>
      <w:r w:rsidR="003C1DC3" w:rsidRPr="00AE38B9">
        <w:rPr>
          <w:color w:val="000000"/>
          <w:kern w:val="36"/>
          <w:lang w:val="uk-UA"/>
        </w:rPr>
        <w:t xml:space="preserve"> </w:t>
      </w:r>
      <w:r w:rsidR="003C1DC3" w:rsidRPr="00AE38B9">
        <w:rPr>
          <w:color w:val="000000"/>
          <w:kern w:val="36"/>
          <w:lang w:val="en-US"/>
        </w:rPr>
        <w:t>ne</w:t>
      </w:r>
      <w:r w:rsidR="003C1DC3" w:rsidRPr="00AE38B9">
        <w:rPr>
          <w:color w:val="000000"/>
          <w:kern w:val="36"/>
          <w:lang w:val="uk-UA"/>
        </w:rPr>
        <w:t xml:space="preserve"> </w:t>
      </w:r>
      <w:r w:rsidR="003C1DC3" w:rsidRPr="00AE38B9">
        <w:rPr>
          <w:color w:val="000000"/>
          <w:kern w:val="36"/>
          <w:lang w:val="en-US"/>
        </w:rPr>
        <w:t>strashylky</w:t>
      </w:r>
      <w:r w:rsidR="003C1DC3" w:rsidRPr="00AE38B9">
        <w:rPr>
          <w:color w:val="000000"/>
          <w:kern w:val="36"/>
          <w:lang w:val="uk-UA"/>
        </w:rPr>
        <w:t xml:space="preserve">, </w:t>
      </w:r>
      <w:r w:rsidR="003C1DC3" w:rsidRPr="00AE38B9">
        <w:rPr>
          <w:color w:val="000000"/>
          <w:kern w:val="36"/>
          <w:lang w:val="en-US"/>
        </w:rPr>
        <w:t>a</w:t>
      </w:r>
      <w:r w:rsidR="003C1DC3" w:rsidRPr="00AE38B9">
        <w:rPr>
          <w:color w:val="000000"/>
          <w:kern w:val="36"/>
          <w:lang w:val="uk-UA"/>
        </w:rPr>
        <w:t xml:space="preserve"> </w:t>
      </w:r>
      <w:r w:rsidR="003C1DC3" w:rsidRPr="00AE38B9">
        <w:rPr>
          <w:color w:val="000000"/>
          <w:kern w:val="36"/>
          <w:lang w:val="en-US"/>
        </w:rPr>
        <w:t>prohnozy</w:t>
      </w:r>
      <w:r w:rsidR="003C1DC3" w:rsidRPr="00AE38B9">
        <w:rPr>
          <w:color w:val="000000"/>
          <w:kern w:val="36"/>
          <w:lang w:val="uk-UA"/>
        </w:rPr>
        <w:t xml:space="preserve"> </w:t>
      </w:r>
      <w:r w:rsidR="003C1DC3" w:rsidRPr="00AE38B9">
        <w:rPr>
          <w:color w:val="000000"/>
          <w:kern w:val="36"/>
          <w:lang w:val="en-US"/>
        </w:rPr>
        <w:t>zminy</w:t>
      </w:r>
      <w:r w:rsidR="003C1DC3" w:rsidRPr="00AE38B9">
        <w:rPr>
          <w:color w:val="000000"/>
          <w:kern w:val="36"/>
          <w:lang w:val="uk-UA"/>
        </w:rPr>
        <w:t xml:space="preserve"> </w:t>
      </w:r>
      <w:r w:rsidR="003C1DC3" w:rsidRPr="00AE38B9">
        <w:rPr>
          <w:color w:val="000000"/>
          <w:kern w:val="36"/>
          <w:lang w:val="en-US"/>
        </w:rPr>
        <w:t>klimatu</w:t>
      </w:r>
      <w:r w:rsidR="003C1DC3" w:rsidRPr="00AE38B9">
        <w:rPr>
          <w:color w:val="000000"/>
          <w:kern w:val="36"/>
          <w:lang w:val="uk-UA"/>
        </w:rPr>
        <w:t xml:space="preserve"> </w:t>
      </w:r>
      <w:r w:rsidR="003C1DC3" w:rsidRPr="00AE38B9">
        <w:rPr>
          <w:color w:val="000000"/>
          <w:kern w:val="36"/>
          <w:lang w:val="en-US"/>
        </w:rPr>
        <w:t>ta</w:t>
      </w:r>
      <w:r w:rsidR="003C1DC3" w:rsidRPr="00AE38B9">
        <w:rPr>
          <w:color w:val="000000"/>
          <w:kern w:val="36"/>
          <w:lang w:val="uk-UA"/>
        </w:rPr>
        <w:t xml:space="preserve"> </w:t>
      </w:r>
      <w:r w:rsidR="003C1DC3" w:rsidRPr="00AE38B9">
        <w:rPr>
          <w:color w:val="000000"/>
          <w:kern w:val="36"/>
          <w:lang w:val="en-US"/>
        </w:rPr>
        <w:t>yoho</w:t>
      </w:r>
      <w:r w:rsidR="003C1DC3" w:rsidRPr="00AE38B9">
        <w:rPr>
          <w:color w:val="000000"/>
          <w:kern w:val="36"/>
          <w:lang w:val="uk-UA"/>
        </w:rPr>
        <w:t xml:space="preserve"> </w:t>
      </w:r>
      <w:r w:rsidR="003C1DC3" w:rsidRPr="00AE38B9">
        <w:rPr>
          <w:color w:val="000000"/>
          <w:kern w:val="36"/>
          <w:lang w:val="en-US"/>
        </w:rPr>
        <w:t>vplyvu</w:t>
      </w:r>
      <w:r w:rsidR="003C1DC3" w:rsidRPr="00AE38B9">
        <w:rPr>
          <w:color w:val="000000"/>
          <w:kern w:val="36"/>
          <w:lang w:val="uk-UA"/>
        </w:rPr>
        <w:t xml:space="preserve"> </w:t>
      </w:r>
      <w:proofErr w:type="gramStart"/>
      <w:r w:rsidR="003C1DC3" w:rsidRPr="00AE38B9">
        <w:rPr>
          <w:color w:val="000000"/>
          <w:kern w:val="36"/>
          <w:lang w:val="en-US"/>
        </w:rPr>
        <w:t>na</w:t>
      </w:r>
      <w:proofErr w:type="gramEnd"/>
      <w:r w:rsidR="003C1DC3" w:rsidRPr="00AE38B9">
        <w:rPr>
          <w:color w:val="000000"/>
          <w:kern w:val="36"/>
          <w:lang w:val="uk-UA"/>
        </w:rPr>
        <w:t xml:space="preserve"> </w:t>
      </w:r>
      <w:r w:rsidR="003C1DC3" w:rsidRPr="00AE38B9">
        <w:rPr>
          <w:color w:val="000000"/>
          <w:kern w:val="36"/>
          <w:lang w:val="en-US"/>
        </w:rPr>
        <w:t>ahrovyrobnytstvo</w:t>
      </w:r>
      <w:r w:rsidRPr="00AE38B9">
        <w:rPr>
          <w:color w:val="000000"/>
          <w:kern w:val="36"/>
          <w:lang w:val="uk-UA"/>
        </w:rPr>
        <w:t xml:space="preserve"> [These are not horror stories, but forecasts of climate change and its impact on agricultural production].</w:t>
      </w:r>
      <w:r w:rsidRPr="00AE38B9">
        <w:rPr>
          <w:color w:val="000000"/>
          <w:kern w:val="36"/>
          <w:lang w:val="en-US"/>
        </w:rPr>
        <w:t xml:space="preserve"> APK-</w:t>
      </w:r>
      <w:r w:rsidRPr="00AE38B9">
        <w:rPr>
          <w:kern w:val="36"/>
          <w:lang w:val="en-US"/>
        </w:rPr>
        <w:t>INFORM "</w:t>
      </w:r>
      <w:r w:rsidRPr="00AE38B9">
        <w:rPr>
          <w:shd w:val="clear" w:color="auto" w:fill="FFFFFF"/>
          <w:lang w:val="en-US"/>
        </w:rPr>
        <w:t>PIDSUMKY</w:t>
      </w:r>
      <w:r w:rsidRPr="00AE38B9">
        <w:rPr>
          <w:kern w:val="36"/>
          <w:lang w:val="en-US"/>
        </w:rPr>
        <w:t xml:space="preserve">", </w:t>
      </w:r>
      <w:r w:rsidR="003C1DC3" w:rsidRPr="00AE38B9">
        <w:rPr>
          <w:kern w:val="36"/>
          <w:lang w:val="uk-UA"/>
        </w:rPr>
        <w:t xml:space="preserve">09 </w:t>
      </w:r>
      <w:r w:rsidR="003C1DC3" w:rsidRPr="00AE38B9">
        <w:rPr>
          <w:color w:val="000000"/>
          <w:kern w:val="36"/>
          <w:lang w:val="uk-UA"/>
        </w:rPr>
        <w:t xml:space="preserve">(75). </w:t>
      </w:r>
      <w:r w:rsidRPr="00AE38B9">
        <w:rPr>
          <w:rFonts w:eastAsia="TimesNewRoman"/>
          <w:color w:val="000000" w:themeColor="text1"/>
          <w:lang w:val="en-US"/>
        </w:rPr>
        <w:t>Retrieved from</w:t>
      </w:r>
      <w:r w:rsidR="003C1DC3" w:rsidRPr="00AE38B9">
        <w:rPr>
          <w:rFonts w:eastAsia="TimesNewRoman"/>
          <w:color w:val="000000" w:themeColor="text1"/>
          <w:lang w:val="uk-UA"/>
        </w:rPr>
        <w:t>:</w:t>
      </w:r>
      <w:r w:rsidR="003C1DC3" w:rsidRPr="00AE38B9">
        <w:rPr>
          <w:lang w:val="uk-UA"/>
        </w:rPr>
        <w:t xml:space="preserve"> </w:t>
      </w:r>
      <w:hyperlink r:id="rId24" w:history="1">
        <w:r w:rsidRPr="00AE38B9">
          <w:rPr>
            <w:rStyle w:val="aa"/>
            <w:lang w:val="en-US"/>
          </w:rPr>
          <w:t>https://www.apk-inform.com/uk/exclusive/opinion/1514243</w:t>
        </w:r>
      </w:hyperlink>
      <w:r w:rsidR="00AE38B9">
        <w:rPr>
          <w:lang w:val="en-US"/>
        </w:rPr>
        <w:t xml:space="preserve"> </w:t>
      </w:r>
      <w:r w:rsidR="00AE38B9" w:rsidRPr="00AE38B9">
        <w:rPr>
          <w:lang w:val="en-US"/>
        </w:rPr>
        <w:t>[in Ukrainian]</w:t>
      </w:r>
    </w:p>
    <w:p w14:paraId="027330EB" w14:textId="75EEFE53" w:rsidR="00AE38B9" w:rsidRPr="00AE38B9" w:rsidRDefault="00AE38B9" w:rsidP="00966311">
      <w:pPr>
        <w:pStyle w:val="a6"/>
        <w:numPr>
          <w:ilvl w:val="0"/>
          <w:numId w:val="23"/>
        </w:numPr>
        <w:tabs>
          <w:tab w:val="left" w:pos="426"/>
          <w:tab w:val="left" w:pos="709"/>
          <w:tab w:val="left" w:pos="1134"/>
        </w:tabs>
        <w:ind w:left="426"/>
        <w:jc w:val="both"/>
        <w:rPr>
          <w:color w:val="000000" w:themeColor="text1"/>
        </w:rPr>
      </w:pPr>
      <w:r w:rsidRPr="00AE38B9">
        <w:rPr>
          <w:color w:val="000000" w:themeColor="text1"/>
        </w:rPr>
        <w:t xml:space="preserve">Tymchuk, V.M., Tymchuk, S.M. (2016). </w:t>
      </w:r>
      <w:r w:rsidR="003C1DC3" w:rsidRPr="00AE38B9">
        <w:rPr>
          <w:color w:val="000000" w:themeColor="text1"/>
        </w:rPr>
        <w:t>Vplyv klimatychnykh zmin na vedennia ahrobiznesu</w:t>
      </w:r>
      <w:r w:rsidRPr="00AE38B9">
        <w:rPr>
          <w:color w:val="000000" w:themeColor="text1"/>
          <w:lang w:val="en-US"/>
        </w:rPr>
        <w:t xml:space="preserve"> [Impact of climate change on agribusiness]</w:t>
      </w:r>
      <w:r w:rsidR="003C1DC3" w:rsidRPr="00AE38B9">
        <w:rPr>
          <w:color w:val="000000" w:themeColor="text1"/>
        </w:rPr>
        <w:t xml:space="preserve">. </w:t>
      </w:r>
      <w:r w:rsidRPr="00AE38B9">
        <w:rPr>
          <w:color w:val="000000" w:themeColor="text1"/>
        </w:rPr>
        <w:t xml:space="preserve">Ahrobiznes </w:t>
      </w:r>
      <w:r w:rsidRPr="00AE38B9">
        <w:rPr>
          <w:color w:val="000000" w:themeColor="text1"/>
          <w:lang w:val="en-US"/>
        </w:rPr>
        <w:t>S</w:t>
      </w:r>
      <w:r w:rsidRPr="00AE38B9">
        <w:rPr>
          <w:color w:val="000000" w:themeColor="text1"/>
        </w:rPr>
        <w:t xml:space="preserve">ʹohodni. </w:t>
      </w:r>
      <w:r w:rsidRPr="00AE38B9">
        <w:rPr>
          <w:rFonts w:eastAsia="TimesNewRoman"/>
          <w:color w:val="000000" w:themeColor="text1"/>
          <w:lang w:val="en-US"/>
        </w:rPr>
        <w:t>Retrieved</w:t>
      </w:r>
      <w:r w:rsidRPr="00AE38B9">
        <w:rPr>
          <w:rFonts w:eastAsia="TimesNewRoman"/>
          <w:color w:val="000000" w:themeColor="text1"/>
        </w:rPr>
        <w:t xml:space="preserve"> </w:t>
      </w:r>
      <w:r w:rsidRPr="00AE38B9">
        <w:rPr>
          <w:rFonts w:eastAsia="TimesNewRoman"/>
          <w:color w:val="000000" w:themeColor="text1"/>
          <w:lang w:val="en-US"/>
        </w:rPr>
        <w:t>from</w:t>
      </w:r>
      <w:r w:rsidR="003C1DC3" w:rsidRPr="00AE38B9">
        <w:rPr>
          <w:rFonts w:eastAsia="TimesNewRoman"/>
          <w:color w:val="000000" w:themeColor="text1"/>
        </w:rPr>
        <w:t>:</w:t>
      </w:r>
      <w:r w:rsidR="003C1DC3" w:rsidRPr="00D34E9A">
        <w:t xml:space="preserve"> </w:t>
      </w:r>
      <w:r w:rsidR="003C1DC3" w:rsidRPr="00AE38B9">
        <w:rPr>
          <w:color w:val="000000" w:themeColor="text1"/>
        </w:rPr>
        <w:t xml:space="preserve"> </w:t>
      </w:r>
      <w:hyperlink r:id="rId25" w:history="1">
        <w:r w:rsidRPr="000458D5">
          <w:rPr>
            <w:rStyle w:val="aa"/>
            <w:shd w:val="clear" w:color="auto" w:fill="FFFFFF"/>
          </w:rPr>
          <w:t>https://agro-business.com.ua/agro/idei-trendy/item/8377-vplyv-klimatychnykh-zmin-na-vedennia-ahrobiznesu.html</w:t>
        </w:r>
      </w:hyperlink>
      <w:r>
        <w:rPr>
          <w:color w:val="000000" w:themeColor="text1"/>
          <w:shd w:val="clear" w:color="auto" w:fill="FFFFFF"/>
          <w:lang w:val="en-US"/>
        </w:rPr>
        <w:t xml:space="preserve"> </w:t>
      </w:r>
      <w:r w:rsidRPr="00AE38B9">
        <w:rPr>
          <w:color w:val="000000" w:themeColor="text1"/>
          <w:shd w:val="clear" w:color="auto" w:fill="FFFFFF"/>
          <w:lang w:val="en-US"/>
        </w:rPr>
        <w:t>[in Ukrainian]</w:t>
      </w:r>
    </w:p>
    <w:p w14:paraId="13D57290" w14:textId="1EAD839D" w:rsidR="003C1DC3" w:rsidRPr="00AE38B9" w:rsidRDefault="003C1DC3" w:rsidP="00966311">
      <w:pPr>
        <w:pStyle w:val="a6"/>
        <w:numPr>
          <w:ilvl w:val="0"/>
          <w:numId w:val="23"/>
        </w:numPr>
        <w:tabs>
          <w:tab w:val="left" w:pos="426"/>
          <w:tab w:val="left" w:pos="709"/>
          <w:tab w:val="left" w:pos="1134"/>
        </w:tabs>
        <w:ind w:left="426"/>
        <w:jc w:val="both"/>
        <w:rPr>
          <w:color w:val="000000" w:themeColor="text1"/>
        </w:rPr>
      </w:pPr>
      <w:r w:rsidRPr="00AE38B9">
        <w:t>Davydovych</w:t>
      </w:r>
      <w:r w:rsidR="00AE38B9">
        <w:rPr>
          <w:lang w:val="en-US"/>
        </w:rPr>
        <w:t>,</w:t>
      </w:r>
      <w:r w:rsidRPr="00AE38B9">
        <w:t xml:space="preserve"> V., Varetska</w:t>
      </w:r>
      <w:r w:rsidR="00AE38B9">
        <w:rPr>
          <w:lang w:val="en-US"/>
        </w:rPr>
        <w:t>,</w:t>
      </w:r>
      <w:r w:rsidRPr="00AE38B9">
        <w:t xml:space="preserve"> N., Varetsky</w:t>
      </w:r>
      <w:r w:rsidRPr="00AE38B9">
        <w:rPr>
          <w:lang w:val="en-US"/>
        </w:rPr>
        <w:t>y</w:t>
      </w:r>
      <w:r w:rsidR="00AE38B9">
        <w:rPr>
          <w:lang w:val="en-US"/>
        </w:rPr>
        <w:t>,</w:t>
      </w:r>
      <w:r w:rsidRPr="00AE38B9">
        <w:t xml:space="preserve"> B. (2022). Analiz hlobalnykh zmin klimatu ta </w:t>
      </w:r>
      <w:r w:rsidRPr="00AE38B9">
        <w:rPr>
          <w:lang w:val="en-US"/>
        </w:rPr>
        <w:t>ik</w:t>
      </w:r>
      <w:r w:rsidRPr="00AE38B9">
        <w:t>h vplyv na prodovolchu bezpeku derzhavy [</w:t>
      </w:r>
      <w:r w:rsidRPr="00AE38B9">
        <w:rPr>
          <w:lang w:val="en-US"/>
        </w:rPr>
        <w:t>Analysis of global climate changes and their impact on the country's food security]</w:t>
      </w:r>
      <w:r w:rsidR="00AE38B9">
        <w:rPr>
          <w:lang w:val="en-US"/>
        </w:rPr>
        <w:t xml:space="preserve">. </w:t>
      </w:r>
      <w:r w:rsidRPr="00AE38B9">
        <w:t>Klimatychni zminy ta silske hospodarstvo. Vyklyky dlia ahrarnoi nauky ta osvity: zbirnyk materialiv V Mizhnarodnoi naukovo-praktychnoï konferentsii, 15 lystopada 2022 r., Naukovo-</w:t>
      </w:r>
      <w:r w:rsidR="00AE38B9">
        <w:t>metodychnyy̆ tsentr VFPO. Kyiv,</w:t>
      </w:r>
      <w:r w:rsidRPr="00AE38B9">
        <w:t xml:space="preserve"> 2-7.</w:t>
      </w:r>
      <w:r w:rsidRPr="00AE38B9">
        <w:rPr>
          <w:lang w:val="en-US"/>
        </w:rPr>
        <w:t xml:space="preserve"> [in Ukrainian]</w:t>
      </w:r>
    </w:p>
    <w:p w14:paraId="7E98C56A" w14:textId="35E65A25" w:rsidR="003C1DC3" w:rsidRPr="00966311" w:rsidRDefault="00966311" w:rsidP="00021AF0">
      <w:pPr>
        <w:pStyle w:val="af4"/>
        <w:numPr>
          <w:ilvl w:val="0"/>
          <w:numId w:val="23"/>
        </w:numPr>
        <w:tabs>
          <w:tab w:val="left" w:pos="426"/>
        </w:tabs>
        <w:ind w:left="426" w:hanging="426"/>
        <w:jc w:val="both"/>
        <w:rPr>
          <w:color w:val="000000" w:themeColor="text1"/>
          <w:lang w:val="uk-UA"/>
        </w:rPr>
      </w:pPr>
      <w:r>
        <w:rPr>
          <w:color w:val="000000" w:themeColor="text1"/>
          <w:lang w:val="uk-UA"/>
        </w:rPr>
        <w:t>T</w:t>
      </w:r>
      <w:r>
        <w:rPr>
          <w:color w:val="000000" w:themeColor="text1"/>
          <w:lang w:val="en-US"/>
        </w:rPr>
        <w:t>he</w:t>
      </w:r>
      <w:r w:rsidRPr="00966311">
        <w:rPr>
          <w:color w:val="000000" w:themeColor="text1"/>
          <w:lang w:val="uk-UA"/>
        </w:rPr>
        <w:t xml:space="preserve"> N</w:t>
      </w:r>
      <w:r>
        <w:rPr>
          <w:color w:val="000000" w:themeColor="text1"/>
          <w:lang w:val="en-US"/>
        </w:rPr>
        <w:t>ational</w:t>
      </w:r>
      <w:r w:rsidRPr="00966311">
        <w:rPr>
          <w:color w:val="000000" w:themeColor="text1"/>
          <w:lang w:val="uk-UA"/>
        </w:rPr>
        <w:t xml:space="preserve"> A</w:t>
      </w:r>
      <w:r>
        <w:rPr>
          <w:color w:val="000000" w:themeColor="text1"/>
          <w:lang w:val="en-US"/>
        </w:rPr>
        <w:t>cademy of</w:t>
      </w:r>
      <w:r w:rsidRPr="00966311">
        <w:rPr>
          <w:color w:val="000000" w:themeColor="text1"/>
          <w:lang w:val="uk-UA"/>
        </w:rPr>
        <w:t xml:space="preserve"> A</w:t>
      </w:r>
      <w:r>
        <w:rPr>
          <w:color w:val="000000" w:themeColor="text1"/>
          <w:lang w:val="en-US"/>
        </w:rPr>
        <w:t>grarian</w:t>
      </w:r>
      <w:r w:rsidRPr="00966311">
        <w:rPr>
          <w:color w:val="000000" w:themeColor="text1"/>
          <w:lang w:val="uk-UA"/>
        </w:rPr>
        <w:t xml:space="preserve"> S</w:t>
      </w:r>
      <w:r>
        <w:rPr>
          <w:color w:val="000000" w:themeColor="text1"/>
          <w:lang w:val="en-US"/>
        </w:rPr>
        <w:t xml:space="preserve">ciences of Ukraine. </w:t>
      </w:r>
      <w:r w:rsidR="004F163D">
        <w:rPr>
          <w:color w:val="000000" w:themeColor="text1"/>
          <w:lang w:val="en-US"/>
        </w:rPr>
        <w:t xml:space="preserve">(2020). </w:t>
      </w:r>
      <w:r w:rsidR="003C1DC3" w:rsidRPr="00966311">
        <w:rPr>
          <w:color w:val="000000" w:themeColor="text1"/>
          <w:lang w:val="uk-UA"/>
        </w:rPr>
        <w:t>V umovakh suchasnykh zmin klimatu riven zvolozhennia na terytorii Ukrainy ye holovnym chynnykom, yakyi obmezhuie produktyvnist roslynnytstva ta potentsial zemlerobstva</w:t>
      </w:r>
      <w:r w:rsidR="004F163D" w:rsidRPr="004F163D">
        <w:rPr>
          <w:color w:val="000000" w:themeColor="text1"/>
          <w:lang w:val="uk-UA"/>
        </w:rPr>
        <w:t xml:space="preserve"> [In the conditions of modern climate changes, the level of moisture in the territory of Ukraine is the main factor that limits the productivity of crop production and the potential of agriculture]</w:t>
      </w:r>
      <w:r w:rsidR="003C1DC3" w:rsidRPr="00966311">
        <w:rPr>
          <w:color w:val="000000" w:themeColor="text1"/>
          <w:lang w:val="uk-UA"/>
        </w:rPr>
        <w:t xml:space="preserve">. </w:t>
      </w:r>
      <w:r w:rsidRPr="00966311">
        <w:rPr>
          <w:color w:val="000000" w:themeColor="text1"/>
          <w:lang w:val="en-US"/>
        </w:rPr>
        <w:t>Retrieved from</w:t>
      </w:r>
      <w:r w:rsidR="003C1DC3" w:rsidRPr="00966311">
        <w:rPr>
          <w:color w:val="000000" w:themeColor="text1"/>
          <w:lang w:val="en-US"/>
        </w:rPr>
        <w:t>:</w:t>
      </w:r>
      <w:r w:rsidR="004F163D">
        <w:rPr>
          <w:color w:val="000000" w:themeColor="text1"/>
          <w:lang w:val="en-US"/>
        </w:rPr>
        <w:t xml:space="preserve"> </w:t>
      </w:r>
      <w:hyperlink r:id="rId26" w:history="1">
        <w:r w:rsidR="004F163D" w:rsidRPr="000458D5">
          <w:rPr>
            <w:rStyle w:val="aa"/>
            <w:lang w:val="en-US"/>
          </w:rPr>
          <w:t>http://naas.gov.ua/slide/v-umovakh-suchasnikh-zm-n-kl-matu-r-ven-zvolozhennya-na-teritor-ukra-ni-golovnim-chinnikom-yakiy-obm/</w:t>
        </w:r>
      </w:hyperlink>
      <w:r w:rsidR="004F163D">
        <w:rPr>
          <w:color w:val="000000" w:themeColor="text1"/>
          <w:lang w:val="en-US"/>
        </w:rPr>
        <w:t xml:space="preserve"> </w:t>
      </w:r>
      <w:r w:rsidR="00021AF0" w:rsidRPr="00021AF0">
        <w:rPr>
          <w:color w:val="000000" w:themeColor="text1"/>
          <w:lang w:val="en-US"/>
        </w:rPr>
        <w:t>[in Ukrainian]</w:t>
      </w:r>
    </w:p>
    <w:p w14:paraId="45DA822C" w14:textId="4596A041" w:rsidR="003C1DC3" w:rsidRPr="00D34E9A" w:rsidRDefault="003C1DC3" w:rsidP="00021AF0">
      <w:pPr>
        <w:pStyle w:val="a6"/>
        <w:numPr>
          <w:ilvl w:val="0"/>
          <w:numId w:val="23"/>
        </w:numPr>
        <w:shd w:val="clear" w:color="auto" w:fill="FFFFFF"/>
        <w:tabs>
          <w:tab w:val="left" w:pos="426"/>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FF"/>
          <w:u w:val="single"/>
          <w:lang w:eastAsia="uk-UA"/>
        </w:rPr>
      </w:pPr>
      <w:r w:rsidRPr="00D34E9A">
        <w:rPr>
          <w:color w:val="000000" w:themeColor="text1"/>
          <w:lang w:eastAsia="uk-UA"/>
        </w:rPr>
        <w:t>Kuzmych, L., Furmanets, O., Usatyi, S., Kozytskyi, O., Mozol, N., Kuzmych</w:t>
      </w:r>
      <w:r w:rsidR="00021AF0">
        <w:rPr>
          <w:color w:val="000000"/>
          <w:lang w:eastAsia="uk-UA"/>
        </w:rPr>
        <w:t>, A.,</w:t>
      </w:r>
      <w:r w:rsidR="00021AF0">
        <w:rPr>
          <w:color w:val="000000"/>
          <w:lang w:val="en-US" w:eastAsia="uk-UA"/>
        </w:rPr>
        <w:t xml:space="preserve"> </w:t>
      </w:r>
      <w:r w:rsidRPr="00D34E9A">
        <w:rPr>
          <w:color w:val="000000"/>
          <w:lang w:eastAsia="uk-UA"/>
        </w:rPr>
        <w:t>Polishchuk, V.</w:t>
      </w:r>
      <w:r w:rsidR="00021AF0">
        <w:rPr>
          <w:color w:val="000000"/>
          <w:lang w:val="en-US" w:eastAsia="uk-UA"/>
        </w:rPr>
        <w:t>,</w:t>
      </w:r>
      <w:r w:rsidRPr="00D34E9A">
        <w:rPr>
          <w:color w:val="000000"/>
          <w:lang w:eastAsia="uk-UA"/>
        </w:rPr>
        <w:t xml:space="preserve"> &amp; Voropai, H. (2022). Water Supply of the Ukrainian Polesie Ecoregion Drained Areas in Modern Anthropogenic Cli</w:t>
      </w:r>
      <w:r w:rsidR="00021AF0">
        <w:rPr>
          <w:color w:val="000000"/>
          <w:lang w:eastAsia="uk-UA"/>
        </w:rPr>
        <w:t>mate Changes. Archives of Hydro</w:t>
      </w:r>
      <w:r w:rsidR="00021AF0">
        <w:rPr>
          <w:color w:val="000000"/>
          <w:lang w:val="en-US" w:eastAsia="uk-UA"/>
        </w:rPr>
        <w:t xml:space="preserve"> </w:t>
      </w:r>
      <w:r w:rsidRPr="00D34E9A">
        <w:rPr>
          <w:color w:val="000000"/>
          <w:lang w:eastAsia="uk-UA"/>
        </w:rPr>
        <w:t>Engineering and</w:t>
      </w:r>
      <w:r w:rsidR="00966311">
        <w:rPr>
          <w:color w:val="000000"/>
          <w:lang w:eastAsia="uk-UA"/>
        </w:rPr>
        <w:t xml:space="preserve"> Environmental Mechanics, 69(1)</w:t>
      </w:r>
      <w:r w:rsidR="00966311">
        <w:rPr>
          <w:color w:val="000000"/>
          <w:lang w:val="en-US" w:eastAsia="uk-UA"/>
        </w:rPr>
        <w:t xml:space="preserve">, </w:t>
      </w:r>
      <w:r w:rsidRPr="00D34E9A">
        <w:rPr>
          <w:color w:val="000000"/>
          <w:lang w:eastAsia="uk-UA"/>
        </w:rPr>
        <w:t>79–96.</w:t>
      </w:r>
      <w:r w:rsidR="00021AF0" w:rsidRPr="00021AF0">
        <w:t xml:space="preserve"> </w:t>
      </w:r>
      <w:r w:rsidR="00021AF0" w:rsidRPr="00021AF0">
        <w:rPr>
          <w:color w:val="000000"/>
          <w:lang w:eastAsia="uk-UA"/>
        </w:rPr>
        <w:t>[in Ukrainian]</w:t>
      </w:r>
      <w:r w:rsidRPr="00D34E9A">
        <w:rPr>
          <w:color w:val="000000"/>
          <w:lang w:eastAsia="uk-UA"/>
        </w:rPr>
        <w:t xml:space="preserve"> </w:t>
      </w:r>
      <w:hyperlink r:id="rId27" w:history="1">
        <w:r w:rsidRPr="00D34E9A">
          <w:rPr>
            <w:rStyle w:val="aa"/>
            <w:lang w:eastAsia="uk-UA"/>
          </w:rPr>
          <w:t>https://doi.org/10.2478/heem-2022-0006</w:t>
        </w:r>
      </w:hyperlink>
      <w:r w:rsidRPr="00D34E9A">
        <w:rPr>
          <w:color w:val="0000FF"/>
          <w:u w:val="single"/>
          <w:lang w:eastAsia="uk-UA"/>
        </w:rPr>
        <w:t>.</w:t>
      </w:r>
      <w:r w:rsidR="00021AF0">
        <w:rPr>
          <w:color w:val="0000FF"/>
          <w:u w:val="single"/>
          <w:lang w:val="en-US" w:eastAsia="uk-UA"/>
        </w:rPr>
        <w:t xml:space="preserve"> </w:t>
      </w:r>
    </w:p>
    <w:p w14:paraId="6AC0A5D4" w14:textId="67904E66" w:rsidR="003C1DC3" w:rsidRPr="00D34E9A" w:rsidRDefault="003C1DC3" w:rsidP="00DF1E05">
      <w:pPr>
        <w:pStyle w:val="a6"/>
        <w:numPr>
          <w:ilvl w:val="0"/>
          <w:numId w:val="23"/>
        </w:numPr>
        <w:tabs>
          <w:tab w:val="left" w:pos="426"/>
          <w:tab w:val="left" w:pos="993"/>
          <w:tab w:val="left" w:pos="1134"/>
        </w:tabs>
        <w:ind w:left="426" w:hanging="426"/>
        <w:jc w:val="both"/>
        <w:rPr>
          <w:bCs/>
        </w:rPr>
      </w:pPr>
      <w:r w:rsidRPr="00D34E9A">
        <w:rPr>
          <w:bCs/>
        </w:rPr>
        <w:t>Nechyporenko</w:t>
      </w:r>
      <w:r w:rsidR="002073A0">
        <w:rPr>
          <w:bCs/>
          <w:lang w:val="en-US"/>
        </w:rPr>
        <w:t>,</w:t>
      </w:r>
      <w:r w:rsidRPr="00D34E9A">
        <w:rPr>
          <w:bCs/>
        </w:rPr>
        <w:t xml:space="preserve"> O. (2018). Stan ta perspektyvy adaptatsi ahrarnoho sektoru ekonomiky Ukr</w:t>
      </w:r>
      <w:r w:rsidR="002073A0">
        <w:rPr>
          <w:bCs/>
        </w:rPr>
        <w:t>ainy do hlobalnykh zmin klimatu</w:t>
      </w:r>
      <w:r w:rsidRPr="00D34E9A">
        <w:rPr>
          <w:bCs/>
        </w:rPr>
        <w:t xml:space="preserve"> [State and prospects of adaptation of the agricultural sector of the economy of Ukraine to global</w:t>
      </w:r>
      <w:r w:rsidR="002073A0">
        <w:rPr>
          <w:bCs/>
        </w:rPr>
        <w:t xml:space="preserve"> climate changes]. Ekonomist</w:t>
      </w:r>
      <w:r w:rsidR="002073A0">
        <w:rPr>
          <w:bCs/>
          <w:lang w:val="en-US"/>
        </w:rPr>
        <w:t xml:space="preserve">, </w:t>
      </w:r>
      <w:r w:rsidR="002073A0">
        <w:rPr>
          <w:bCs/>
        </w:rPr>
        <w:t>11</w:t>
      </w:r>
      <w:r w:rsidR="002073A0">
        <w:rPr>
          <w:bCs/>
          <w:lang w:val="en-US"/>
        </w:rPr>
        <w:t xml:space="preserve">, </w:t>
      </w:r>
      <w:r w:rsidRPr="00D34E9A">
        <w:rPr>
          <w:bCs/>
        </w:rPr>
        <w:t>10–14. [in Ukrainian].</w:t>
      </w:r>
    </w:p>
    <w:p w14:paraId="7BA699AB" w14:textId="2F148486" w:rsidR="003C1DC3" w:rsidRPr="008E2DD5" w:rsidRDefault="003C1DC3" w:rsidP="00DF1E05">
      <w:pPr>
        <w:numPr>
          <w:ilvl w:val="0"/>
          <w:numId w:val="23"/>
        </w:numPr>
        <w:tabs>
          <w:tab w:val="left" w:pos="426"/>
          <w:tab w:val="left" w:pos="993"/>
          <w:tab w:val="left" w:pos="1134"/>
        </w:tabs>
        <w:ind w:left="426" w:hanging="426"/>
        <w:contextualSpacing/>
        <w:jc w:val="both"/>
        <w:rPr>
          <w:color w:val="000000" w:themeColor="text1"/>
        </w:rPr>
      </w:pPr>
      <w:r w:rsidRPr="00D34E9A">
        <w:rPr>
          <w:color w:val="000000" w:themeColor="text1"/>
        </w:rPr>
        <w:t>Romashchenko</w:t>
      </w:r>
      <w:r w:rsidR="002073A0">
        <w:rPr>
          <w:color w:val="000000" w:themeColor="text1"/>
          <w:lang w:val="en-US"/>
        </w:rPr>
        <w:t>,</w:t>
      </w:r>
      <w:r w:rsidRPr="00D34E9A">
        <w:rPr>
          <w:color w:val="000000" w:themeColor="text1"/>
        </w:rPr>
        <w:t xml:space="preserve"> M. I., Husev</w:t>
      </w:r>
      <w:r w:rsidR="002073A0">
        <w:rPr>
          <w:color w:val="000000" w:themeColor="text1"/>
          <w:lang w:val="en-US"/>
        </w:rPr>
        <w:t>,</w:t>
      </w:r>
      <w:r w:rsidRPr="00D34E9A">
        <w:rPr>
          <w:color w:val="000000" w:themeColor="text1"/>
        </w:rPr>
        <w:t xml:space="preserve"> Yu. V., Shatkovskyi</w:t>
      </w:r>
      <w:r w:rsidR="002073A0">
        <w:rPr>
          <w:color w:val="000000" w:themeColor="text1"/>
          <w:lang w:val="en-US"/>
        </w:rPr>
        <w:t>,</w:t>
      </w:r>
      <w:r w:rsidRPr="00D34E9A">
        <w:rPr>
          <w:color w:val="000000" w:themeColor="text1"/>
        </w:rPr>
        <w:t xml:space="preserve"> A. P., Saidak</w:t>
      </w:r>
      <w:r w:rsidR="002073A0">
        <w:rPr>
          <w:color w:val="000000" w:themeColor="text1"/>
          <w:lang w:val="en-US"/>
        </w:rPr>
        <w:t>,</w:t>
      </w:r>
      <w:r w:rsidRPr="00D34E9A">
        <w:rPr>
          <w:color w:val="000000" w:themeColor="text1"/>
        </w:rPr>
        <w:t xml:space="preserve"> R. V., Yatsiuk</w:t>
      </w:r>
      <w:r w:rsidR="002073A0">
        <w:rPr>
          <w:color w:val="000000" w:themeColor="text1"/>
          <w:lang w:val="en-US"/>
        </w:rPr>
        <w:t>,</w:t>
      </w:r>
      <w:r w:rsidRPr="00D34E9A">
        <w:rPr>
          <w:color w:val="000000" w:themeColor="text1"/>
        </w:rPr>
        <w:t xml:space="preserve"> M. V., Shevchenko</w:t>
      </w:r>
      <w:r w:rsidR="002073A0">
        <w:rPr>
          <w:color w:val="000000" w:themeColor="text1"/>
          <w:lang w:val="en-US"/>
        </w:rPr>
        <w:t>,</w:t>
      </w:r>
      <w:r w:rsidRPr="00D34E9A">
        <w:rPr>
          <w:color w:val="000000" w:themeColor="text1"/>
        </w:rPr>
        <w:t xml:space="preserve"> A. M., </w:t>
      </w:r>
      <w:r w:rsidR="002073A0">
        <w:rPr>
          <w:color w:val="000000" w:themeColor="text1"/>
          <w:lang w:val="en-US"/>
        </w:rPr>
        <w:t xml:space="preserve">&amp; </w:t>
      </w:r>
      <w:r w:rsidRPr="00D34E9A">
        <w:rPr>
          <w:color w:val="000000" w:themeColor="text1"/>
        </w:rPr>
        <w:t>Matiash</w:t>
      </w:r>
      <w:r w:rsidR="002073A0">
        <w:rPr>
          <w:color w:val="000000" w:themeColor="text1"/>
          <w:lang w:val="en-US"/>
        </w:rPr>
        <w:t>,</w:t>
      </w:r>
      <w:r w:rsidRPr="00D34E9A">
        <w:rPr>
          <w:color w:val="000000" w:themeColor="text1"/>
        </w:rPr>
        <w:t xml:space="preserve"> T. V. (2020). Vplyv suchasnykh klimatychnykh zmin na vodni resursy ta</w:t>
      </w:r>
      <w:r w:rsidR="002073A0">
        <w:rPr>
          <w:color w:val="000000" w:themeColor="text1"/>
        </w:rPr>
        <w:t xml:space="preserve"> silskohospodarske vyrobnytstvo</w:t>
      </w:r>
      <w:r w:rsidR="002073A0">
        <w:rPr>
          <w:color w:val="000000" w:themeColor="text1"/>
          <w:lang w:val="en-US"/>
        </w:rPr>
        <w:t xml:space="preserve"> </w:t>
      </w:r>
      <w:r w:rsidRPr="00D34E9A">
        <w:rPr>
          <w:color w:val="000000" w:themeColor="text1"/>
        </w:rPr>
        <w:t xml:space="preserve">[ Impact of climate change on water resources and </w:t>
      </w:r>
      <w:r w:rsidRPr="008E2DD5">
        <w:rPr>
          <w:color w:val="000000" w:themeColor="text1"/>
        </w:rPr>
        <w:t>agricultural production] Melio</w:t>
      </w:r>
      <w:r w:rsidR="002073A0" w:rsidRPr="008E2DD5">
        <w:rPr>
          <w:color w:val="000000" w:themeColor="text1"/>
        </w:rPr>
        <w:t>ratsiia i vodne hospodarstvo</w:t>
      </w:r>
      <w:r w:rsidR="002073A0" w:rsidRPr="008E2DD5">
        <w:rPr>
          <w:color w:val="000000" w:themeColor="text1"/>
          <w:lang w:val="en-US"/>
        </w:rPr>
        <w:t xml:space="preserve">, </w:t>
      </w:r>
      <w:r w:rsidR="002073A0" w:rsidRPr="008E2DD5">
        <w:rPr>
          <w:color w:val="000000" w:themeColor="text1"/>
        </w:rPr>
        <w:t>1</w:t>
      </w:r>
      <w:r w:rsidR="002073A0" w:rsidRPr="008E2DD5">
        <w:rPr>
          <w:color w:val="000000" w:themeColor="text1"/>
          <w:lang w:val="en-US"/>
        </w:rPr>
        <w:t>,</w:t>
      </w:r>
      <w:r w:rsidRPr="008E2DD5">
        <w:rPr>
          <w:color w:val="000000" w:themeColor="text1"/>
        </w:rPr>
        <w:t xml:space="preserve"> 5−22. [in Ukrainian].</w:t>
      </w:r>
    </w:p>
    <w:p w14:paraId="4162254A" w14:textId="51C63711" w:rsidR="003C1DC3" w:rsidRPr="008E2DD5" w:rsidRDefault="003C1DC3" w:rsidP="002A0BF1">
      <w:pPr>
        <w:numPr>
          <w:ilvl w:val="0"/>
          <w:numId w:val="23"/>
        </w:numPr>
        <w:tabs>
          <w:tab w:val="left" w:pos="426"/>
        </w:tabs>
        <w:ind w:left="426" w:hanging="426"/>
        <w:contextualSpacing/>
        <w:jc w:val="both"/>
        <w:rPr>
          <w:color w:val="000000" w:themeColor="text1"/>
        </w:rPr>
      </w:pPr>
      <w:r w:rsidRPr="008E2DD5">
        <w:rPr>
          <w:color w:val="000000" w:themeColor="text1"/>
          <w:lang w:val="en-US"/>
        </w:rPr>
        <w:t xml:space="preserve"> </w:t>
      </w:r>
      <w:r w:rsidR="00BF6BF6" w:rsidRPr="008E2DD5">
        <w:rPr>
          <w:color w:val="000000" w:themeColor="text1"/>
        </w:rPr>
        <w:t xml:space="preserve">Wilson, L., New, S., Daron, J., </w:t>
      </w:r>
      <w:r w:rsidR="00BF6BF6" w:rsidRPr="008E2DD5">
        <w:rPr>
          <w:color w:val="000000" w:themeColor="text1"/>
          <w:lang w:val="en-US"/>
        </w:rPr>
        <w:t xml:space="preserve">&amp; </w:t>
      </w:r>
      <w:r w:rsidR="00BF6BF6" w:rsidRPr="008E2DD5">
        <w:rPr>
          <w:color w:val="000000" w:themeColor="text1"/>
        </w:rPr>
        <w:t>Golding, N. (2021). Climate Change Impacts for</w:t>
      </w:r>
      <w:r w:rsidR="00BF6BF6" w:rsidRPr="008E2DD5">
        <w:rPr>
          <w:color w:val="000000" w:themeColor="text1"/>
          <w:lang w:val="en-US"/>
        </w:rPr>
        <w:t xml:space="preserve"> </w:t>
      </w:r>
      <w:r w:rsidR="00BF6BF6" w:rsidRPr="008E2DD5">
        <w:rPr>
          <w:color w:val="000000" w:themeColor="text1"/>
        </w:rPr>
        <w:t>Ukraine. Met Office.</w:t>
      </w:r>
      <w:r w:rsidR="00CF57F6" w:rsidRPr="008E2DD5">
        <w:rPr>
          <w:color w:val="000000" w:themeColor="text1"/>
          <w:lang w:val="en-US"/>
        </w:rPr>
        <w:t xml:space="preserve"> Retrieved from: </w:t>
      </w:r>
      <w:hyperlink r:id="rId28" w:history="1">
        <w:r w:rsidR="00CF57F6" w:rsidRPr="008E2DD5">
          <w:rPr>
            <w:rStyle w:val="aa"/>
            <w:lang w:val="en-US"/>
          </w:rPr>
          <w:t>https://mepr.gov.ua/wp-content/uploads/2023/07/2_Vplyv-zminy-klimatu-v-Ukrayini.pdf</w:t>
        </w:r>
      </w:hyperlink>
      <w:r w:rsidR="00CF57F6" w:rsidRPr="008E2DD5">
        <w:rPr>
          <w:color w:val="000000" w:themeColor="text1"/>
          <w:lang w:val="en-US"/>
        </w:rPr>
        <w:t xml:space="preserve"> </w:t>
      </w:r>
    </w:p>
    <w:p w14:paraId="505C4E68" w14:textId="77777777" w:rsidR="003460C9" w:rsidRPr="008E2DD5" w:rsidRDefault="002A0BF1" w:rsidP="003460C9">
      <w:pPr>
        <w:numPr>
          <w:ilvl w:val="0"/>
          <w:numId w:val="23"/>
        </w:numPr>
        <w:tabs>
          <w:tab w:val="left" w:pos="426"/>
        </w:tabs>
        <w:ind w:left="426" w:hanging="426"/>
        <w:contextualSpacing/>
        <w:jc w:val="both"/>
        <w:rPr>
          <w:color w:val="000000" w:themeColor="text1"/>
          <w:lang w:val="en-US"/>
        </w:rPr>
      </w:pPr>
      <w:r w:rsidRPr="008E2DD5">
        <w:rPr>
          <w:rFonts w:eastAsia="TimesNewRoman"/>
          <w:color w:val="000000" w:themeColor="text1"/>
          <w:lang w:val="en-US"/>
        </w:rPr>
        <w:t xml:space="preserve">Ukrinform. (2015). </w:t>
      </w:r>
      <w:r w:rsidR="003C1DC3" w:rsidRPr="008E2DD5">
        <w:rPr>
          <w:rFonts w:eastAsia="TimesNewRoman"/>
          <w:color w:val="000000" w:themeColor="text1"/>
          <w:lang w:val="en-US"/>
        </w:rPr>
        <w:t xml:space="preserve">Meteorologists are concerned about the dangerous trend growth droughts in Ukraine. </w:t>
      </w:r>
      <w:r w:rsidRPr="008E2DD5">
        <w:rPr>
          <w:rFonts w:eastAsia="TimesNewRoman"/>
          <w:color w:val="000000" w:themeColor="text1"/>
          <w:lang w:val="en-US"/>
        </w:rPr>
        <w:t>(n.d.).</w:t>
      </w:r>
      <w:r w:rsidR="003C1DC3" w:rsidRPr="008E2DD5">
        <w:rPr>
          <w:rFonts w:eastAsia="TimesNewRoman"/>
          <w:color w:val="000000" w:themeColor="text1"/>
          <w:lang w:val="en-US"/>
        </w:rPr>
        <w:t xml:space="preserve"> </w:t>
      </w:r>
      <w:hyperlink r:id="rId29" w:history="1">
        <w:r w:rsidRPr="008E2DD5">
          <w:rPr>
            <w:rStyle w:val="aa"/>
            <w:rFonts w:eastAsia="TimesNewRoman"/>
            <w:lang w:val="en-US"/>
          </w:rPr>
          <w:t>www.ukrinform.ua</w:t>
        </w:r>
      </w:hyperlink>
      <w:r w:rsidRPr="008E2DD5">
        <w:rPr>
          <w:rFonts w:eastAsia="TimesNewRoman"/>
          <w:color w:val="000000" w:themeColor="text1"/>
          <w:lang w:val="en-US"/>
        </w:rPr>
        <w:t xml:space="preserve">. </w:t>
      </w:r>
      <w:r w:rsidR="00CF57F6" w:rsidRPr="008E2DD5">
        <w:rPr>
          <w:rFonts w:eastAsia="TimesNewRoman"/>
          <w:color w:val="000000" w:themeColor="text1"/>
          <w:lang w:val="en-US"/>
        </w:rPr>
        <w:t>Retrieved from</w:t>
      </w:r>
      <w:r w:rsidR="003C1DC3" w:rsidRPr="008E2DD5">
        <w:rPr>
          <w:rFonts w:eastAsia="TimesNewRoman"/>
          <w:color w:val="000000" w:themeColor="text1"/>
          <w:lang w:val="en-US"/>
        </w:rPr>
        <w:t>: https://www.ukrinform.ua/rubric-presshall/1912344-vpliv-zminklimatu-na-vodozabezpechennya- vodospojivannya-i-prodovolchu-bezpeku-zala-1.html</w:t>
      </w:r>
      <w:r w:rsidR="003C1DC3" w:rsidRPr="008E2DD5">
        <w:rPr>
          <w:rFonts w:eastAsia="TimesNewRoman"/>
          <w:color w:val="000000" w:themeColor="text1"/>
        </w:rPr>
        <w:t>.</w:t>
      </w:r>
    </w:p>
    <w:p w14:paraId="758E11AE" w14:textId="0038DD87"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rPr>
        <w:t xml:space="preserve">UkrHMI. (2013). Zvit pro naukovo-doslidnu robotu «Rozroblennia stsenariiv zminy klimatychnykh umov v Ukraini na seredno- i dovhostrokovu perspektyvu z vykorystanniam </w:t>
      </w:r>
      <w:r w:rsidRPr="008E2DD5">
        <w:rPr>
          <w:color w:val="000000" w:themeColor="text1"/>
        </w:rPr>
        <w:lastRenderedPageBreak/>
        <w:t>danykh hlobalnykh i rehionalnykh modelei» [Development of scenarios of changes in climatic conditions in Ukraine for the medium and long term using data from global and regional models] 135 p. [in Ukrainain]</w:t>
      </w:r>
    </w:p>
    <w:p w14:paraId="66493E63" w14:textId="140AE8A4"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bCs/>
        </w:rPr>
        <w:t>Kyrychenko</w:t>
      </w:r>
      <w:r w:rsidR="002C0FCE" w:rsidRPr="008E2DD5">
        <w:rPr>
          <w:bCs/>
          <w:lang w:val="en-US"/>
        </w:rPr>
        <w:t>,</w:t>
      </w:r>
      <w:r w:rsidRPr="008E2DD5">
        <w:rPr>
          <w:bCs/>
        </w:rPr>
        <w:t xml:space="preserve"> O. S. (2020). Suchasni osoblyvosti klimatu Ukrainy [Modern features of the climate of Ukraine]. Teoretychni ta prykladni aspekty doslidzhen z biolohii, heohrafii ta khimii: materialy III Vseukrainskoi naukovoi konferentsii studentiv ta molodykh uc</w:t>
      </w:r>
      <w:r w:rsidR="002C0FCE" w:rsidRPr="008E2DD5">
        <w:rPr>
          <w:bCs/>
        </w:rPr>
        <w:t>henykh. Sumy: FOP Tsoma S.P.,</w:t>
      </w:r>
      <w:r w:rsidRPr="008E2DD5">
        <w:rPr>
          <w:bCs/>
        </w:rPr>
        <w:t xml:space="preserve"> 113–116. [in Ukrainian].</w:t>
      </w:r>
    </w:p>
    <w:p w14:paraId="22EB57AC" w14:textId="77E0436E" w:rsidR="003460C9" w:rsidRPr="008E2DD5" w:rsidRDefault="003460C9" w:rsidP="002C0FCE">
      <w:pPr>
        <w:numPr>
          <w:ilvl w:val="0"/>
          <w:numId w:val="23"/>
        </w:numPr>
        <w:tabs>
          <w:tab w:val="left" w:pos="426"/>
        </w:tabs>
        <w:ind w:left="426" w:hanging="426"/>
        <w:contextualSpacing/>
        <w:jc w:val="both"/>
        <w:rPr>
          <w:color w:val="000000" w:themeColor="text1"/>
          <w:lang w:val="en-US"/>
        </w:rPr>
      </w:pPr>
      <w:r w:rsidRPr="008E2DD5">
        <w:rPr>
          <w:color w:val="000000" w:themeColor="text1"/>
          <w:lang w:val="en-US"/>
        </w:rPr>
        <w:t xml:space="preserve"> </w:t>
      </w:r>
      <w:r w:rsidRPr="008E2DD5">
        <w:rPr>
          <w:color w:val="000000" w:themeColor="text1"/>
        </w:rPr>
        <w:t>Balabukh V. O.</w:t>
      </w:r>
      <w:r w:rsidR="002C0FCE" w:rsidRPr="008E2DD5">
        <w:rPr>
          <w:color w:val="000000" w:themeColor="text1"/>
          <w:lang w:val="en-US"/>
        </w:rPr>
        <w:t xml:space="preserve"> (2018).</w:t>
      </w:r>
      <w:r w:rsidRPr="008E2DD5">
        <w:rPr>
          <w:color w:val="000000" w:themeColor="text1"/>
        </w:rPr>
        <w:t xml:space="preserve"> Zmina intensyvnosti konvektsii v Ukraini: prychyny ta naslidky. </w:t>
      </w:r>
      <w:r w:rsidRPr="008E2DD5">
        <w:rPr>
          <w:color w:val="000000" w:themeColor="text1"/>
          <w:lang w:val="en-US"/>
        </w:rPr>
        <w:t>[Change in the intensity of convection in Ukraine: causes and consequences.]</w:t>
      </w:r>
      <w:r w:rsidR="002C0FCE" w:rsidRPr="008E2DD5">
        <w:rPr>
          <w:color w:val="000000" w:themeColor="text1"/>
          <w:lang w:val="en-US"/>
        </w:rPr>
        <w:t xml:space="preserve">. Ukrayinsʹkyy hidrometeorolohichnyy tsentr. </w:t>
      </w:r>
      <w:r w:rsidRPr="008E2DD5">
        <w:rPr>
          <w:color w:val="000000" w:themeColor="text1"/>
          <w:lang w:val="en-US"/>
        </w:rPr>
        <w:t xml:space="preserve">Retrieved from: </w:t>
      </w:r>
      <w:hyperlink r:id="rId30" w:history="1">
        <w:r w:rsidRPr="008E2DD5">
          <w:rPr>
            <w:color w:val="000000" w:themeColor="text1"/>
          </w:rPr>
          <w:t>http://meteo.gov.ua/files/content/docs/Vinnitsa/UkrGMI.pdf</w:t>
        </w:r>
      </w:hyperlink>
      <w:r w:rsidRPr="008E2DD5">
        <w:rPr>
          <w:color w:val="000000" w:themeColor="text1"/>
        </w:rPr>
        <w:t>.</w:t>
      </w:r>
    </w:p>
    <w:p w14:paraId="398F370E" w14:textId="7187B8F0"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rPr>
        <w:t>Tatarchuk</w:t>
      </w:r>
      <w:r w:rsidR="002C0FCE" w:rsidRPr="008E2DD5">
        <w:rPr>
          <w:color w:val="000000" w:themeColor="text1"/>
          <w:lang w:val="en-US"/>
        </w:rPr>
        <w:t>,</w:t>
      </w:r>
      <w:r w:rsidRPr="008E2DD5">
        <w:rPr>
          <w:color w:val="000000" w:themeColor="text1"/>
        </w:rPr>
        <w:t xml:space="preserve"> O. H. (2019). Kharakterystyka ta rozpodil sylnykh zlyv po terytorii Ukrainy v umovakh suchasnoho klimatu [Characteristics and distribution of heavy downpours on the territory of Ukraine in the conditions of the modern climate] // Vplyv klimatychnykh zmin na prostorovyi rozvytok terytorii Zemli: naslidky ta shliakhy vyrishennia: Zbirnyk naukovykh prats II Mizhnarodnoi naukovo-praktychnoi konferentsii (Kherson, 13-14 chervnia 2019 roku). Kherson: DVNZ «KhDAU», </w:t>
      </w:r>
      <w:r w:rsidRPr="008E2DD5">
        <w:rPr>
          <w:color w:val="000000" w:themeColor="text1"/>
          <w:lang w:val="en-US"/>
        </w:rPr>
        <w:t>P</w:t>
      </w:r>
      <w:r w:rsidRPr="008E2DD5">
        <w:rPr>
          <w:color w:val="000000" w:themeColor="text1"/>
        </w:rPr>
        <w:t>. 178–181</w:t>
      </w:r>
      <w:r w:rsidRPr="008E2DD5">
        <w:rPr>
          <w:color w:val="000000" w:themeColor="text1"/>
          <w:lang w:val="en-US"/>
        </w:rPr>
        <w:t xml:space="preserve"> [in Ukrainian]</w:t>
      </w:r>
      <w:r w:rsidRPr="008E2DD5">
        <w:rPr>
          <w:color w:val="000000" w:themeColor="text1"/>
        </w:rPr>
        <w:t>.</w:t>
      </w:r>
    </w:p>
    <w:p w14:paraId="463FD832" w14:textId="0DEBE533"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rPr>
        <w:t>Balabukh V. O. (2008). Minlyvist duzhe sylnykh doshchiv ta sylnykh zlyv v Ukraini</w:t>
      </w:r>
      <w:r w:rsidRPr="008E2DD5">
        <w:rPr>
          <w:color w:val="000000" w:themeColor="text1"/>
          <w:lang w:val="en-US"/>
        </w:rPr>
        <w:t xml:space="preserve"> [Variability of very heavy rains and heavy downpours in Ukraine]</w:t>
      </w:r>
      <w:r w:rsidRPr="008E2DD5">
        <w:rPr>
          <w:color w:val="000000" w:themeColor="text1"/>
        </w:rPr>
        <w:t>. Na</w:t>
      </w:r>
      <w:r w:rsidR="002C0FCE" w:rsidRPr="008E2DD5">
        <w:rPr>
          <w:color w:val="000000" w:themeColor="text1"/>
        </w:rPr>
        <w:t>ukovi pratsi UkrNDHMI, V</w:t>
      </w:r>
      <w:r w:rsidR="002C0FCE" w:rsidRPr="008E2DD5">
        <w:rPr>
          <w:color w:val="000000" w:themeColor="text1"/>
          <w:lang w:val="en-US"/>
        </w:rPr>
        <w:t>ol</w:t>
      </w:r>
      <w:r w:rsidR="002C0FCE" w:rsidRPr="008E2DD5">
        <w:rPr>
          <w:color w:val="000000" w:themeColor="text1"/>
        </w:rPr>
        <w:t>. 257</w:t>
      </w:r>
      <w:r w:rsidR="002C0FCE" w:rsidRPr="008E2DD5">
        <w:rPr>
          <w:color w:val="000000" w:themeColor="text1"/>
          <w:lang w:val="en-US"/>
        </w:rPr>
        <w:t>,</w:t>
      </w:r>
      <w:r w:rsidRPr="008E2DD5">
        <w:rPr>
          <w:color w:val="000000" w:themeColor="text1"/>
        </w:rPr>
        <w:t xml:space="preserve"> 61–72. [</w:t>
      </w:r>
      <w:r w:rsidRPr="008E2DD5">
        <w:rPr>
          <w:color w:val="000000" w:themeColor="text1"/>
          <w:lang w:val="en-US"/>
        </w:rPr>
        <w:t>in Ukrainian]</w:t>
      </w:r>
      <w:r w:rsidRPr="008E2DD5">
        <w:rPr>
          <w:color w:val="000000" w:themeColor="text1"/>
        </w:rPr>
        <w:t>.</w:t>
      </w:r>
    </w:p>
    <w:p w14:paraId="1A55D447" w14:textId="671F24AA"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rPr>
        <w:t xml:space="preserve">Kulbida M., Babichenko V., Nikolaieva N., </w:t>
      </w:r>
      <w:r w:rsidR="002C0FCE" w:rsidRPr="008E2DD5">
        <w:rPr>
          <w:color w:val="000000" w:themeColor="text1"/>
          <w:lang w:val="en-US"/>
        </w:rPr>
        <w:t xml:space="preserve">&amp; </w:t>
      </w:r>
      <w:r w:rsidRPr="008E2DD5">
        <w:rPr>
          <w:color w:val="000000" w:themeColor="text1"/>
        </w:rPr>
        <w:t>Hushchyna L. (2004). Osoblyvosti prostorovo-chasovoho rozpodilu duzhe sylnoho doshchu v Ukraini za ostannie dvadtsiatyrichchia [Peculiarities of spatio-temporal distribution of very heavy rain in Ukraine over the last twenty years] // Ukraina: heohrafichni problemy staloho rozvytku. T.III. K</w:t>
      </w:r>
      <w:r w:rsidRPr="008E2DD5">
        <w:rPr>
          <w:color w:val="000000" w:themeColor="text1"/>
          <w:lang w:val="en-US"/>
        </w:rPr>
        <w:t>iyv</w:t>
      </w:r>
      <w:r w:rsidRPr="008E2DD5">
        <w:rPr>
          <w:color w:val="000000" w:themeColor="text1"/>
        </w:rPr>
        <w:t xml:space="preserve">.: Obrii, </w:t>
      </w:r>
      <w:r w:rsidRPr="008E2DD5">
        <w:rPr>
          <w:color w:val="000000" w:themeColor="text1"/>
          <w:lang w:val="en-US"/>
        </w:rPr>
        <w:t>P</w:t>
      </w:r>
      <w:r w:rsidRPr="008E2DD5">
        <w:rPr>
          <w:color w:val="000000" w:themeColor="text1"/>
        </w:rPr>
        <w:t>. 138–140</w:t>
      </w:r>
      <w:r w:rsidRPr="008E2DD5">
        <w:rPr>
          <w:color w:val="000000" w:themeColor="text1"/>
          <w:lang w:val="en-US"/>
        </w:rPr>
        <w:t xml:space="preserve"> [in Ukrainian]</w:t>
      </w:r>
      <w:r w:rsidRPr="008E2DD5">
        <w:rPr>
          <w:color w:val="000000" w:themeColor="text1"/>
        </w:rPr>
        <w:t>.</w:t>
      </w:r>
    </w:p>
    <w:p w14:paraId="69BD60A9" w14:textId="2F6B75FB"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rPr>
        <w:t xml:space="preserve">Balabukh V. O. (2004). Traiektorii tsykloniv, shcho zumovliuiut nebezpechnu i stykhiynu kilkist opadiv v Ukraini u teplyy period roku. </w:t>
      </w:r>
      <w:proofErr w:type="gramStart"/>
      <w:r w:rsidRPr="008E2DD5">
        <w:rPr>
          <w:color w:val="000000" w:themeColor="text1"/>
          <w:lang w:val="en-US"/>
        </w:rPr>
        <w:t>[Trajectories of cyclones causing dangerous and spontaneous rainfall in Ukraine in the warm period of the year.]</w:t>
      </w:r>
      <w:proofErr w:type="gramEnd"/>
      <w:r w:rsidRPr="008E2DD5">
        <w:rPr>
          <w:color w:val="000000" w:themeColor="text1"/>
          <w:lang w:val="en-US"/>
        </w:rPr>
        <w:t xml:space="preserve"> </w:t>
      </w:r>
      <w:r w:rsidRPr="008E2DD5">
        <w:rPr>
          <w:color w:val="000000" w:themeColor="text1"/>
        </w:rPr>
        <w:t>Na</w:t>
      </w:r>
      <w:r w:rsidR="002C0FCE" w:rsidRPr="008E2DD5">
        <w:rPr>
          <w:color w:val="000000" w:themeColor="text1"/>
        </w:rPr>
        <w:t>ukovi pratsi UkrNDHMI, V</w:t>
      </w:r>
      <w:r w:rsidR="002C0FCE" w:rsidRPr="008E2DD5">
        <w:rPr>
          <w:color w:val="000000" w:themeColor="text1"/>
          <w:lang w:val="en-US"/>
        </w:rPr>
        <w:t>ol</w:t>
      </w:r>
      <w:r w:rsidR="002C0FCE" w:rsidRPr="008E2DD5">
        <w:rPr>
          <w:color w:val="000000" w:themeColor="text1"/>
        </w:rPr>
        <w:t>.</w:t>
      </w:r>
      <w:r w:rsidR="002C0FCE" w:rsidRPr="008E2DD5">
        <w:rPr>
          <w:color w:val="000000" w:themeColor="text1"/>
          <w:lang w:val="en-US"/>
        </w:rPr>
        <w:t xml:space="preserve"> </w:t>
      </w:r>
      <w:r w:rsidR="002C0FCE" w:rsidRPr="008E2DD5">
        <w:rPr>
          <w:color w:val="000000" w:themeColor="text1"/>
        </w:rPr>
        <w:t>253</w:t>
      </w:r>
      <w:r w:rsidR="002C0FCE" w:rsidRPr="008E2DD5">
        <w:rPr>
          <w:color w:val="000000" w:themeColor="text1"/>
          <w:lang w:val="en-US"/>
        </w:rPr>
        <w:t xml:space="preserve">, </w:t>
      </w:r>
      <w:r w:rsidRPr="008E2DD5">
        <w:rPr>
          <w:color w:val="000000" w:themeColor="text1"/>
        </w:rPr>
        <w:t>37–49 [</w:t>
      </w:r>
      <w:r w:rsidRPr="008E2DD5">
        <w:rPr>
          <w:color w:val="000000" w:themeColor="text1"/>
          <w:lang w:val="en-US"/>
        </w:rPr>
        <w:t>in Ukrainian]</w:t>
      </w:r>
      <w:r w:rsidRPr="008E2DD5">
        <w:rPr>
          <w:color w:val="000000" w:themeColor="text1"/>
        </w:rPr>
        <w:t>.</w:t>
      </w:r>
    </w:p>
    <w:p w14:paraId="21322E6E" w14:textId="77777777"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rPr>
        <w:t>Stykhiyni meteorolohichni yavyshcha na terytorii Ukrainy za ostannie dvadtsiatyrichchia (1986–2005 rr.). (2006) [Natural meteorological phenomena on the territory of Ukraine for the last twenty years (1986–2005).] Kyiv: Nika-Tsentr, 311</w:t>
      </w:r>
      <w:r w:rsidRPr="008E2DD5">
        <w:rPr>
          <w:color w:val="000000" w:themeColor="text1"/>
          <w:lang w:val="en-US"/>
        </w:rPr>
        <w:t xml:space="preserve"> p</w:t>
      </w:r>
      <w:r w:rsidRPr="008E2DD5">
        <w:rPr>
          <w:color w:val="000000" w:themeColor="text1"/>
        </w:rPr>
        <w:t>.</w:t>
      </w:r>
      <w:r w:rsidRPr="008E2DD5">
        <w:rPr>
          <w:color w:val="000000" w:themeColor="text1"/>
          <w:lang w:val="en-US"/>
        </w:rPr>
        <w:t xml:space="preserve"> [</w:t>
      </w:r>
      <w:proofErr w:type="gramStart"/>
      <w:r w:rsidRPr="008E2DD5">
        <w:rPr>
          <w:color w:val="000000" w:themeColor="text1"/>
          <w:lang w:val="en-US"/>
        </w:rPr>
        <w:t>in</w:t>
      </w:r>
      <w:proofErr w:type="gramEnd"/>
      <w:r w:rsidRPr="008E2DD5">
        <w:rPr>
          <w:color w:val="000000" w:themeColor="text1"/>
          <w:lang w:val="en-US"/>
        </w:rPr>
        <w:t xml:space="preserve"> Ukrainian]</w:t>
      </w:r>
      <w:r w:rsidRPr="008E2DD5">
        <w:rPr>
          <w:color w:val="000000" w:themeColor="text1"/>
        </w:rPr>
        <w:t>.</w:t>
      </w:r>
    </w:p>
    <w:p w14:paraId="1D2BEF2E" w14:textId="2E49CCE1"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rPr>
        <w:t>Tat</w:t>
      </w:r>
      <w:r w:rsidR="002C0FCE" w:rsidRPr="008E2DD5">
        <w:rPr>
          <w:color w:val="000000" w:themeColor="text1"/>
        </w:rPr>
        <w:t>archuk O., Tymofieiev V. (2017)</w:t>
      </w:r>
      <w:r w:rsidR="002C0FCE" w:rsidRPr="008E2DD5">
        <w:rPr>
          <w:color w:val="000000" w:themeColor="text1"/>
          <w:lang w:val="en-US"/>
        </w:rPr>
        <w:t xml:space="preserve">. </w:t>
      </w:r>
      <w:r w:rsidRPr="008E2DD5">
        <w:rPr>
          <w:color w:val="000000" w:themeColor="text1"/>
        </w:rPr>
        <w:t xml:space="preserve">Sylni zlyvy na terytorii Ukrainy na rubezhi </w:t>
      </w:r>
      <w:r w:rsidRPr="008E2DD5">
        <w:rPr>
          <w:color w:val="000000" w:themeColor="text1"/>
          <w:lang w:val="en-US"/>
        </w:rPr>
        <w:t>XX</w:t>
      </w:r>
      <w:r w:rsidRPr="008E2DD5">
        <w:rPr>
          <w:color w:val="000000" w:themeColor="text1"/>
        </w:rPr>
        <w:t>–</w:t>
      </w:r>
      <w:r w:rsidRPr="008E2DD5">
        <w:rPr>
          <w:color w:val="000000" w:themeColor="text1"/>
          <w:lang w:val="en-US"/>
        </w:rPr>
        <w:t>XXI</w:t>
      </w:r>
      <w:r w:rsidRPr="008E2DD5">
        <w:rPr>
          <w:color w:val="000000" w:themeColor="text1"/>
        </w:rPr>
        <w:t xml:space="preserve"> stolit [Heavy downpours on the territory of Ukraine at the turn of the 20th–21st centuries]. Visnyk Kyivskoho natsionalnoho universytetu imeni</w:t>
      </w:r>
      <w:r w:rsidR="002C0FCE" w:rsidRPr="008E2DD5">
        <w:rPr>
          <w:color w:val="000000" w:themeColor="text1"/>
        </w:rPr>
        <w:t xml:space="preserve"> Tarasa Shevchenka. 1(66)/2(67)</w:t>
      </w:r>
      <w:r w:rsidR="002C0FCE" w:rsidRPr="008E2DD5">
        <w:rPr>
          <w:color w:val="000000" w:themeColor="text1"/>
          <w:lang w:val="en-US"/>
        </w:rPr>
        <w:t>,</w:t>
      </w:r>
      <w:r w:rsidRPr="008E2DD5">
        <w:rPr>
          <w:color w:val="000000" w:themeColor="text1"/>
        </w:rPr>
        <w:t xml:space="preserve"> 89–93.</w:t>
      </w:r>
      <w:r w:rsidRPr="008E2DD5">
        <w:rPr>
          <w:color w:val="000000" w:themeColor="text1"/>
          <w:lang w:val="en-US"/>
        </w:rPr>
        <w:t xml:space="preserve"> [</w:t>
      </w:r>
      <w:proofErr w:type="gramStart"/>
      <w:r w:rsidRPr="008E2DD5">
        <w:rPr>
          <w:color w:val="000000" w:themeColor="text1"/>
          <w:lang w:val="en-US"/>
        </w:rPr>
        <w:t>in</w:t>
      </w:r>
      <w:proofErr w:type="gramEnd"/>
      <w:r w:rsidRPr="008E2DD5">
        <w:rPr>
          <w:color w:val="000000" w:themeColor="text1"/>
          <w:lang w:val="en-US"/>
        </w:rPr>
        <w:t xml:space="preserve"> Ukrainian].</w:t>
      </w:r>
    </w:p>
    <w:p w14:paraId="39837A8C" w14:textId="02074071"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lang w:val="en-US"/>
        </w:rPr>
        <w:t>Ohliady</w:t>
      </w:r>
      <w:r w:rsidRPr="008E2DD5">
        <w:rPr>
          <w:color w:val="000000" w:themeColor="text1"/>
        </w:rPr>
        <w:t xml:space="preserve"> </w:t>
      </w:r>
      <w:r w:rsidRPr="008E2DD5">
        <w:rPr>
          <w:color w:val="000000" w:themeColor="text1"/>
          <w:lang w:val="en-US"/>
        </w:rPr>
        <w:t>pohody</w:t>
      </w:r>
      <w:r w:rsidRPr="008E2DD5">
        <w:rPr>
          <w:color w:val="000000" w:themeColor="text1"/>
        </w:rPr>
        <w:t xml:space="preserve"> </w:t>
      </w:r>
      <w:r w:rsidRPr="008E2DD5">
        <w:rPr>
          <w:color w:val="000000" w:themeColor="text1"/>
          <w:lang w:val="en-US"/>
        </w:rPr>
        <w:t>ta</w:t>
      </w:r>
      <w:r w:rsidRPr="008E2DD5">
        <w:rPr>
          <w:color w:val="000000" w:themeColor="text1"/>
        </w:rPr>
        <w:t xml:space="preserve"> </w:t>
      </w:r>
      <w:r w:rsidRPr="008E2DD5">
        <w:rPr>
          <w:color w:val="000000" w:themeColor="text1"/>
          <w:lang w:val="en-US"/>
        </w:rPr>
        <w:t>stykhiinykh</w:t>
      </w:r>
      <w:r w:rsidRPr="008E2DD5">
        <w:rPr>
          <w:color w:val="000000" w:themeColor="text1"/>
        </w:rPr>
        <w:t xml:space="preserve"> </w:t>
      </w:r>
      <w:r w:rsidRPr="008E2DD5">
        <w:rPr>
          <w:color w:val="000000" w:themeColor="text1"/>
          <w:lang w:val="en-US"/>
        </w:rPr>
        <w:t>hidrometeorolohichnykh</w:t>
      </w:r>
      <w:r w:rsidRPr="008E2DD5">
        <w:rPr>
          <w:color w:val="000000" w:themeColor="text1"/>
        </w:rPr>
        <w:t xml:space="preserve"> </w:t>
      </w:r>
      <w:r w:rsidRPr="008E2DD5">
        <w:rPr>
          <w:color w:val="000000" w:themeColor="text1"/>
          <w:lang w:val="en-US"/>
        </w:rPr>
        <w:t>yavyshch</w:t>
      </w:r>
      <w:r w:rsidRPr="008E2DD5">
        <w:rPr>
          <w:color w:val="000000" w:themeColor="text1"/>
        </w:rPr>
        <w:t xml:space="preserve"> </w:t>
      </w:r>
      <w:proofErr w:type="gramStart"/>
      <w:r w:rsidRPr="008E2DD5">
        <w:rPr>
          <w:color w:val="000000" w:themeColor="text1"/>
          <w:lang w:val="en-US"/>
        </w:rPr>
        <w:t>na</w:t>
      </w:r>
      <w:proofErr w:type="gramEnd"/>
      <w:r w:rsidRPr="008E2DD5">
        <w:rPr>
          <w:color w:val="000000" w:themeColor="text1"/>
        </w:rPr>
        <w:t xml:space="preserve"> </w:t>
      </w:r>
      <w:r w:rsidRPr="008E2DD5">
        <w:rPr>
          <w:color w:val="000000" w:themeColor="text1"/>
          <w:lang w:val="en-US"/>
        </w:rPr>
        <w:t>terytorii</w:t>
      </w:r>
      <w:r w:rsidRPr="008E2DD5">
        <w:rPr>
          <w:color w:val="000000" w:themeColor="text1"/>
        </w:rPr>
        <w:t xml:space="preserve"> </w:t>
      </w:r>
      <w:r w:rsidRPr="008E2DD5">
        <w:rPr>
          <w:color w:val="000000" w:themeColor="text1"/>
          <w:lang w:val="en-US"/>
        </w:rPr>
        <w:t>Ukrainy</w:t>
      </w:r>
      <w:r w:rsidRPr="008E2DD5">
        <w:rPr>
          <w:color w:val="000000" w:themeColor="text1"/>
        </w:rPr>
        <w:t xml:space="preserve"> </w:t>
      </w:r>
      <w:r w:rsidRPr="008E2DD5">
        <w:rPr>
          <w:color w:val="000000" w:themeColor="text1"/>
          <w:lang w:val="en-US"/>
        </w:rPr>
        <w:t>za</w:t>
      </w:r>
      <w:r w:rsidRPr="008E2DD5">
        <w:rPr>
          <w:color w:val="000000" w:themeColor="text1"/>
        </w:rPr>
        <w:t xml:space="preserve"> 1991–2015 </w:t>
      </w:r>
      <w:r w:rsidRPr="008E2DD5">
        <w:rPr>
          <w:color w:val="000000" w:themeColor="text1"/>
          <w:lang w:val="en-US"/>
        </w:rPr>
        <w:t>[Surveys of weather and spontaneous hydrometeorological phenomena on the territory of Ukraine for 1991–2015]</w:t>
      </w:r>
      <w:r w:rsidR="002C0FCE" w:rsidRPr="008E2DD5">
        <w:rPr>
          <w:color w:val="000000" w:themeColor="text1"/>
          <w:lang w:val="en-US"/>
        </w:rPr>
        <w:t xml:space="preserve">. </w:t>
      </w:r>
      <w:r w:rsidRPr="008E2DD5">
        <w:rPr>
          <w:color w:val="000000" w:themeColor="text1"/>
          <w:lang w:val="en-US"/>
        </w:rPr>
        <w:t>Kyiv: UkrHMTs, TsHO. [in Ukrainian]</w:t>
      </w:r>
    </w:p>
    <w:p w14:paraId="2B14E4E4" w14:textId="4899EAFC"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lang w:val="en-US"/>
        </w:rPr>
        <w:t xml:space="preserve">Coppola, E. Nogherotto R., Ciarlo J., Giorgi F., </w:t>
      </w:r>
      <w:r w:rsidR="002C0FCE" w:rsidRPr="008E2DD5">
        <w:rPr>
          <w:color w:val="000000" w:themeColor="text1"/>
          <w:lang w:val="en-US"/>
        </w:rPr>
        <w:t xml:space="preserve">&amp; </w:t>
      </w:r>
      <w:r w:rsidRPr="008E2DD5">
        <w:rPr>
          <w:color w:val="000000" w:themeColor="text1"/>
          <w:lang w:val="en-US"/>
        </w:rPr>
        <w:t xml:space="preserve">van Meijgaard E., et al. (2021). Assessment of the European Climate Projections as Simulated by the Large EURO-CORDEX Regional and Global Climate Model Ensemble. </w:t>
      </w:r>
      <w:r w:rsidRPr="008E2DD5">
        <w:rPr>
          <w:color w:val="000000" w:themeColor="text1"/>
        </w:rPr>
        <w:t>J. Geophys. Res. Atmos. 126, e2019JD032356</w:t>
      </w:r>
    </w:p>
    <w:p w14:paraId="3B58F126" w14:textId="12FC8996"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color w:val="000000" w:themeColor="text1"/>
        </w:rPr>
        <w:t xml:space="preserve"> </w:t>
      </w:r>
      <w:r w:rsidR="002C0FCE" w:rsidRPr="008E2DD5">
        <w:rPr>
          <w:bCs/>
        </w:rPr>
        <w:t xml:space="preserve">Martazynova V. F., </w:t>
      </w:r>
      <w:r w:rsidRPr="008E2DD5">
        <w:rPr>
          <w:bCs/>
        </w:rPr>
        <w:t xml:space="preserve">Ivanova E. K., </w:t>
      </w:r>
      <w:r w:rsidR="002C0FCE" w:rsidRPr="008E2DD5">
        <w:rPr>
          <w:bCs/>
          <w:lang w:val="en-US"/>
        </w:rPr>
        <w:t xml:space="preserve">&amp; </w:t>
      </w:r>
      <w:r w:rsidRPr="008E2DD5">
        <w:rPr>
          <w:bCs/>
        </w:rPr>
        <w:t>Chayka D. Yu. (2007). Izmenenie atmosfernoy tsyrkuliatsyui v Severnom polusharyi v techenye peryoda hlobalnoho poteplenyi v XX veke [Changes in atmospheric circulation in the Northern Hemisphere during the period of global warming in the 20th century]</w:t>
      </w:r>
      <w:r w:rsidR="002C0FCE" w:rsidRPr="008E2DD5">
        <w:rPr>
          <w:bCs/>
          <w:lang w:val="en-US"/>
        </w:rPr>
        <w:t>.</w:t>
      </w:r>
      <w:r w:rsidR="002C0FCE" w:rsidRPr="008E2DD5">
        <w:rPr>
          <w:bCs/>
        </w:rPr>
        <w:t xml:space="preserve"> Ukr. heohr. Zhurnal</w:t>
      </w:r>
      <w:r w:rsidR="002C0FCE" w:rsidRPr="008E2DD5">
        <w:rPr>
          <w:bCs/>
          <w:lang w:val="en-US"/>
        </w:rPr>
        <w:t xml:space="preserve">, </w:t>
      </w:r>
      <w:r w:rsidR="002C0FCE" w:rsidRPr="008E2DD5">
        <w:rPr>
          <w:bCs/>
        </w:rPr>
        <w:t>3</w:t>
      </w:r>
      <w:r w:rsidR="002C0FCE" w:rsidRPr="008E2DD5">
        <w:rPr>
          <w:bCs/>
          <w:lang w:val="en-US"/>
        </w:rPr>
        <w:t xml:space="preserve">, </w:t>
      </w:r>
      <w:r w:rsidRPr="008E2DD5">
        <w:rPr>
          <w:bCs/>
        </w:rPr>
        <w:t>10−19. [in Russian].</w:t>
      </w:r>
    </w:p>
    <w:p w14:paraId="5E280D1A" w14:textId="246076EB" w:rsidR="003460C9" w:rsidRPr="008E2DD5" w:rsidRDefault="002C0FCE" w:rsidP="003460C9">
      <w:pPr>
        <w:numPr>
          <w:ilvl w:val="0"/>
          <w:numId w:val="23"/>
        </w:numPr>
        <w:tabs>
          <w:tab w:val="left" w:pos="426"/>
        </w:tabs>
        <w:ind w:left="426" w:hanging="426"/>
        <w:contextualSpacing/>
        <w:jc w:val="both"/>
        <w:rPr>
          <w:color w:val="000000" w:themeColor="text1"/>
          <w:lang w:val="en-US"/>
        </w:rPr>
      </w:pPr>
      <w:r w:rsidRPr="008E2DD5">
        <w:rPr>
          <w:color w:val="000000" w:themeColor="text1"/>
        </w:rPr>
        <w:t>L. Humonenko</w:t>
      </w:r>
      <w:r w:rsidRPr="008E2DD5">
        <w:rPr>
          <w:color w:val="000000" w:themeColor="text1"/>
          <w:lang w:val="en-US"/>
        </w:rPr>
        <w:t>.</w:t>
      </w:r>
      <w:r w:rsidRPr="008E2DD5">
        <w:rPr>
          <w:color w:val="000000" w:themeColor="text1"/>
        </w:rPr>
        <w:t xml:space="preserve"> </w:t>
      </w:r>
      <w:r w:rsidRPr="008E2DD5">
        <w:rPr>
          <w:color w:val="000000" w:themeColor="text1"/>
          <w:lang w:val="en-US"/>
        </w:rPr>
        <w:t>(2019)</w:t>
      </w:r>
      <w:r w:rsidRPr="008E2DD5">
        <w:rPr>
          <w:color w:val="000000" w:themeColor="text1"/>
        </w:rPr>
        <w:t xml:space="preserve">. </w:t>
      </w:r>
      <w:r w:rsidR="003460C9" w:rsidRPr="008E2DD5">
        <w:rPr>
          <w:color w:val="000000" w:themeColor="text1"/>
        </w:rPr>
        <w:t>Nastanova z meteorolohichnoho prohnozuvannia</w:t>
      </w:r>
      <w:r w:rsidRPr="008E2DD5">
        <w:rPr>
          <w:color w:val="000000" w:themeColor="text1"/>
          <w:lang w:val="en-US"/>
        </w:rPr>
        <w:t xml:space="preserve"> </w:t>
      </w:r>
      <w:r w:rsidR="003460C9" w:rsidRPr="008E2DD5">
        <w:rPr>
          <w:color w:val="000000" w:themeColor="text1"/>
          <w:lang w:val="en-US"/>
        </w:rPr>
        <w:t>[Guidance on meteorological forecasting.]</w:t>
      </w:r>
      <w:r w:rsidRPr="008E2DD5">
        <w:rPr>
          <w:color w:val="000000" w:themeColor="text1"/>
          <w:lang w:val="en-US"/>
        </w:rPr>
        <w:t>.</w:t>
      </w:r>
      <w:r w:rsidR="003460C9" w:rsidRPr="008E2DD5">
        <w:rPr>
          <w:color w:val="000000" w:themeColor="text1"/>
        </w:rPr>
        <w:t xml:space="preserve"> Kyiv: </w:t>
      </w:r>
      <w:r w:rsidRPr="008E2DD5">
        <w:rPr>
          <w:color w:val="000000" w:themeColor="text1"/>
        </w:rPr>
        <w:t>Ukrainskyi hidrometeorolohichnyi tsentr</w:t>
      </w:r>
      <w:r w:rsidRPr="008E2DD5">
        <w:rPr>
          <w:color w:val="000000" w:themeColor="text1"/>
          <w:lang w:val="en-US"/>
        </w:rPr>
        <w:t xml:space="preserve"> </w:t>
      </w:r>
      <w:r w:rsidR="003460C9" w:rsidRPr="008E2DD5">
        <w:rPr>
          <w:color w:val="000000" w:themeColor="text1"/>
          <w:lang w:val="en-US"/>
        </w:rPr>
        <w:t>[in Ukrainian]</w:t>
      </w:r>
    </w:p>
    <w:p w14:paraId="418B9788" w14:textId="77777777"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t>Yak stvoryty dashbord v Excel</w:t>
      </w:r>
      <w:r w:rsidRPr="008E2DD5">
        <w:rPr>
          <w:lang w:val="en-US"/>
        </w:rPr>
        <w:t xml:space="preserve"> (2022).</w:t>
      </w:r>
      <w:r w:rsidRPr="008E2DD5">
        <w:t xml:space="preserve"> </w:t>
      </w:r>
      <w:proofErr w:type="gramStart"/>
      <w:r w:rsidRPr="008E2DD5">
        <w:rPr>
          <w:lang w:val="en-US"/>
        </w:rPr>
        <w:t>[How to create a dashboard in Excel].</w:t>
      </w:r>
      <w:proofErr w:type="gramEnd"/>
      <w:r w:rsidRPr="008E2DD5">
        <w:rPr>
          <w:lang w:val="en-US"/>
        </w:rPr>
        <w:t xml:space="preserve"> </w:t>
      </w:r>
      <w:r w:rsidRPr="008E2DD5">
        <w:rPr>
          <w:color w:val="000000" w:themeColor="text1"/>
          <w:lang w:val="en-US"/>
        </w:rPr>
        <w:t>Retrieved from: </w:t>
      </w:r>
      <w:hyperlink r:id="rId31" w:history="1">
        <w:r w:rsidRPr="008E2DD5">
          <w:rPr>
            <w:rStyle w:val="aa"/>
            <w:rFonts w:eastAsiaTheme="majorEastAsia"/>
            <w:lang w:eastAsia="uk-UA"/>
          </w:rPr>
          <w:t>https://laba.ua/blog/3287-kak-sozdat-dashbord-v-excel</w:t>
        </w:r>
      </w:hyperlink>
      <w:r w:rsidRPr="008E2DD5">
        <w:rPr>
          <w:color w:val="0000FF"/>
          <w:u w:val="single"/>
          <w:lang w:eastAsia="uk-UA"/>
        </w:rPr>
        <w:t>.</w:t>
      </w:r>
    </w:p>
    <w:p w14:paraId="23410444" w14:textId="23BECB52"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lastRenderedPageBreak/>
        <w:t>Fedorenko</w:t>
      </w:r>
      <w:r w:rsidR="002C0FCE" w:rsidRPr="008E2DD5">
        <w:rPr>
          <w:lang w:val="en-US"/>
        </w:rPr>
        <w:t>,</w:t>
      </w:r>
      <w:r w:rsidRPr="008E2DD5">
        <w:t xml:space="preserve"> O.</w:t>
      </w:r>
      <w:r w:rsidRPr="008E2DD5">
        <w:rPr>
          <w:lang w:val="en-US"/>
        </w:rPr>
        <w:t xml:space="preserve"> (2020). </w:t>
      </w:r>
      <w:r w:rsidRPr="008E2DD5">
        <w:t>Shcho take dashbord: pryklady i sposoby zastosuvannia.</w:t>
      </w:r>
      <w:r w:rsidRPr="008E2DD5">
        <w:rPr>
          <w:lang w:val="en-US"/>
        </w:rPr>
        <w:t xml:space="preserve"> [What is a dashboard: examples and methods of application.]</w:t>
      </w:r>
      <w:proofErr w:type="gramStart"/>
      <w:r w:rsidRPr="008E2DD5">
        <w:rPr>
          <w:lang w:val="en-US"/>
        </w:rPr>
        <w:t>.</w:t>
      </w:r>
      <w:proofErr w:type="gramEnd"/>
      <w:r w:rsidRPr="008E2DD5">
        <w:rPr>
          <w:lang w:val="en-US"/>
        </w:rPr>
        <w:t xml:space="preserve"> </w:t>
      </w:r>
      <w:r w:rsidRPr="008E2DD5">
        <w:rPr>
          <w:color w:val="000000" w:themeColor="text1"/>
          <w:lang w:val="en-US"/>
        </w:rPr>
        <w:t xml:space="preserve">Retrieved from: </w:t>
      </w:r>
      <w:hyperlink r:id="rId32" w:history="1">
        <w:r w:rsidRPr="008E2DD5">
          <w:rPr>
            <w:rStyle w:val="aa"/>
            <w:rFonts w:eastAsiaTheme="majorEastAsia"/>
            <w:lang w:eastAsia="uk-UA"/>
          </w:rPr>
          <w:t>https://waytobi.com/ua/blog/kpi-dashboards.html</w:t>
        </w:r>
      </w:hyperlink>
      <w:r w:rsidRPr="008E2DD5">
        <w:rPr>
          <w:color w:val="0000FF"/>
          <w:u w:val="single"/>
          <w:lang w:eastAsia="uk-UA"/>
        </w:rPr>
        <w:t>.</w:t>
      </w:r>
    </w:p>
    <w:p w14:paraId="104D5F9A" w14:textId="0227E1D1" w:rsidR="003460C9" w:rsidRPr="008E2DD5" w:rsidRDefault="003460C9" w:rsidP="003460C9">
      <w:pPr>
        <w:numPr>
          <w:ilvl w:val="0"/>
          <w:numId w:val="23"/>
        </w:numPr>
        <w:tabs>
          <w:tab w:val="left" w:pos="426"/>
        </w:tabs>
        <w:ind w:left="426" w:hanging="426"/>
        <w:contextualSpacing/>
        <w:jc w:val="both"/>
        <w:rPr>
          <w:color w:val="000000" w:themeColor="text1"/>
          <w:lang w:val="en-US"/>
        </w:rPr>
      </w:pPr>
      <w:r w:rsidRPr="008E2DD5">
        <w:rPr>
          <w:shd w:val="clear" w:color="auto" w:fill="FFFFFF"/>
        </w:rPr>
        <w:t>Kuzmych</w:t>
      </w:r>
      <w:r w:rsidR="002C0FCE" w:rsidRPr="008E2DD5">
        <w:rPr>
          <w:shd w:val="clear" w:color="auto" w:fill="FFFFFF"/>
          <w:lang w:val="en-US"/>
        </w:rPr>
        <w:t>,</w:t>
      </w:r>
      <w:r w:rsidRPr="008E2DD5">
        <w:rPr>
          <w:shd w:val="clear" w:color="auto" w:fill="FFFFFF"/>
        </w:rPr>
        <w:t xml:space="preserve"> </w:t>
      </w:r>
      <w:r w:rsidRPr="008E2DD5">
        <w:rPr>
          <w:shd w:val="clear" w:color="auto" w:fill="FFFFFF"/>
          <w:lang w:val="en-US"/>
        </w:rPr>
        <w:t>L</w:t>
      </w:r>
      <w:r w:rsidRPr="008E2DD5">
        <w:rPr>
          <w:shd w:val="clear" w:color="auto" w:fill="FFFFFF"/>
        </w:rPr>
        <w:t>.,</w:t>
      </w:r>
      <w:r w:rsidRPr="00B56A3D">
        <w:rPr>
          <w:shd w:val="clear" w:color="auto" w:fill="FFFFFF"/>
        </w:rPr>
        <w:t xml:space="preserve">  Voropai</w:t>
      </w:r>
      <w:r w:rsidR="002C0FCE" w:rsidRPr="00B56A3D">
        <w:rPr>
          <w:shd w:val="clear" w:color="auto" w:fill="FFFFFF"/>
          <w:lang w:val="en-US"/>
        </w:rPr>
        <w:t>,</w:t>
      </w:r>
      <w:r w:rsidRPr="00B56A3D">
        <w:rPr>
          <w:shd w:val="clear" w:color="auto" w:fill="FFFFFF"/>
        </w:rPr>
        <w:t xml:space="preserve"> </w:t>
      </w:r>
      <w:r w:rsidRPr="00B56A3D">
        <w:rPr>
          <w:shd w:val="clear" w:color="auto" w:fill="FFFFFF"/>
          <w:lang w:val="en-US"/>
        </w:rPr>
        <w:t>H</w:t>
      </w:r>
      <w:r w:rsidRPr="00B56A3D">
        <w:rPr>
          <w:shd w:val="clear" w:color="auto" w:fill="FFFFFF"/>
        </w:rPr>
        <w:t>., Kharlamov</w:t>
      </w:r>
      <w:r w:rsidR="002C0FCE" w:rsidRPr="00B56A3D">
        <w:rPr>
          <w:shd w:val="clear" w:color="auto" w:fill="FFFFFF"/>
          <w:lang w:val="en-US"/>
        </w:rPr>
        <w:t>,</w:t>
      </w:r>
      <w:r w:rsidRPr="00B56A3D">
        <w:rPr>
          <w:shd w:val="clear" w:color="auto" w:fill="FFFFFF"/>
        </w:rPr>
        <w:t xml:space="preserve"> </w:t>
      </w:r>
      <w:r w:rsidRPr="00B56A3D">
        <w:rPr>
          <w:shd w:val="clear" w:color="auto" w:fill="FFFFFF"/>
          <w:lang w:val="en-US"/>
        </w:rPr>
        <w:t>O</w:t>
      </w:r>
      <w:r w:rsidRPr="00B56A3D">
        <w:rPr>
          <w:shd w:val="clear" w:color="auto" w:fill="FFFFFF"/>
        </w:rPr>
        <w:t>., Kotykovych</w:t>
      </w:r>
      <w:r w:rsidR="002C0FCE" w:rsidRPr="00B56A3D">
        <w:rPr>
          <w:shd w:val="clear" w:color="auto" w:fill="FFFFFF"/>
          <w:lang w:val="en-US"/>
        </w:rPr>
        <w:t>,</w:t>
      </w:r>
      <w:r w:rsidRPr="00B56A3D">
        <w:rPr>
          <w:shd w:val="clear" w:color="auto" w:fill="FFFFFF"/>
        </w:rPr>
        <w:t xml:space="preserve"> </w:t>
      </w:r>
      <w:r w:rsidRPr="00B56A3D">
        <w:rPr>
          <w:shd w:val="clear" w:color="auto" w:fill="FFFFFF"/>
          <w:lang w:val="en-US"/>
        </w:rPr>
        <w:t>I</w:t>
      </w:r>
      <w:r w:rsidRPr="00B56A3D">
        <w:rPr>
          <w:shd w:val="clear" w:color="auto" w:fill="FFFFFF"/>
        </w:rPr>
        <w:t>.</w:t>
      </w:r>
      <w:r w:rsidR="002C0FCE" w:rsidRPr="00B56A3D">
        <w:rPr>
          <w:shd w:val="clear" w:color="auto" w:fill="FFFFFF"/>
          <w:lang w:val="en-US"/>
        </w:rPr>
        <w:t>,</w:t>
      </w:r>
      <w:r w:rsidRPr="00B56A3D">
        <w:rPr>
          <w:shd w:val="clear" w:color="auto" w:fill="FFFFFF"/>
        </w:rPr>
        <w:t xml:space="preserve"> &amp; Kuzmych </w:t>
      </w:r>
      <w:r w:rsidRPr="00B56A3D">
        <w:rPr>
          <w:shd w:val="clear" w:color="auto" w:fill="FFFFFF"/>
          <w:lang w:val="en-US"/>
        </w:rPr>
        <w:t>S</w:t>
      </w:r>
      <w:r w:rsidRPr="00B56A3D">
        <w:rPr>
          <w:shd w:val="clear" w:color="auto" w:fill="FFFFFF"/>
        </w:rPr>
        <w:t xml:space="preserve">. (2023). Study of contemporary climate changes in the Ukrainian humid zone (on the example of the Volyn Region) ISCES-2023.IOP Conf. Series: Earth and Environmental Science.1269. 012022.IOP Publishing. </w:t>
      </w:r>
      <w:r w:rsidRPr="00B56A3D">
        <w:rPr>
          <w:bCs/>
          <w:shd w:val="clear" w:color="auto" w:fill="FFFFFF"/>
        </w:rPr>
        <w:t>DOI</w:t>
      </w:r>
      <w:r w:rsidRPr="00B56A3D">
        <w:rPr>
          <w:shd w:val="clear" w:color="auto" w:fill="FFFFFF"/>
        </w:rPr>
        <w:t>:10.1088/1755-1315/1269/1/012022.</w:t>
      </w:r>
    </w:p>
    <w:p w14:paraId="03594195" w14:textId="1E817E8D" w:rsidR="003460C9" w:rsidRPr="008E2DD5" w:rsidRDefault="003460C9" w:rsidP="008E2DD5">
      <w:pPr>
        <w:numPr>
          <w:ilvl w:val="0"/>
          <w:numId w:val="23"/>
        </w:numPr>
        <w:tabs>
          <w:tab w:val="left" w:pos="426"/>
        </w:tabs>
        <w:ind w:left="426" w:hanging="426"/>
        <w:contextualSpacing/>
        <w:jc w:val="both"/>
        <w:rPr>
          <w:color w:val="000000" w:themeColor="text1"/>
          <w:lang w:val="en-US"/>
        </w:rPr>
      </w:pPr>
      <w:r w:rsidRPr="008E2DD5">
        <w:rPr>
          <w:bCs/>
        </w:rPr>
        <w:t>Kuzmych</w:t>
      </w:r>
      <w:r w:rsidR="002C0FCE" w:rsidRPr="008E2DD5">
        <w:rPr>
          <w:bCs/>
          <w:lang w:val="en-US"/>
        </w:rPr>
        <w:t>,</w:t>
      </w:r>
      <w:r w:rsidRPr="008E2DD5">
        <w:rPr>
          <w:bCs/>
        </w:rPr>
        <w:t xml:space="preserve"> L., Voropay</w:t>
      </w:r>
      <w:r w:rsidR="002C0FCE" w:rsidRPr="008E2DD5">
        <w:rPr>
          <w:bCs/>
          <w:lang w:val="en-US"/>
        </w:rPr>
        <w:t>,</w:t>
      </w:r>
      <w:r w:rsidRPr="008E2DD5">
        <w:rPr>
          <w:bCs/>
        </w:rPr>
        <w:t xml:space="preserve"> G., Moleshcha</w:t>
      </w:r>
      <w:r w:rsidR="002C0FCE" w:rsidRPr="008E2DD5">
        <w:rPr>
          <w:bCs/>
          <w:lang w:val="en-US"/>
        </w:rPr>
        <w:t>,</w:t>
      </w:r>
      <w:r w:rsidRPr="008E2DD5">
        <w:rPr>
          <w:bCs/>
        </w:rPr>
        <w:t xml:space="preserve"> N.</w:t>
      </w:r>
      <w:r w:rsidR="002C0FCE" w:rsidRPr="008E2DD5">
        <w:rPr>
          <w:bCs/>
          <w:lang w:val="en-US"/>
        </w:rPr>
        <w:t>,</w:t>
      </w:r>
      <w:r w:rsidRPr="008E2DD5">
        <w:rPr>
          <w:bCs/>
        </w:rPr>
        <w:t xml:space="preserve"> </w:t>
      </w:r>
      <w:proofErr w:type="gramStart"/>
      <w:r w:rsidR="002C0FCE" w:rsidRPr="008E2DD5">
        <w:rPr>
          <w:bCs/>
          <w:lang w:val="en-US"/>
        </w:rPr>
        <w:t>&amp;</w:t>
      </w:r>
      <w:r w:rsidRPr="008E2DD5">
        <w:rPr>
          <w:bCs/>
        </w:rPr>
        <w:t xml:space="preserve"> Babitska</w:t>
      </w:r>
      <w:r w:rsidR="002C0FCE" w:rsidRPr="008E2DD5">
        <w:rPr>
          <w:bCs/>
          <w:lang w:val="en-US"/>
        </w:rPr>
        <w:t>,</w:t>
      </w:r>
      <w:r w:rsidRPr="008E2DD5">
        <w:rPr>
          <w:bCs/>
        </w:rPr>
        <w:t xml:space="preserve"> O. </w:t>
      </w:r>
      <w:r w:rsidRPr="008E2DD5">
        <w:rPr>
          <w:bCs/>
          <w:lang w:val="en-US"/>
        </w:rPr>
        <w:t>(2021).</w:t>
      </w:r>
      <w:proofErr w:type="gramEnd"/>
      <w:r w:rsidRPr="008E2DD5">
        <w:rPr>
          <w:bCs/>
          <w:lang w:val="en-US"/>
        </w:rPr>
        <w:t xml:space="preserve"> </w:t>
      </w:r>
      <w:r w:rsidRPr="008E2DD5">
        <w:rPr>
          <w:bCs/>
        </w:rPr>
        <w:t>Improving Water Supply Capacity of Drainage Systems at Humid A</w:t>
      </w:r>
      <w:r w:rsidR="002C0FCE" w:rsidRPr="008E2DD5">
        <w:rPr>
          <w:bCs/>
        </w:rPr>
        <w:t>reas in the Changing Climate</w:t>
      </w:r>
      <w:r w:rsidR="002C0FCE" w:rsidRPr="008E2DD5">
        <w:rPr>
          <w:bCs/>
          <w:lang w:val="en-US"/>
        </w:rPr>
        <w:t xml:space="preserve">. </w:t>
      </w:r>
      <w:r w:rsidRPr="008E2DD5">
        <w:rPr>
          <w:bCs/>
        </w:rPr>
        <w:t xml:space="preserve">Archives of Hydro-Engineering and Environmental Mechanics, </w:t>
      </w:r>
      <w:r w:rsidR="002C0FCE" w:rsidRPr="008E2DD5">
        <w:rPr>
          <w:bCs/>
          <w:lang w:val="en-US"/>
        </w:rPr>
        <w:t>V</w:t>
      </w:r>
      <w:r w:rsidRPr="008E2DD5">
        <w:rPr>
          <w:bCs/>
        </w:rPr>
        <w:t>ol.</w:t>
      </w:r>
      <w:r w:rsidR="002C0FCE" w:rsidRPr="008E2DD5">
        <w:rPr>
          <w:bCs/>
          <w:lang w:val="en-US"/>
        </w:rPr>
        <w:t xml:space="preserve"> </w:t>
      </w:r>
      <w:r w:rsidR="002C0FCE" w:rsidRPr="008E2DD5">
        <w:rPr>
          <w:bCs/>
        </w:rPr>
        <w:t>68</w:t>
      </w:r>
      <w:r w:rsidR="002C0FCE" w:rsidRPr="008E2DD5">
        <w:rPr>
          <w:bCs/>
          <w:lang w:val="en-US"/>
        </w:rPr>
        <w:t>(</w:t>
      </w:r>
      <w:r w:rsidRPr="008E2DD5">
        <w:rPr>
          <w:bCs/>
        </w:rPr>
        <w:t>1</w:t>
      </w:r>
      <w:r w:rsidR="002C0FCE" w:rsidRPr="008E2DD5">
        <w:rPr>
          <w:bCs/>
          <w:lang w:val="en-US"/>
        </w:rPr>
        <w:t>)</w:t>
      </w:r>
      <w:r w:rsidR="002C0FCE" w:rsidRPr="008E2DD5">
        <w:rPr>
          <w:bCs/>
        </w:rPr>
        <w:t xml:space="preserve">, </w:t>
      </w:r>
      <w:r w:rsidRPr="008E2DD5">
        <w:rPr>
          <w:bCs/>
        </w:rPr>
        <w:t>29–40.</w:t>
      </w:r>
    </w:p>
    <w:p w14:paraId="06158779" w14:textId="3E97156E" w:rsidR="00032B0C" w:rsidRDefault="00032B0C" w:rsidP="00AC49A1">
      <w:pPr>
        <w:shd w:val="clear" w:color="auto" w:fill="FFFFFF"/>
        <w:ind w:firstLine="709"/>
        <w:jc w:val="both"/>
        <w:rPr>
          <w:rFonts w:eastAsiaTheme="minorHAnsi"/>
          <w:b/>
          <w:szCs w:val="28"/>
          <w:lang w:val="en-US"/>
        </w:rPr>
      </w:pPr>
    </w:p>
    <w:p w14:paraId="0216C027" w14:textId="77777777" w:rsidR="003C40F8" w:rsidRDefault="003C40F8" w:rsidP="00AC49A1">
      <w:pPr>
        <w:shd w:val="clear" w:color="auto" w:fill="FFFFFF"/>
        <w:ind w:firstLine="709"/>
        <w:jc w:val="both"/>
        <w:rPr>
          <w:rFonts w:eastAsiaTheme="minorHAnsi"/>
          <w:b/>
          <w:szCs w:val="28"/>
          <w:lang w:val="en-US"/>
        </w:rPr>
      </w:pPr>
      <w:bookmarkStart w:id="2" w:name="_GoBack"/>
      <w:bookmarkEnd w:id="2"/>
    </w:p>
    <w:p w14:paraId="70DBDDBE" w14:textId="77777777" w:rsidR="00BF7D1B" w:rsidRPr="00BF7D1B" w:rsidRDefault="00BF7D1B" w:rsidP="00BF7D1B">
      <w:pPr>
        <w:rPr>
          <w:rFonts w:eastAsia="Calibri"/>
          <w:b/>
        </w:rPr>
      </w:pPr>
      <w:r w:rsidRPr="00BF7D1B">
        <w:rPr>
          <w:b/>
        </w:rPr>
        <w:t>УДК 624.131.6</w:t>
      </w:r>
    </w:p>
    <w:p w14:paraId="3DD6A3E1" w14:textId="77777777" w:rsidR="00BF7D1B" w:rsidRPr="00BF7D1B" w:rsidRDefault="00BF7D1B" w:rsidP="00BF7D1B">
      <w:pPr>
        <w:rPr>
          <w:b/>
          <w:iCs/>
          <w:sz w:val="20"/>
          <w:szCs w:val="20"/>
        </w:rPr>
      </w:pPr>
    </w:p>
    <w:p w14:paraId="6E59D144" w14:textId="77777777" w:rsidR="00BF7D1B" w:rsidRPr="002A0BF1" w:rsidRDefault="00BF7D1B" w:rsidP="00BF7D1B">
      <w:pPr>
        <w:jc w:val="center"/>
        <w:rPr>
          <w:b/>
          <w:iCs/>
          <w:sz w:val="28"/>
          <w:szCs w:val="28"/>
          <w:lang w:val="ru-RU"/>
        </w:rPr>
      </w:pPr>
      <w:r w:rsidRPr="00AC5F9A">
        <w:rPr>
          <w:b/>
          <w:iCs/>
          <w:sz w:val="28"/>
          <w:szCs w:val="28"/>
        </w:rPr>
        <w:t xml:space="preserve">ІНФОРМАЦІЙНІ МАТЕРІАЛИ ДЛЯ ОЦІНЮВАННЯ ВПЛИВУ </w:t>
      </w:r>
      <w:r w:rsidRPr="00AC5F9A">
        <w:rPr>
          <w:b/>
          <w:iCs/>
          <w:sz w:val="28"/>
          <w:szCs w:val="28"/>
          <w:lang w:eastAsia="uk-UA"/>
        </w:rPr>
        <w:t xml:space="preserve">КЛІМАТИЧНИХ ФАКТОРІВ </w:t>
      </w:r>
      <w:r w:rsidRPr="00AC5F9A">
        <w:rPr>
          <w:b/>
          <w:iCs/>
          <w:sz w:val="28"/>
          <w:szCs w:val="28"/>
        </w:rPr>
        <w:t>НА ФОРМУВАННЯ ВОДНОГО РЕЖИМУ ҐРУНТУ НА ОСУШУВАНИХ ЗЕМЛЯХ</w:t>
      </w:r>
    </w:p>
    <w:p w14:paraId="2EEDD2D9" w14:textId="77777777" w:rsidR="00BF7D1B" w:rsidRPr="002A0BF1" w:rsidRDefault="00BF7D1B" w:rsidP="00BF7D1B">
      <w:pPr>
        <w:jc w:val="center"/>
        <w:rPr>
          <w:b/>
          <w:iCs/>
          <w:sz w:val="20"/>
          <w:szCs w:val="20"/>
          <w:lang w:val="ru-RU"/>
        </w:rPr>
      </w:pPr>
    </w:p>
    <w:p w14:paraId="06BE1871" w14:textId="77777777" w:rsidR="00BF7D1B" w:rsidRPr="002A0BF1" w:rsidRDefault="00BF7D1B" w:rsidP="00BF7D1B">
      <w:pPr>
        <w:rPr>
          <w:vertAlign w:val="superscript"/>
          <w:lang w:val="ru-RU"/>
        </w:rPr>
      </w:pPr>
      <w:r w:rsidRPr="00BF7D1B">
        <w:rPr>
          <w:b/>
          <w:bCs/>
        </w:rPr>
        <w:t>Г.В. Воропай</w:t>
      </w:r>
      <w:r w:rsidRPr="00BF7D1B">
        <w:rPr>
          <w:b/>
          <w:bCs/>
          <w:vertAlign w:val="superscript"/>
        </w:rPr>
        <w:t>1</w:t>
      </w:r>
      <w:r w:rsidRPr="00BF7D1B">
        <w:rPr>
          <w:b/>
          <w:bCs/>
        </w:rPr>
        <w:t>, канд. техн. наук, І.В. Котикович</w:t>
      </w:r>
      <w:r w:rsidRPr="00BF7D1B">
        <w:rPr>
          <w:b/>
          <w:bCs/>
          <w:vertAlign w:val="superscript"/>
        </w:rPr>
        <w:t>2</w:t>
      </w:r>
      <w:r w:rsidRPr="00BF7D1B">
        <w:rPr>
          <w:b/>
          <w:bCs/>
        </w:rPr>
        <w:t>, канд. техн. наук, Л.В. Кузьмич</w:t>
      </w:r>
      <w:r w:rsidRPr="00BF7D1B">
        <w:rPr>
          <w:b/>
          <w:bCs/>
          <w:vertAlign w:val="superscript"/>
        </w:rPr>
        <w:t>3</w:t>
      </w:r>
      <w:r w:rsidRPr="00BF7D1B">
        <w:rPr>
          <w:b/>
          <w:bCs/>
        </w:rPr>
        <w:t>, д-р. техн. наук, Н.Б. Молеща</w:t>
      </w:r>
      <w:r w:rsidRPr="00BF7D1B">
        <w:rPr>
          <w:b/>
          <w:bCs/>
          <w:vertAlign w:val="superscript"/>
        </w:rPr>
        <w:t>4</w:t>
      </w:r>
      <w:r w:rsidRPr="00BF7D1B">
        <w:rPr>
          <w:b/>
          <w:bCs/>
        </w:rPr>
        <w:t>, канд. техн. наук, О.І. Харламов</w:t>
      </w:r>
      <w:r w:rsidRPr="00BF7D1B">
        <w:rPr>
          <w:b/>
          <w:bCs/>
          <w:vertAlign w:val="superscript"/>
        </w:rPr>
        <w:t>5</w:t>
      </w:r>
      <w:r w:rsidRPr="00BF7D1B">
        <w:rPr>
          <w:b/>
          <w:bCs/>
        </w:rPr>
        <w:t>, канд. техн. наук, Д.О. Стьожка</w:t>
      </w:r>
      <w:r w:rsidRPr="00BF7D1B">
        <w:rPr>
          <w:b/>
          <w:bCs/>
          <w:vertAlign w:val="superscript"/>
        </w:rPr>
        <w:t>6</w:t>
      </w:r>
      <w:r w:rsidRPr="00BF7D1B">
        <w:rPr>
          <w:vertAlign w:val="superscript"/>
        </w:rPr>
        <w:t xml:space="preserve"> </w:t>
      </w:r>
    </w:p>
    <w:p w14:paraId="1B52C052" w14:textId="77777777" w:rsidR="00E02069" w:rsidRPr="002A0BF1" w:rsidRDefault="00E02069" w:rsidP="00BF7D1B">
      <w:pPr>
        <w:rPr>
          <w:sz w:val="8"/>
          <w:szCs w:val="8"/>
          <w:vertAlign w:val="superscript"/>
          <w:lang w:val="ru-RU"/>
        </w:rPr>
      </w:pPr>
    </w:p>
    <w:p w14:paraId="45BC488B" w14:textId="77777777" w:rsidR="00BF7D1B" w:rsidRPr="00E02069" w:rsidRDefault="00BF7D1B" w:rsidP="00BF7D1B">
      <w:pPr>
        <w:rPr>
          <w:sz w:val="20"/>
        </w:rPr>
      </w:pPr>
      <w:r w:rsidRPr="00E02069">
        <w:rPr>
          <w:sz w:val="20"/>
          <w:vertAlign w:val="superscript"/>
        </w:rPr>
        <w:t>1</w:t>
      </w:r>
      <w:r w:rsidRPr="00E02069">
        <w:rPr>
          <w:sz w:val="20"/>
        </w:rPr>
        <w:t xml:space="preserve"> Інститут водних проблем і меліорації НААН, </w:t>
      </w:r>
      <w:r w:rsidRPr="00E02069">
        <w:rPr>
          <w:sz w:val="20"/>
          <w:szCs w:val="20"/>
        </w:rPr>
        <w:t>м.Київ, 03022, Україна;</w:t>
      </w:r>
    </w:p>
    <w:p w14:paraId="6337DDC0" w14:textId="436ABB43" w:rsidR="00BF7D1B" w:rsidRPr="00E02069" w:rsidRDefault="00BF7D1B" w:rsidP="00BF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E02069">
        <w:rPr>
          <w:lang w:val="ru-RU"/>
        </w:rPr>
        <w:t xml:space="preserve">  </w:t>
      </w:r>
      <w:hyperlink r:id="rId33" w:history="1">
        <w:r w:rsidRPr="00E02069">
          <w:rPr>
            <w:rFonts w:eastAsiaTheme="minorHAnsi"/>
            <w:sz w:val="20"/>
            <w:shd w:val="clear" w:color="auto" w:fill="FFFFFF"/>
            <w:lang w:val="en-US"/>
          </w:rPr>
          <w:t>https://orcid.org/0000-0002-5004-0727</w:t>
        </w:r>
      </w:hyperlink>
      <w:r w:rsidRPr="00E02069">
        <w:rPr>
          <w:rFonts w:eastAsiaTheme="minorHAnsi"/>
          <w:sz w:val="20"/>
          <w:lang w:val="en-US"/>
        </w:rPr>
        <w:t xml:space="preserve">; e-mail: </w:t>
      </w:r>
      <w:hyperlink r:id="rId34" w:history="1">
        <w:r w:rsidRPr="00E02069">
          <w:rPr>
            <w:rStyle w:val="aa"/>
            <w:rFonts w:eastAsiaTheme="minorHAnsi"/>
            <w:color w:val="auto"/>
            <w:sz w:val="20"/>
            <w:u w:val="none"/>
            <w:lang w:val="en-US"/>
          </w:rPr>
          <w:t>voropaig@ukr.net</w:t>
        </w:r>
      </w:hyperlink>
      <w:r w:rsidRPr="00E02069">
        <w:rPr>
          <w:rFonts w:eastAsiaTheme="minorHAnsi"/>
          <w:sz w:val="20"/>
        </w:rPr>
        <w:t>;</w:t>
      </w:r>
    </w:p>
    <w:p w14:paraId="7143061C" w14:textId="77777777" w:rsidR="00BF7D1B" w:rsidRPr="00E02069" w:rsidRDefault="00BF7D1B" w:rsidP="00BF7D1B">
      <w:pPr>
        <w:rPr>
          <w:sz w:val="20"/>
        </w:rPr>
      </w:pPr>
      <w:r w:rsidRPr="00E02069">
        <w:rPr>
          <w:sz w:val="20"/>
          <w:vertAlign w:val="superscript"/>
        </w:rPr>
        <w:t>2</w:t>
      </w:r>
      <w:r w:rsidRPr="00E02069">
        <w:rPr>
          <w:sz w:val="20"/>
        </w:rPr>
        <w:t xml:space="preserve"> Інститут водних проблем і меліорації НААН, </w:t>
      </w:r>
      <w:r w:rsidRPr="00E02069">
        <w:rPr>
          <w:sz w:val="20"/>
          <w:szCs w:val="20"/>
        </w:rPr>
        <w:t>м.Київ, 03022, Україна;</w:t>
      </w:r>
    </w:p>
    <w:p w14:paraId="334E4793" w14:textId="709EDD5E" w:rsidR="00BF7D1B" w:rsidRPr="00E02069" w:rsidRDefault="00BF7D1B" w:rsidP="00BF7D1B">
      <w:pPr>
        <w:rPr>
          <w:sz w:val="20"/>
          <w:lang w:val="en-US"/>
        </w:rPr>
      </w:pPr>
      <w:r w:rsidRPr="002A0BF1">
        <w:rPr>
          <w:lang w:val="ru-RU"/>
        </w:rPr>
        <w:t xml:space="preserve">  </w:t>
      </w:r>
      <w:hyperlink r:id="rId35" w:history="1">
        <w:r w:rsidRPr="00E02069">
          <w:rPr>
            <w:sz w:val="20"/>
          </w:rPr>
          <w:t>https://orcid.org/0000-0002-1492-3557</w:t>
        </w:r>
      </w:hyperlink>
      <w:r w:rsidRPr="00E02069">
        <w:rPr>
          <w:sz w:val="20"/>
        </w:rPr>
        <w:t xml:space="preserve">; </w:t>
      </w:r>
      <w:r w:rsidRPr="00E02069">
        <w:rPr>
          <w:sz w:val="20"/>
          <w:lang w:val="en-US"/>
        </w:rPr>
        <w:t>e</w:t>
      </w:r>
      <w:r w:rsidRPr="00E02069">
        <w:rPr>
          <w:sz w:val="20"/>
        </w:rPr>
        <w:t>-</w:t>
      </w:r>
      <w:r w:rsidRPr="00E02069">
        <w:rPr>
          <w:sz w:val="20"/>
          <w:lang w:val="en-US"/>
        </w:rPr>
        <w:t>mail</w:t>
      </w:r>
      <w:r w:rsidRPr="00E02069">
        <w:rPr>
          <w:sz w:val="20"/>
        </w:rPr>
        <w:t xml:space="preserve">: </w:t>
      </w:r>
      <w:hyperlink r:id="rId36" w:history="1">
        <w:r w:rsidRPr="00E02069">
          <w:rPr>
            <w:rStyle w:val="aa"/>
            <w:color w:val="auto"/>
            <w:sz w:val="20"/>
            <w:u w:val="none"/>
            <w:lang w:val="en-US"/>
          </w:rPr>
          <w:t>ikotykovych</w:t>
        </w:r>
        <w:r w:rsidRPr="00E02069">
          <w:rPr>
            <w:rStyle w:val="aa"/>
            <w:color w:val="auto"/>
            <w:sz w:val="20"/>
            <w:u w:val="none"/>
          </w:rPr>
          <w:t>@</w:t>
        </w:r>
        <w:r w:rsidRPr="00E02069">
          <w:rPr>
            <w:rStyle w:val="aa"/>
            <w:color w:val="auto"/>
            <w:sz w:val="20"/>
            <w:u w:val="none"/>
            <w:lang w:val="en-US"/>
          </w:rPr>
          <w:t>gmail</w:t>
        </w:r>
        <w:r w:rsidRPr="00E02069">
          <w:rPr>
            <w:rStyle w:val="aa"/>
            <w:color w:val="auto"/>
            <w:sz w:val="20"/>
            <w:u w:val="none"/>
          </w:rPr>
          <w:t>.</w:t>
        </w:r>
        <w:r w:rsidRPr="00E02069">
          <w:rPr>
            <w:rStyle w:val="aa"/>
            <w:color w:val="auto"/>
            <w:sz w:val="20"/>
            <w:u w:val="none"/>
            <w:lang w:val="en-US"/>
          </w:rPr>
          <w:t>com</w:t>
        </w:r>
      </w:hyperlink>
    </w:p>
    <w:p w14:paraId="5D1C9F5A" w14:textId="0F2B9346" w:rsidR="00BF7D1B" w:rsidRPr="00E02069" w:rsidRDefault="00BF7D1B" w:rsidP="00BF7D1B">
      <w:pPr>
        <w:rPr>
          <w:sz w:val="20"/>
          <w:szCs w:val="20"/>
        </w:rPr>
      </w:pPr>
      <w:r w:rsidRPr="00E02069">
        <w:rPr>
          <w:sz w:val="20"/>
          <w:vertAlign w:val="superscript"/>
        </w:rPr>
        <w:t>3</w:t>
      </w:r>
      <w:r w:rsidRPr="00E02069">
        <w:rPr>
          <w:sz w:val="20"/>
          <w:vertAlign w:val="superscript"/>
          <w:lang w:val="ru-RU"/>
        </w:rPr>
        <w:t xml:space="preserve"> </w:t>
      </w:r>
      <w:r w:rsidRPr="00E02069">
        <w:rPr>
          <w:sz w:val="20"/>
          <w:szCs w:val="20"/>
        </w:rPr>
        <w:t xml:space="preserve">Інститут водних проблем і меліорації НААН, м.Київ, 03022, Україна; </w:t>
      </w:r>
    </w:p>
    <w:p w14:paraId="2E1A2E71" w14:textId="199F4BCC" w:rsidR="00BF7D1B" w:rsidRPr="00E02069" w:rsidRDefault="00BF7D1B" w:rsidP="00BF7D1B">
      <w:pPr>
        <w:rPr>
          <w:sz w:val="20"/>
          <w:szCs w:val="20"/>
        </w:rPr>
      </w:pPr>
      <w:r w:rsidRPr="00E02069">
        <w:rPr>
          <w:lang w:val="ru-RU"/>
        </w:rPr>
        <w:t xml:space="preserve">  </w:t>
      </w:r>
      <w:hyperlink r:id="rId37" w:history="1">
        <w:r w:rsidRPr="00E02069">
          <w:rPr>
            <w:rStyle w:val="aa"/>
            <w:color w:val="auto"/>
            <w:sz w:val="20"/>
            <w:szCs w:val="20"/>
            <w:u w:val="none"/>
          </w:rPr>
          <w:t>https://orcid.org/0000-0003-0727-0508</w:t>
        </w:r>
      </w:hyperlink>
      <w:r w:rsidRPr="00E02069">
        <w:rPr>
          <w:sz w:val="20"/>
          <w:szCs w:val="20"/>
        </w:rPr>
        <w:t xml:space="preserve">, e-mail: </w:t>
      </w:r>
      <w:hyperlink r:id="rId38" w:history="1">
        <w:r w:rsidRPr="00E02069">
          <w:rPr>
            <w:rStyle w:val="aa"/>
            <w:color w:val="auto"/>
            <w:sz w:val="20"/>
            <w:szCs w:val="20"/>
            <w:u w:val="none"/>
          </w:rPr>
          <w:t>kuzmychlyudmyla@gmail.com</w:t>
        </w:r>
      </w:hyperlink>
      <w:r w:rsidRPr="00E02069">
        <w:rPr>
          <w:sz w:val="20"/>
          <w:szCs w:val="20"/>
        </w:rPr>
        <w:t>;</w:t>
      </w:r>
    </w:p>
    <w:p w14:paraId="3D746A5C" w14:textId="15BDA6D2" w:rsidR="00BF7D1B" w:rsidRPr="00E02069" w:rsidRDefault="00BF7D1B" w:rsidP="00BF7D1B">
      <w:pPr>
        <w:rPr>
          <w:sz w:val="20"/>
          <w:szCs w:val="20"/>
        </w:rPr>
      </w:pPr>
      <w:r w:rsidRPr="00E02069">
        <w:rPr>
          <w:sz w:val="20"/>
          <w:vertAlign w:val="superscript"/>
        </w:rPr>
        <w:t>4</w:t>
      </w:r>
      <w:r w:rsidRPr="00E02069">
        <w:rPr>
          <w:sz w:val="20"/>
          <w:vertAlign w:val="superscript"/>
          <w:lang w:val="ru-RU"/>
        </w:rPr>
        <w:t xml:space="preserve"> </w:t>
      </w:r>
      <w:r w:rsidRPr="00E02069">
        <w:rPr>
          <w:sz w:val="20"/>
          <w:szCs w:val="20"/>
        </w:rPr>
        <w:t>Інститут водних проблем і меліорації НААН, м.Київ, 03022, Україна;</w:t>
      </w:r>
    </w:p>
    <w:p w14:paraId="362125F0" w14:textId="27B57738" w:rsidR="00BF7D1B" w:rsidRPr="00E02069" w:rsidRDefault="00BF7D1B" w:rsidP="00BF7D1B">
      <w:pPr>
        <w:rPr>
          <w:sz w:val="20"/>
          <w:szCs w:val="20"/>
        </w:rPr>
      </w:pPr>
      <w:r w:rsidRPr="002A0BF1">
        <w:rPr>
          <w:lang w:val="ru-RU"/>
        </w:rPr>
        <w:t xml:space="preserve">  </w:t>
      </w:r>
      <w:hyperlink r:id="rId39" w:history="1">
        <w:r w:rsidRPr="00E02069">
          <w:rPr>
            <w:rStyle w:val="aa"/>
            <w:color w:val="auto"/>
            <w:sz w:val="20"/>
            <w:szCs w:val="20"/>
            <w:u w:val="none"/>
          </w:rPr>
          <w:t>https://orcid.org/0000-0002-3207-2573</w:t>
        </w:r>
      </w:hyperlink>
      <w:r w:rsidRPr="00E02069">
        <w:rPr>
          <w:sz w:val="20"/>
          <w:szCs w:val="20"/>
        </w:rPr>
        <w:t xml:space="preserve">, e-mail: </w:t>
      </w:r>
      <w:hyperlink r:id="rId40" w:history="1">
        <w:r w:rsidRPr="00E02069">
          <w:rPr>
            <w:rStyle w:val="aa"/>
            <w:color w:val="auto"/>
            <w:sz w:val="20"/>
            <w:szCs w:val="20"/>
            <w:u w:val="none"/>
            <w:shd w:val="clear" w:color="auto" w:fill="FFFFFF"/>
            <w:lang w:val="en-US"/>
          </w:rPr>
          <w:t>sdp_2010@ukr.net</w:t>
        </w:r>
      </w:hyperlink>
      <w:r w:rsidRPr="00E02069">
        <w:rPr>
          <w:sz w:val="20"/>
          <w:szCs w:val="20"/>
          <w:shd w:val="clear" w:color="auto" w:fill="FFFFFF"/>
        </w:rPr>
        <w:t>;</w:t>
      </w:r>
    </w:p>
    <w:p w14:paraId="30B92BD9" w14:textId="77AB6A45" w:rsidR="00BF7D1B" w:rsidRPr="00E02069" w:rsidRDefault="00BF7D1B" w:rsidP="00BF7D1B">
      <w:pPr>
        <w:rPr>
          <w:sz w:val="20"/>
          <w:szCs w:val="20"/>
        </w:rPr>
      </w:pPr>
      <w:r w:rsidRPr="00E02069">
        <w:rPr>
          <w:sz w:val="20"/>
          <w:vertAlign w:val="superscript"/>
        </w:rPr>
        <w:t>5</w:t>
      </w:r>
      <w:r w:rsidRPr="00E02069">
        <w:rPr>
          <w:sz w:val="20"/>
          <w:vertAlign w:val="superscript"/>
          <w:lang w:val="ru-RU"/>
        </w:rPr>
        <w:t xml:space="preserve"> </w:t>
      </w:r>
      <w:r w:rsidRPr="00E02069">
        <w:rPr>
          <w:sz w:val="20"/>
          <w:szCs w:val="20"/>
        </w:rPr>
        <w:t>Інститут водних проблем і меліорації НААН, м.Київ, 03022, Україна;</w:t>
      </w:r>
    </w:p>
    <w:p w14:paraId="4AD3FE7F" w14:textId="0618CB7C" w:rsidR="00BF7D1B" w:rsidRPr="00E02069" w:rsidRDefault="00BF7D1B" w:rsidP="00BF7D1B">
      <w:pPr>
        <w:widowControl w:val="0"/>
        <w:jc w:val="both"/>
        <w:rPr>
          <w:sz w:val="20"/>
          <w:szCs w:val="20"/>
        </w:rPr>
      </w:pPr>
      <w:r w:rsidRPr="002A0BF1">
        <w:rPr>
          <w:lang w:val="ru-RU"/>
        </w:rPr>
        <w:t xml:space="preserve">  </w:t>
      </w:r>
      <w:hyperlink r:id="rId41" w:history="1">
        <w:r w:rsidRPr="00E02069">
          <w:rPr>
            <w:rStyle w:val="aa"/>
            <w:color w:val="auto"/>
            <w:sz w:val="20"/>
            <w:szCs w:val="20"/>
            <w:u w:val="none"/>
          </w:rPr>
          <w:t>https://orcid.org/0000-0002-9019-3445</w:t>
        </w:r>
      </w:hyperlink>
      <w:r w:rsidRPr="00E02069">
        <w:rPr>
          <w:sz w:val="20"/>
          <w:szCs w:val="20"/>
        </w:rPr>
        <w:t xml:space="preserve">, e-mail: </w:t>
      </w:r>
      <w:hyperlink r:id="rId42" w:history="1">
        <w:r w:rsidRPr="00E02069">
          <w:rPr>
            <w:rStyle w:val="aa"/>
            <w:color w:val="auto"/>
            <w:sz w:val="20"/>
            <w:szCs w:val="20"/>
            <w:u w:val="none"/>
          </w:rPr>
          <w:t>lharlam91l@gmail.com</w:t>
        </w:r>
      </w:hyperlink>
      <w:r w:rsidRPr="00E02069">
        <w:rPr>
          <w:sz w:val="20"/>
          <w:szCs w:val="20"/>
        </w:rPr>
        <w:t>;</w:t>
      </w:r>
    </w:p>
    <w:p w14:paraId="41D71FBC" w14:textId="0043159D" w:rsidR="00BF7D1B" w:rsidRPr="00E02069" w:rsidRDefault="00BF7D1B" w:rsidP="00BF7D1B">
      <w:pPr>
        <w:rPr>
          <w:sz w:val="20"/>
          <w:szCs w:val="20"/>
        </w:rPr>
      </w:pPr>
      <w:r w:rsidRPr="00E02069">
        <w:rPr>
          <w:sz w:val="20"/>
          <w:vertAlign w:val="superscript"/>
        </w:rPr>
        <w:t>6</w:t>
      </w:r>
      <w:r w:rsidRPr="00E02069">
        <w:rPr>
          <w:sz w:val="20"/>
          <w:vertAlign w:val="superscript"/>
          <w:lang w:val="ru-RU"/>
        </w:rPr>
        <w:t xml:space="preserve"> </w:t>
      </w:r>
      <w:r w:rsidRPr="00E02069">
        <w:rPr>
          <w:sz w:val="20"/>
          <w:szCs w:val="20"/>
        </w:rPr>
        <w:t>Інститут водних проблем і меліорації НААН, м.Київ, 03022, Україна;</w:t>
      </w:r>
    </w:p>
    <w:p w14:paraId="74E941B7" w14:textId="28A0D90A" w:rsidR="00BF7D1B" w:rsidRPr="00E02069" w:rsidRDefault="00BF7D1B" w:rsidP="00BF7D1B">
      <w:pPr>
        <w:widowControl w:val="0"/>
        <w:jc w:val="both"/>
        <w:rPr>
          <w:rFonts w:eastAsia="Calibri"/>
          <w:sz w:val="20"/>
          <w:lang w:eastAsia="en-US"/>
        </w:rPr>
      </w:pPr>
      <w:r w:rsidRPr="002A0BF1">
        <w:rPr>
          <w:lang w:val="ru-RU"/>
        </w:rPr>
        <w:t xml:space="preserve">  </w:t>
      </w:r>
      <w:hyperlink r:id="rId43" w:history="1">
        <w:r w:rsidRPr="00E02069">
          <w:rPr>
            <w:rStyle w:val="aa"/>
            <w:rFonts w:eastAsia="Calibri"/>
            <w:color w:val="auto"/>
            <w:sz w:val="20"/>
            <w:u w:val="none"/>
            <w:lang w:eastAsia="en-US"/>
          </w:rPr>
          <w:t>https://orcid.org/0009-0008-5470-9409</w:t>
        </w:r>
      </w:hyperlink>
      <w:r w:rsidRPr="00E02069">
        <w:rPr>
          <w:rFonts w:eastAsia="Calibri"/>
          <w:sz w:val="20"/>
          <w:lang w:eastAsia="en-US"/>
        </w:rPr>
        <w:t xml:space="preserve">, </w:t>
      </w:r>
      <w:r w:rsidRPr="00E02069">
        <w:rPr>
          <w:sz w:val="20"/>
          <w:szCs w:val="20"/>
        </w:rPr>
        <w:t xml:space="preserve">e-mail: </w:t>
      </w:r>
      <w:hyperlink r:id="rId44" w:history="1">
        <w:r w:rsidRPr="00E02069">
          <w:rPr>
            <w:rStyle w:val="aa"/>
            <w:color w:val="auto"/>
            <w:sz w:val="20"/>
            <w:szCs w:val="20"/>
            <w:u w:val="none"/>
            <w:lang w:val="en-US"/>
          </w:rPr>
          <w:t>dimonstyozka@gmail.com</w:t>
        </w:r>
      </w:hyperlink>
    </w:p>
    <w:p w14:paraId="338B0231" w14:textId="77777777" w:rsidR="00BF7D1B" w:rsidRPr="00BF7D1B" w:rsidRDefault="00BF7D1B" w:rsidP="00BF7D1B">
      <w:pPr>
        <w:rPr>
          <w:rFonts w:eastAsiaTheme="minorHAnsi" w:cstheme="minorBidi"/>
          <w:b/>
          <w:iCs/>
          <w:sz w:val="20"/>
          <w:szCs w:val="20"/>
          <w:lang w:val="en-US"/>
        </w:rPr>
      </w:pPr>
    </w:p>
    <w:p w14:paraId="76DFDD40" w14:textId="1E60C949" w:rsidR="00BF7D1B" w:rsidRPr="00AC5F9A" w:rsidRDefault="00BF7D1B" w:rsidP="00BF7D1B">
      <w:pPr>
        <w:ind w:firstLine="709"/>
        <w:jc w:val="both"/>
        <w:rPr>
          <w:i/>
          <w:iCs/>
        </w:rPr>
      </w:pPr>
      <w:r w:rsidRPr="00AC5F9A">
        <w:rPr>
          <w:rFonts w:eastAsiaTheme="minorHAnsi" w:cstheme="minorBidi"/>
          <w:b/>
          <w:i/>
        </w:rPr>
        <w:t>Анотація.</w:t>
      </w:r>
      <w:r w:rsidRPr="00AC5F9A">
        <w:rPr>
          <w:i/>
        </w:rPr>
        <w:t xml:space="preserve"> </w:t>
      </w:r>
      <w:r w:rsidRPr="00AC5F9A">
        <w:rPr>
          <w:rFonts w:eastAsiaTheme="minorEastAsia"/>
          <w:bCs/>
          <w:i/>
          <w:iCs/>
        </w:rPr>
        <w:t>Наведено результати досліджень щодо</w:t>
      </w:r>
      <w:r w:rsidRPr="00AC5F9A">
        <w:rPr>
          <w:i/>
          <w:iCs/>
        </w:rPr>
        <w:t xml:space="preserve"> </w:t>
      </w:r>
      <w:r w:rsidRPr="00AC5F9A">
        <w:rPr>
          <w:bCs/>
          <w:i/>
          <w:iCs/>
        </w:rPr>
        <w:t>створення інформаційних матеріалів</w:t>
      </w:r>
      <w:r w:rsidRPr="00AC5F9A">
        <w:rPr>
          <w:i/>
          <w:iCs/>
        </w:rPr>
        <w:t xml:space="preserve"> </w:t>
      </w:r>
      <w:r w:rsidRPr="00AC5F9A">
        <w:rPr>
          <w:bCs/>
          <w:i/>
          <w:iCs/>
        </w:rPr>
        <w:t xml:space="preserve">для оцінювання впливу сучасних </w:t>
      </w:r>
      <w:r w:rsidRPr="00AC5F9A">
        <w:rPr>
          <w:bCs/>
          <w:i/>
          <w:iCs/>
          <w:lang w:eastAsia="uk-UA"/>
        </w:rPr>
        <w:t xml:space="preserve">кліматичних факторів </w:t>
      </w:r>
      <w:r w:rsidRPr="00AC5F9A">
        <w:rPr>
          <w:bCs/>
          <w:i/>
          <w:iCs/>
        </w:rPr>
        <w:t>на формування водного режиму ґрунту на осушуваних землях.</w:t>
      </w:r>
      <w:r w:rsidRPr="00AC5F9A">
        <w:rPr>
          <w:rFonts w:eastAsiaTheme="minorEastAsia"/>
          <w:bCs/>
          <w:i/>
          <w:iCs/>
        </w:rPr>
        <w:t xml:space="preserve"> </w:t>
      </w:r>
      <w:r w:rsidRPr="00AC5F9A">
        <w:rPr>
          <w:i/>
          <w:iCs/>
        </w:rPr>
        <w:t>За результатами досліджень на ОЗС «Ромен» (Сумська обл.</w:t>
      </w:r>
      <w:r w:rsidRPr="00AC5F9A">
        <w:rPr>
          <w:bCs/>
          <w:i/>
          <w:iCs/>
        </w:rPr>
        <w:t>)</w:t>
      </w:r>
      <w:r w:rsidRPr="00AC5F9A">
        <w:rPr>
          <w:i/>
          <w:iCs/>
        </w:rPr>
        <w:t xml:space="preserve"> встановлено, що за останні 34 роки середня температура повітря у вегетаційний період змінювалася у межах від 14,2 до 19,4 </w:t>
      </w:r>
      <w:r w:rsidRPr="00AC5F9A">
        <w:rPr>
          <w:i/>
          <w:iCs/>
          <w:vertAlign w:val="superscript"/>
        </w:rPr>
        <w:t>о</w:t>
      </w:r>
      <w:r w:rsidR="003C40F8">
        <w:rPr>
          <w:i/>
          <w:iCs/>
        </w:rPr>
        <w:t>С,</w:t>
      </w:r>
      <w:r w:rsidRPr="00AC5F9A">
        <w:rPr>
          <w:i/>
          <w:iCs/>
          <w:lang w:val="ru-RU"/>
        </w:rPr>
        <w:t xml:space="preserve"> </w:t>
      </w:r>
      <w:r w:rsidRPr="00AC5F9A">
        <w:rPr>
          <w:i/>
          <w:iCs/>
        </w:rPr>
        <w:t xml:space="preserve">загалом відзначається тенденція до незначного її зниження (майже на 0,2 </w:t>
      </w:r>
      <w:r w:rsidRPr="00AC5F9A">
        <w:rPr>
          <w:i/>
          <w:iCs/>
          <w:vertAlign w:val="superscript"/>
        </w:rPr>
        <w:t>о</w:t>
      </w:r>
      <w:r w:rsidRPr="00AC5F9A">
        <w:rPr>
          <w:i/>
          <w:iCs/>
        </w:rPr>
        <w:t>С). Найвищі показники середньомісячної температури повітря припадають на липень та серпень, а мінімальні – на квітень.</w:t>
      </w:r>
      <w:r w:rsidRPr="00AC5F9A">
        <w:rPr>
          <w:i/>
          <w:iCs/>
          <w:lang w:val="ru-RU"/>
        </w:rPr>
        <w:t xml:space="preserve"> </w:t>
      </w:r>
      <w:r w:rsidRPr="00AC5F9A">
        <w:rPr>
          <w:i/>
          <w:iCs/>
        </w:rPr>
        <w:t xml:space="preserve">Визначено, що водний режим активного шару ґрунту у вегетаційний період формується, головним чином, за рахунок помірних (4–14 мм – 44 %) та значних (15–49 мм – 40 %) опадів, загальна частка яких становить 84 %. </w:t>
      </w:r>
      <w:r w:rsidRPr="00AC5F9A">
        <w:rPr>
          <w:bCs/>
          <w:i/>
          <w:iCs/>
        </w:rPr>
        <w:t>Простежується тенденція до зростання частки значних опадів (у середньому до 46–60 % загальної кількості у період вегетації) у роки з багатоводними вегетаційними періодами, а переважаюча їх кількість припадає на діапазон 15</w:t>
      </w:r>
      <w:r w:rsidRPr="00AC5F9A">
        <w:rPr>
          <w:i/>
          <w:iCs/>
        </w:rPr>
        <w:t>–</w:t>
      </w:r>
      <w:r w:rsidRPr="00AC5F9A">
        <w:rPr>
          <w:bCs/>
          <w:i/>
          <w:iCs/>
        </w:rPr>
        <w:t>29 мм. Відзначається також зростання частки помірних опадів (до 49 % загальної кількості за період вегетації) у роки з маловодними вегетаційними періодами.</w:t>
      </w:r>
      <w:r w:rsidRPr="00AC5F9A">
        <w:rPr>
          <w:i/>
          <w:iCs/>
          <w:lang w:val="ru-RU"/>
        </w:rPr>
        <w:t xml:space="preserve"> Створено </w:t>
      </w:r>
      <w:r w:rsidRPr="00AC5F9A">
        <w:rPr>
          <w:bCs/>
          <w:i/>
          <w:iCs/>
        </w:rPr>
        <w:t xml:space="preserve">інформаційні </w:t>
      </w:r>
      <w:proofErr w:type="gramStart"/>
      <w:r w:rsidRPr="00AC5F9A">
        <w:rPr>
          <w:bCs/>
          <w:i/>
          <w:iCs/>
        </w:rPr>
        <w:t>матер</w:t>
      </w:r>
      <w:proofErr w:type="gramEnd"/>
      <w:r w:rsidRPr="00AC5F9A">
        <w:rPr>
          <w:bCs/>
          <w:i/>
          <w:iCs/>
        </w:rPr>
        <w:t xml:space="preserve">іли щодо розподілу атмосферних опадів за роками в кількісному та відсотковому показниках, їх повторюваності у </w:t>
      </w:r>
      <w:r w:rsidRPr="00AC5F9A">
        <w:rPr>
          <w:i/>
          <w:iCs/>
        </w:rPr>
        <w:t xml:space="preserve">вегетаційний </w:t>
      </w:r>
      <w:r w:rsidRPr="00AC5F9A">
        <w:rPr>
          <w:bCs/>
          <w:i/>
          <w:iCs/>
        </w:rPr>
        <w:t xml:space="preserve">період </w:t>
      </w:r>
      <w:r w:rsidRPr="00AC5F9A">
        <w:rPr>
          <w:i/>
          <w:iCs/>
        </w:rPr>
        <w:t>1990–2022 рр.</w:t>
      </w:r>
      <w:r w:rsidRPr="00AC5F9A">
        <w:rPr>
          <w:bCs/>
          <w:i/>
          <w:iCs/>
        </w:rPr>
        <w:t xml:space="preserve"> (</w:t>
      </w:r>
      <w:r w:rsidRPr="00AC5F9A">
        <w:rPr>
          <w:i/>
          <w:iCs/>
        </w:rPr>
        <w:t>ОЗС «Ромен», Сумська обл.</w:t>
      </w:r>
      <w:r w:rsidRPr="00AC5F9A">
        <w:rPr>
          <w:bCs/>
          <w:i/>
          <w:iCs/>
        </w:rPr>
        <w:t xml:space="preserve">), які подані у вигляді інтерактивного візуального звіту з графічними матеріалами (дашборду). </w:t>
      </w:r>
      <w:r w:rsidRPr="00AC5F9A">
        <w:rPr>
          <w:i/>
          <w:iCs/>
        </w:rPr>
        <w:t xml:space="preserve">Інформаційні матеріали у вигляді дашбордів дають змогу відстежувати зміни кліматичних умов, оперативно надаючи актуальні дані під час прогнозування майбутніх тенденцій зміни водозабезпеченості сільськогосподарських </w:t>
      </w:r>
      <w:r w:rsidRPr="00AC5F9A">
        <w:rPr>
          <w:i/>
          <w:iCs/>
        </w:rPr>
        <w:lastRenderedPageBreak/>
        <w:t xml:space="preserve">територій, зокрема і  </w:t>
      </w:r>
      <w:r w:rsidRPr="00AC5F9A">
        <w:rPr>
          <w:bCs/>
          <w:i/>
          <w:iCs/>
        </w:rPr>
        <w:t>формування водного режиму ґрунту на осушуваних землях</w:t>
      </w:r>
      <w:r w:rsidRPr="00AC5F9A">
        <w:rPr>
          <w:i/>
          <w:iCs/>
        </w:rPr>
        <w:t>, та розв’язанні завдань відповідно до викликів, пов'язаних зі змінами клімату.</w:t>
      </w:r>
    </w:p>
    <w:p w14:paraId="0537DD16" w14:textId="77777777" w:rsidR="00BF7D1B" w:rsidRPr="00AC5F9A" w:rsidRDefault="00BF7D1B" w:rsidP="003C40F8">
      <w:pPr>
        <w:ind w:firstLine="709"/>
        <w:jc w:val="both"/>
        <w:rPr>
          <w:rFonts w:eastAsiaTheme="minorHAnsi" w:cstheme="minorBidi"/>
          <w:i/>
        </w:rPr>
      </w:pPr>
      <w:r w:rsidRPr="00AC5F9A">
        <w:rPr>
          <w:rFonts w:eastAsiaTheme="minorHAnsi" w:cstheme="minorBidi"/>
          <w:b/>
          <w:i/>
        </w:rPr>
        <w:t xml:space="preserve">Ключові слова: </w:t>
      </w:r>
      <w:r w:rsidRPr="00AC5F9A">
        <w:rPr>
          <w:rFonts w:eastAsiaTheme="minorHAnsi" w:cstheme="minorBidi"/>
          <w:bCs/>
          <w:i/>
        </w:rPr>
        <w:t>зміни клімату, осушувані землі,</w:t>
      </w:r>
      <w:r w:rsidRPr="00AC5F9A">
        <w:rPr>
          <w:rFonts w:eastAsiaTheme="minorHAnsi" w:cstheme="minorBidi"/>
          <w:b/>
          <w:i/>
        </w:rPr>
        <w:t xml:space="preserve"> </w:t>
      </w:r>
      <w:r w:rsidRPr="00AC5F9A">
        <w:rPr>
          <w:rFonts w:eastAsiaTheme="minorHAnsi" w:cstheme="minorBidi"/>
          <w:bCs/>
          <w:i/>
        </w:rPr>
        <w:t>атмосферні опади, температура повітря, інформаційні матеріали</w:t>
      </w:r>
      <w:r w:rsidRPr="00AC5F9A">
        <w:rPr>
          <w:rFonts w:eastAsiaTheme="minorHAnsi" w:cstheme="minorBidi"/>
          <w:i/>
        </w:rPr>
        <w:t xml:space="preserve">, </w:t>
      </w:r>
      <w:r w:rsidRPr="00AC5F9A">
        <w:rPr>
          <w:rFonts w:eastAsiaTheme="minorHAnsi" w:cstheme="minorBidi"/>
          <w:bCs/>
          <w:i/>
        </w:rPr>
        <w:t xml:space="preserve">водний режим ґрунту </w:t>
      </w:r>
    </w:p>
    <w:p w14:paraId="53E770B6" w14:textId="77777777" w:rsidR="00BF7D1B" w:rsidRPr="00BF7D1B" w:rsidRDefault="00BF7D1B" w:rsidP="00AC49A1">
      <w:pPr>
        <w:shd w:val="clear" w:color="auto" w:fill="FFFFFF"/>
        <w:ind w:firstLine="709"/>
        <w:jc w:val="both"/>
        <w:rPr>
          <w:rFonts w:eastAsiaTheme="minorHAnsi"/>
          <w:b/>
          <w:szCs w:val="28"/>
        </w:rPr>
      </w:pPr>
    </w:p>
    <w:p w14:paraId="12B29514" w14:textId="77777777" w:rsidR="00F54A12" w:rsidRPr="00BB7E92" w:rsidRDefault="00F54A12"/>
    <w:sectPr w:rsidR="00F54A12" w:rsidRPr="00BB7E92" w:rsidSect="001F0F0A">
      <w:footerReference w:type="first" r:id="rId45"/>
      <w:pgSz w:w="11906" w:h="16838"/>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EBDFE" w14:textId="77777777" w:rsidR="00A34E63" w:rsidRDefault="00A34E63" w:rsidP="004764BE">
      <w:r>
        <w:separator/>
      </w:r>
    </w:p>
  </w:endnote>
  <w:endnote w:type="continuationSeparator" w:id="0">
    <w:p w14:paraId="36649221" w14:textId="77777777" w:rsidR="00A34E63" w:rsidRDefault="00A34E63" w:rsidP="00476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18CBF" w14:textId="77777777" w:rsidR="003460C9" w:rsidRDefault="003460C9" w:rsidP="001F0F0A">
    <w:pPr>
      <w:rPr>
        <w:rFonts w:eastAsiaTheme="minorHAnsi" w:cstheme="minorBidi"/>
        <w:iCs/>
        <w:lang w:val="en-US"/>
      </w:rPr>
    </w:pPr>
    <w:r w:rsidRPr="001F0F0A">
      <w:rPr>
        <w:rFonts w:eastAsia="Calibri"/>
        <w:lang w:eastAsia="en-US"/>
      </w:rPr>
      <w:t xml:space="preserve">© </w:t>
    </w:r>
    <w:r w:rsidRPr="001F0F0A">
      <w:rPr>
        <w:rFonts w:eastAsiaTheme="minorHAnsi" w:cstheme="minorBidi"/>
        <w:iCs/>
        <w:lang w:val="en-US"/>
      </w:rPr>
      <w:t xml:space="preserve">Voropay G.V., Kotykovich I.V., Kuzmych L.V., Moleshcha N.B., </w:t>
    </w:r>
  </w:p>
  <w:p w14:paraId="50FEBB80" w14:textId="38375B77" w:rsidR="003460C9" w:rsidRPr="001F0F0A" w:rsidRDefault="003460C9" w:rsidP="001F0F0A">
    <w:pPr>
      <w:rPr>
        <w:rFonts w:eastAsiaTheme="minorHAnsi" w:cstheme="minorBidi"/>
        <w:iCs/>
        <w:lang w:val="en-US"/>
      </w:rPr>
    </w:pPr>
    <w:r>
      <w:rPr>
        <w:rFonts w:eastAsiaTheme="minorHAnsi" w:cstheme="minorBidi"/>
        <w:iCs/>
        <w:lang w:val="en-US"/>
      </w:rPr>
      <w:t xml:space="preserve">     </w:t>
    </w:r>
    <w:r w:rsidRPr="001F0F0A">
      <w:rPr>
        <w:rFonts w:eastAsiaTheme="minorHAnsi" w:cstheme="minorBidi"/>
        <w:iCs/>
        <w:lang w:val="en-US"/>
      </w:rPr>
      <w:t>Kharlamov O.I., Stozhka D.O.</w:t>
    </w:r>
    <w:r w:rsidRPr="001F0F0A">
      <w:rPr>
        <w:rFonts w:eastAsiaTheme="minorHAnsi" w:cstheme="minorBidi"/>
        <w:iCs/>
      </w:rPr>
      <w:t>,</w:t>
    </w:r>
    <w:r w:rsidRPr="001F0F0A">
      <w:rPr>
        <w:rFonts w:eastAsia="Calibri"/>
        <w:bdr w:val="none" w:sz="0" w:space="0" w:color="auto" w:frame="1"/>
        <w:shd w:val="clear" w:color="auto" w:fill="FFFFFF"/>
        <w:lang w:eastAsia="en-US"/>
      </w:rPr>
      <w:t xml:space="preserve"> </w:t>
    </w:r>
    <w:r w:rsidRPr="001F0F0A">
      <w:rPr>
        <w:rFonts w:eastAsia="Calibri"/>
        <w:lang w:eastAsia="en-US"/>
      </w:rPr>
      <w:t>2024</w:t>
    </w:r>
  </w:p>
  <w:p w14:paraId="325596CA" w14:textId="77777777" w:rsidR="003460C9" w:rsidRPr="001F0F0A" w:rsidRDefault="003460C9">
    <w:pPr>
      <w:pStyle w:val="af7"/>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67A95" w14:textId="77777777" w:rsidR="00A34E63" w:rsidRDefault="00A34E63" w:rsidP="004764BE">
      <w:r>
        <w:separator/>
      </w:r>
    </w:p>
  </w:footnote>
  <w:footnote w:type="continuationSeparator" w:id="0">
    <w:p w14:paraId="59841FE9" w14:textId="77777777" w:rsidR="00A34E63" w:rsidRDefault="00A34E63" w:rsidP="004764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6C0"/>
    <w:multiLevelType w:val="hybridMultilevel"/>
    <w:tmpl w:val="FB0CBFA6"/>
    <w:lvl w:ilvl="0" w:tplc="C9BA90C2">
      <w:start w:val="23"/>
      <w:numFmt w:val="decimal"/>
      <w:lvlText w:val="%1."/>
      <w:lvlJc w:val="left"/>
      <w:pPr>
        <w:ind w:left="1510" w:hanging="375"/>
      </w:pPr>
      <w:rPr>
        <w:rFonts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1">
    <w:nsid w:val="07B85808"/>
    <w:multiLevelType w:val="hybridMultilevel"/>
    <w:tmpl w:val="53B8553C"/>
    <w:lvl w:ilvl="0" w:tplc="04325CC4">
      <w:start w:val="1"/>
      <w:numFmt w:val="decimal"/>
      <w:lvlText w:val="%1."/>
      <w:lvlJc w:val="left"/>
      <w:pPr>
        <w:ind w:left="1200" w:hanging="480"/>
      </w:pPr>
      <w:rPr>
        <w:rFonts w:eastAsia="Times New Roman" w:hint="default"/>
        <w:color w:val="auto"/>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nsid w:val="07F61A22"/>
    <w:multiLevelType w:val="hybridMultilevel"/>
    <w:tmpl w:val="B63E0576"/>
    <w:lvl w:ilvl="0" w:tplc="D8528306">
      <w:start w:val="1"/>
      <w:numFmt w:val="decimal"/>
      <w:lvlText w:val="%1."/>
      <w:lvlJc w:val="left"/>
      <w:pPr>
        <w:ind w:left="8441" w:hanging="360"/>
      </w:pPr>
      <w:rPr>
        <w:rFonts w:hint="default"/>
        <w:color w:val="000000" w:themeColor="text1"/>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F7F26B8"/>
    <w:multiLevelType w:val="hybridMultilevel"/>
    <w:tmpl w:val="D45C59F6"/>
    <w:lvl w:ilvl="0" w:tplc="46CEC6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6A3E9B"/>
    <w:multiLevelType w:val="hybridMultilevel"/>
    <w:tmpl w:val="67909AE8"/>
    <w:lvl w:ilvl="0" w:tplc="109E0288">
      <w:start w:val="1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6DD5448"/>
    <w:multiLevelType w:val="hybridMultilevel"/>
    <w:tmpl w:val="BB16BE60"/>
    <w:lvl w:ilvl="0" w:tplc="2CF4E89E">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74616F8"/>
    <w:multiLevelType w:val="hybridMultilevel"/>
    <w:tmpl w:val="AB205458"/>
    <w:lvl w:ilvl="0" w:tplc="2CF4E89E">
      <w:start w:val="1"/>
      <w:numFmt w:val="bullet"/>
      <w:lvlText w:val="-"/>
      <w:lvlJc w:val="left"/>
      <w:pPr>
        <w:ind w:left="720" w:hanging="360"/>
      </w:pPr>
      <w:rPr>
        <w:rFonts w:ascii="Times New Roman" w:eastAsia="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D1D2925"/>
    <w:multiLevelType w:val="hybridMultilevel"/>
    <w:tmpl w:val="5D76E4C0"/>
    <w:lvl w:ilvl="0" w:tplc="6D165E92">
      <w:numFmt w:val="bullet"/>
      <w:lvlText w:val="–"/>
      <w:lvlJc w:val="left"/>
      <w:pPr>
        <w:ind w:left="928" w:hanging="360"/>
      </w:pPr>
      <w:rPr>
        <w:rFonts w:ascii="Times New Roman" w:eastAsiaTheme="minorHAnsi" w:hAnsi="Times New Roman" w:cs="Times New Roman" w:hint="default"/>
        <w:color w:val="000000"/>
        <w:sz w:val="28"/>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8">
    <w:nsid w:val="1E863D59"/>
    <w:multiLevelType w:val="hybridMultilevel"/>
    <w:tmpl w:val="AB1E4B0C"/>
    <w:lvl w:ilvl="0" w:tplc="19A4FA44">
      <w:start w:val="13"/>
      <w:numFmt w:val="decimal"/>
      <w:lvlText w:val="%1."/>
      <w:lvlJc w:val="left"/>
      <w:pPr>
        <w:ind w:left="720" w:hanging="360"/>
      </w:pPr>
      <w:rPr>
        <w:rFonts w:eastAsia="TimesNew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000AE7"/>
    <w:multiLevelType w:val="hybridMultilevel"/>
    <w:tmpl w:val="FD2ADE02"/>
    <w:lvl w:ilvl="0" w:tplc="7AB8405A">
      <w:start w:val="1"/>
      <w:numFmt w:val="decimal"/>
      <w:lvlText w:val="%1."/>
      <w:lvlJc w:val="left"/>
      <w:pPr>
        <w:ind w:left="1068" w:hanging="360"/>
      </w:pPr>
      <w:rPr>
        <w:rFonts w:eastAsia="TimesNewRoman" w:hint="default"/>
        <w:b w:val="0"/>
        <w:bCs w:val="0"/>
        <w:color w:val="000000" w:themeColor="text1"/>
        <w:lang w:val="uk-UA"/>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nsid w:val="319967E1"/>
    <w:multiLevelType w:val="hybridMultilevel"/>
    <w:tmpl w:val="F3CC5F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5AC3617"/>
    <w:multiLevelType w:val="hybridMultilevel"/>
    <w:tmpl w:val="A51838EA"/>
    <w:lvl w:ilvl="0" w:tplc="3C2E141A">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69E0D6B"/>
    <w:multiLevelType w:val="hybridMultilevel"/>
    <w:tmpl w:val="6524B3AA"/>
    <w:lvl w:ilvl="0" w:tplc="93F245E2">
      <w:start w:val="19"/>
      <w:numFmt w:val="decimal"/>
      <w:lvlText w:val="%1."/>
      <w:lvlJc w:val="left"/>
      <w:pPr>
        <w:ind w:left="720" w:hanging="360"/>
      </w:pPr>
      <w:rPr>
        <w:rFonts w:eastAsia="TimesNew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79337E3"/>
    <w:multiLevelType w:val="hybridMultilevel"/>
    <w:tmpl w:val="FD2ADE02"/>
    <w:lvl w:ilvl="0" w:tplc="7AB8405A">
      <w:start w:val="1"/>
      <w:numFmt w:val="decimal"/>
      <w:lvlText w:val="%1."/>
      <w:lvlJc w:val="left"/>
      <w:pPr>
        <w:ind w:left="1070" w:hanging="360"/>
      </w:pPr>
      <w:rPr>
        <w:rFonts w:eastAsia="TimesNewRoman" w:hint="default"/>
        <w:b w:val="0"/>
        <w:bCs w:val="0"/>
        <w:color w:val="000000" w:themeColor="text1"/>
        <w:lang w:val="uk-UA"/>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nsid w:val="428D4A79"/>
    <w:multiLevelType w:val="hybridMultilevel"/>
    <w:tmpl w:val="FE024A2E"/>
    <w:lvl w:ilvl="0" w:tplc="1B2A76C2">
      <w:start w:val="1"/>
      <w:numFmt w:val="decimal"/>
      <w:lvlText w:val="%1."/>
      <w:lvlJc w:val="left"/>
      <w:pPr>
        <w:ind w:left="1069" w:hanging="360"/>
      </w:pPr>
      <w:rPr>
        <w:rFonts w:eastAsia="TimesNewRoman" w:hint="default"/>
        <w:b w:val="0"/>
        <w:bCs w:val="0"/>
        <w:color w:val="000000" w:themeColor="text1"/>
        <w:sz w:val="24"/>
        <w:szCs w:val="24"/>
        <w:lang w:val="uk-UA"/>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463A6C10"/>
    <w:multiLevelType w:val="hybridMultilevel"/>
    <w:tmpl w:val="BFB2BDB8"/>
    <w:lvl w:ilvl="0" w:tplc="52389474">
      <w:start w:val="1"/>
      <w:numFmt w:val="bullet"/>
      <w:lvlText w:val="−"/>
      <w:lvlJc w:val="left"/>
      <w:pPr>
        <w:ind w:left="435" w:hanging="360"/>
      </w:pPr>
      <w:rPr>
        <w:rFonts w:ascii="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6">
    <w:nsid w:val="47710217"/>
    <w:multiLevelType w:val="hybridMultilevel"/>
    <w:tmpl w:val="C9FC7AD2"/>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C31496F"/>
    <w:multiLevelType w:val="hybridMultilevel"/>
    <w:tmpl w:val="CCCC6D7E"/>
    <w:lvl w:ilvl="0" w:tplc="1908B82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0021A27"/>
    <w:multiLevelType w:val="hybridMultilevel"/>
    <w:tmpl w:val="9D60EB80"/>
    <w:lvl w:ilvl="0" w:tplc="DF7077B4">
      <w:start w:val="16"/>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3301B2F"/>
    <w:multiLevelType w:val="hybridMultilevel"/>
    <w:tmpl w:val="7BA6048E"/>
    <w:lvl w:ilvl="0" w:tplc="0930F33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nsid w:val="69CE62E3"/>
    <w:multiLevelType w:val="hybridMultilevel"/>
    <w:tmpl w:val="52143F8E"/>
    <w:lvl w:ilvl="0" w:tplc="D76E1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B6F4548"/>
    <w:multiLevelType w:val="hybridMultilevel"/>
    <w:tmpl w:val="529228F6"/>
    <w:lvl w:ilvl="0" w:tplc="8B1668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924DF2"/>
    <w:multiLevelType w:val="hybridMultilevel"/>
    <w:tmpl w:val="83E2F926"/>
    <w:lvl w:ilvl="0" w:tplc="B3E29DB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9C95FDC"/>
    <w:multiLevelType w:val="hybridMultilevel"/>
    <w:tmpl w:val="BC746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DB018C"/>
    <w:multiLevelType w:val="hybridMultilevel"/>
    <w:tmpl w:val="1BC813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9"/>
  </w:num>
  <w:num w:numId="2">
    <w:abstractNumId w:val="15"/>
  </w:num>
  <w:num w:numId="3">
    <w:abstractNumId w:val="7"/>
  </w:num>
  <w:num w:numId="4">
    <w:abstractNumId w:val="11"/>
  </w:num>
  <w:num w:numId="5">
    <w:abstractNumId w:val="10"/>
  </w:num>
  <w:num w:numId="6">
    <w:abstractNumId w:val="18"/>
  </w:num>
  <w:num w:numId="7">
    <w:abstractNumId w:val="8"/>
  </w:num>
  <w:num w:numId="8">
    <w:abstractNumId w:val="4"/>
  </w:num>
  <w:num w:numId="9">
    <w:abstractNumId w:val="2"/>
  </w:num>
  <w:num w:numId="10">
    <w:abstractNumId w:val="5"/>
  </w:num>
  <w:num w:numId="11">
    <w:abstractNumId w:val="24"/>
  </w:num>
  <w:num w:numId="12">
    <w:abstractNumId w:val="16"/>
  </w:num>
  <w:num w:numId="13">
    <w:abstractNumId w:val="6"/>
  </w:num>
  <w:num w:numId="14">
    <w:abstractNumId w:val="23"/>
  </w:num>
  <w:num w:numId="15">
    <w:abstractNumId w:val="3"/>
  </w:num>
  <w:num w:numId="16">
    <w:abstractNumId w:val="21"/>
  </w:num>
  <w:num w:numId="17">
    <w:abstractNumId w:val="17"/>
  </w:num>
  <w:num w:numId="18">
    <w:abstractNumId w:val="1"/>
  </w:num>
  <w:num w:numId="19">
    <w:abstractNumId w:val="12"/>
  </w:num>
  <w:num w:numId="20">
    <w:abstractNumId w:val="0"/>
  </w:num>
  <w:num w:numId="21">
    <w:abstractNumId w:val="22"/>
  </w:num>
  <w:num w:numId="22">
    <w:abstractNumId w:val="14"/>
  </w:num>
  <w:num w:numId="23">
    <w:abstractNumId w:val="13"/>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E92"/>
    <w:rsid w:val="000003A4"/>
    <w:rsid w:val="00012664"/>
    <w:rsid w:val="00021AF0"/>
    <w:rsid w:val="000227EC"/>
    <w:rsid w:val="00032B0C"/>
    <w:rsid w:val="0004046C"/>
    <w:rsid w:val="00063C3C"/>
    <w:rsid w:val="000655D5"/>
    <w:rsid w:val="00065A8B"/>
    <w:rsid w:val="000777A4"/>
    <w:rsid w:val="0009254F"/>
    <w:rsid w:val="0009285B"/>
    <w:rsid w:val="000A080D"/>
    <w:rsid w:val="000C184D"/>
    <w:rsid w:val="000C7ED4"/>
    <w:rsid w:val="000D0DF3"/>
    <w:rsid w:val="000D194E"/>
    <w:rsid w:val="000D7030"/>
    <w:rsid w:val="000E1025"/>
    <w:rsid w:val="00102CD0"/>
    <w:rsid w:val="00105A1D"/>
    <w:rsid w:val="001078C1"/>
    <w:rsid w:val="00111FD5"/>
    <w:rsid w:val="00114BBD"/>
    <w:rsid w:val="00116108"/>
    <w:rsid w:val="00124213"/>
    <w:rsid w:val="00141C4E"/>
    <w:rsid w:val="001434AA"/>
    <w:rsid w:val="00160D66"/>
    <w:rsid w:val="001618E7"/>
    <w:rsid w:val="001A5F93"/>
    <w:rsid w:val="001B73E8"/>
    <w:rsid w:val="001C0E63"/>
    <w:rsid w:val="001C4893"/>
    <w:rsid w:val="001D61D7"/>
    <w:rsid w:val="001E129D"/>
    <w:rsid w:val="001F0F0A"/>
    <w:rsid w:val="001F271B"/>
    <w:rsid w:val="00206C9D"/>
    <w:rsid w:val="002073A0"/>
    <w:rsid w:val="0020796A"/>
    <w:rsid w:val="00207EB1"/>
    <w:rsid w:val="00227307"/>
    <w:rsid w:val="00233F07"/>
    <w:rsid w:val="00240FF0"/>
    <w:rsid w:val="00251717"/>
    <w:rsid w:val="0026350A"/>
    <w:rsid w:val="00267B11"/>
    <w:rsid w:val="00291FE4"/>
    <w:rsid w:val="002A0BF1"/>
    <w:rsid w:val="002B3626"/>
    <w:rsid w:val="002C0FCE"/>
    <w:rsid w:val="002C3039"/>
    <w:rsid w:val="002D4681"/>
    <w:rsid w:val="002E3410"/>
    <w:rsid w:val="002E6834"/>
    <w:rsid w:val="002F0005"/>
    <w:rsid w:val="002F13B2"/>
    <w:rsid w:val="002F4543"/>
    <w:rsid w:val="003025B0"/>
    <w:rsid w:val="00304E01"/>
    <w:rsid w:val="0030638A"/>
    <w:rsid w:val="00313830"/>
    <w:rsid w:val="0031450F"/>
    <w:rsid w:val="00315F5D"/>
    <w:rsid w:val="00316CF6"/>
    <w:rsid w:val="003207D0"/>
    <w:rsid w:val="003322CF"/>
    <w:rsid w:val="003371AD"/>
    <w:rsid w:val="00340D39"/>
    <w:rsid w:val="00345674"/>
    <w:rsid w:val="003460C9"/>
    <w:rsid w:val="0035134E"/>
    <w:rsid w:val="00354500"/>
    <w:rsid w:val="003559B1"/>
    <w:rsid w:val="00371251"/>
    <w:rsid w:val="003816A5"/>
    <w:rsid w:val="0038533F"/>
    <w:rsid w:val="00396C98"/>
    <w:rsid w:val="003A5E9D"/>
    <w:rsid w:val="003A64A8"/>
    <w:rsid w:val="003B265A"/>
    <w:rsid w:val="003B7560"/>
    <w:rsid w:val="003B7584"/>
    <w:rsid w:val="003B7EFB"/>
    <w:rsid w:val="003C1DC3"/>
    <w:rsid w:val="003C40F8"/>
    <w:rsid w:val="003D6406"/>
    <w:rsid w:val="003E67E8"/>
    <w:rsid w:val="003F17AB"/>
    <w:rsid w:val="003F1B68"/>
    <w:rsid w:val="003F73EB"/>
    <w:rsid w:val="004200AD"/>
    <w:rsid w:val="00424D0E"/>
    <w:rsid w:val="00435FB2"/>
    <w:rsid w:val="00442F0C"/>
    <w:rsid w:val="0044374F"/>
    <w:rsid w:val="00445314"/>
    <w:rsid w:val="00451FA7"/>
    <w:rsid w:val="00464B30"/>
    <w:rsid w:val="00465D42"/>
    <w:rsid w:val="0047035A"/>
    <w:rsid w:val="004703CF"/>
    <w:rsid w:val="004764BE"/>
    <w:rsid w:val="004A6CDC"/>
    <w:rsid w:val="004D0680"/>
    <w:rsid w:val="004D10C2"/>
    <w:rsid w:val="004D7820"/>
    <w:rsid w:val="004F163D"/>
    <w:rsid w:val="004F6683"/>
    <w:rsid w:val="004F7F89"/>
    <w:rsid w:val="00502A65"/>
    <w:rsid w:val="00506CAE"/>
    <w:rsid w:val="00520821"/>
    <w:rsid w:val="00527AD1"/>
    <w:rsid w:val="00571FC7"/>
    <w:rsid w:val="005739FD"/>
    <w:rsid w:val="005A6763"/>
    <w:rsid w:val="005C423A"/>
    <w:rsid w:val="005C4274"/>
    <w:rsid w:val="005D2F97"/>
    <w:rsid w:val="005D45BE"/>
    <w:rsid w:val="005E2128"/>
    <w:rsid w:val="005F2B1C"/>
    <w:rsid w:val="005F35CB"/>
    <w:rsid w:val="005F51AD"/>
    <w:rsid w:val="005F5FAE"/>
    <w:rsid w:val="00614416"/>
    <w:rsid w:val="006268CE"/>
    <w:rsid w:val="00626A41"/>
    <w:rsid w:val="00626B46"/>
    <w:rsid w:val="00627109"/>
    <w:rsid w:val="00635822"/>
    <w:rsid w:val="006378D0"/>
    <w:rsid w:val="00642A70"/>
    <w:rsid w:val="006466DD"/>
    <w:rsid w:val="00662056"/>
    <w:rsid w:val="006648CD"/>
    <w:rsid w:val="0066696A"/>
    <w:rsid w:val="006734AE"/>
    <w:rsid w:val="00685C49"/>
    <w:rsid w:val="006904A4"/>
    <w:rsid w:val="006905E4"/>
    <w:rsid w:val="00691B89"/>
    <w:rsid w:val="0069274A"/>
    <w:rsid w:val="006A0DA2"/>
    <w:rsid w:val="006B1D2A"/>
    <w:rsid w:val="006B2850"/>
    <w:rsid w:val="006C446D"/>
    <w:rsid w:val="006D1B84"/>
    <w:rsid w:val="006E3B99"/>
    <w:rsid w:val="006E5224"/>
    <w:rsid w:val="006E64BC"/>
    <w:rsid w:val="006F57FE"/>
    <w:rsid w:val="00701C0A"/>
    <w:rsid w:val="00702C10"/>
    <w:rsid w:val="00703614"/>
    <w:rsid w:val="00705E64"/>
    <w:rsid w:val="00714011"/>
    <w:rsid w:val="007157C5"/>
    <w:rsid w:val="007255EA"/>
    <w:rsid w:val="00734078"/>
    <w:rsid w:val="00736CA0"/>
    <w:rsid w:val="00742045"/>
    <w:rsid w:val="00750527"/>
    <w:rsid w:val="00752A2B"/>
    <w:rsid w:val="00756AE8"/>
    <w:rsid w:val="00790812"/>
    <w:rsid w:val="00791834"/>
    <w:rsid w:val="007940FB"/>
    <w:rsid w:val="00795292"/>
    <w:rsid w:val="007970CC"/>
    <w:rsid w:val="007A4D7D"/>
    <w:rsid w:val="007B648B"/>
    <w:rsid w:val="007B74D6"/>
    <w:rsid w:val="007C12B2"/>
    <w:rsid w:val="007D1E10"/>
    <w:rsid w:val="007E5A6E"/>
    <w:rsid w:val="007F39FD"/>
    <w:rsid w:val="0080635A"/>
    <w:rsid w:val="0081506C"/>
    <w:rsid w:val="00824DF9"/>
    <w:rsid w:val="0082521D"/>
    <w:rsid w:val="00841211"/>
    <w:rsid w:val="0086051F"/>
    <w:rsid w:val="00865931"/>
    <w:rsid w:val="00881718"/>
    <w:rsid w:val="00896740"/>
    <w:rsid w:val="008D3273"/>
    <w:rsid w:val="008E2DD5"/>
    <w:rsid w:val="008E4E86"/>
    <w:rsid w:val="008E7D80"/>
    <w:rsid w:val="00906468"/>
    <w:rsid w:val="0091574D"/>
    <w:rsid w:val="009258CC"/>
    <w:rsid w:val="00934F1E"/>
    <w:rsid w:val="00935FCE"/>
    <w:rsid w:val="00941F7A"/>
    <w:rsid w:val="009443E4"/>
    <w:rsid w:val="00946ECD"/>
    <w:rsid w:val="00952B03"/>
    <w:rsid w:val="00955FFC"/>
    <w:rsid w:val="00962889"/>
    <w:rsid w:val="00966311"/>
    <w:rsid w:val="00966E89"/>
    <w:rsid w:val="00970A4C"/>
    <w:rsid w:val="00981432"/>
    <w:rsid w:val="0099361D"/>
    <w:rsid w:val="009953E2"/>
    <w:rsid w:val="009A4262"/>
    <w:rsid w:val="009A5A6A"/>
    <w:rsid w:val="009B63E8"/>
    <w:rsid w:val="009E4034"/>
    <w:rsid w:val="009E7DAF"/>
    <w:rsid w:val="009F11B0"/>
    <w:rsid w:val="009F3CFA"/>
    <w:rsid w:val="00A00A25"/>
    <w:rsid w:val="00A016FB"/>
    <w:rsid w:val="00A05E20"/>
    <w:rsid w:val="00A169F5"/>
    <w:rsid w:val="00A26132"/>
    <w:rsid w:val="00A34E63"/>
    <w:rsid w:val="00A37E45"/>
    <w:rsid w:val="00A43C70"/>
    <w:rsid w:val="00A44655"/>
    <w:rsid w:val="00A82A81"/>
    <w:rsid w:val="00A8608E"/>
    <w:rsid w:val="00A9786D"/>
    <w:rsid w:val="00AA0673"/>
    <w:rsid w:val="00AA69E9"/>
    <w:rsid w:val="00AB0EA6"/>
    <w:rsid w:val="00AB24B4"/>
    <w:rsid w:val="00AC49A1"/>
    <w:rsid w:val="00AC5F9A"/>
    <w:rsid w:val="00AD15DA"/>
    <w:rsid w:val="00AE38B9"/>
    <w:rsid w:val="00AF0C31"/>
    <w:rsid w:val="00B00ED4"/>
    <w:rsid w:val="00B07627"/>
    <w:rsid w:val="00B1696D"/>
    <w:rsid w:val="00B17480"/>
    <w:rsid w:val="00B35C8A"/>
    <w:rsid w:val="00B4692B"/>
    <w:rsid w:val="00B56992"/>
    <w:rsid w:val="00B56A3D"/>
    <w:rsid w:val="00B57D4B"/>
    <w:rsid w:val="00B6205F"/>
    <w:rsid w:val="00B65EF2"/>
    <w:rsid w:val="00B6676E"/>
    <w:rsid w:val="00B72065"/>
    <w:rsid w:val="00B849F7"/>
    <w:rsid w:val="00B85C61"/>
    <w:rsid w:val="00B95B06"/>
    <w:rsid w:val="00B96B76"/>
    <w:rsid w:val="00BA0B7F"/>
    <w:rsid w:val="00BA0D2F"/>
    <w:rsid w:val="00BA32B9"/>
    <w:rsid w:val="00BB39E2"/>
    <w:rsid w:val="00BB7E92"/>
    <w:rsid w:val="00BC4945"/>
    <w:rsid w:val="00BC7DCB"/>
    <w:rsid w:val="00BD1216"/>
    <w:rsid w:val="00BD2287"/>
    <w:rsid w:val="00BD4189"/>
    <w:rsid w:val="00BE4869"/>
    <w:rsid w:val="00BE67A5"/>
    <w:rsid w:val="00BE68E7"/>
    <w:rsid w:val="00BF6BF6"/>
    <w:rsid w:val="00BF7D1B"/>
    <w:rsid w:val="00C000E0"/>
    <w:rsid w:val="00C10EE5"/>
    <w:rsid w:val="00C13C5B"/>
    <w:rsid w:val="00C14587"/>
    <w:rsid w:val="00C26F05"/>
    <w:rsid w:val="00C34EA3"/>
    <w:rsid w:val="00C53AE7"/>
    <w:rsid w:val="00C96A63"/>
    <w:rsid w:val="00CB3CB6"/>
    <w:rsid w:val="00CB4A54"/>
    <w:rsid w:val="00CD534E"/>
    <w:rsid w:val="00CF3D82"/>
    <w:rsid w:val="00CF57F6"/>
    <w:rsid w:val="00CF5E21"/>
    <w:rsid w:val="00D03DAC"/>
    <w:rsid w:val="00D23A5D"/>
    <w:rsid w:val="00D35D5C"/>
    <w:rsid w:val="00D40B48"/>
    <w:rsid w:val="00D45F3C"/>
    <w:rsid w:val="00D477BB"/>
    <w:rsid w:val="00D56BFD"/>
    <w:rsid w:val="00D6742B"/>
    <w:rsid w:val="00D76A09"/>
    <w:rsid w:val="00D86A9F"/>
    <w:rsid w:val="00D92CCE"/>
    <w:rsid w:val="00DA0A05"/>
    <w:rsid w:val="00DA7CDD"/>
    <w:rsid w:val="00DB00F3"/>
    <w:rsid w:val="00DB25DC"/>
    <w:rsid w:val="00DC53A3"/>
    <w:rsid w:val="00DD1505"/>
    <w:rsid w:val="00DE630B"/>
    <w:rsid w:val="00DE793A"/>
    <w:rsid w:val="00DF1E05"/>
    <w:rsid w:val="00DF6DAA"/>
    <w:rsid w:val="00E01CCD"/>
    <w:rsid w:val="00E02069"/>
    <w:rsid w:val="00E02BC2"/>
    <w:rsid w:val="00E03513"/>
    <w:rsid w:val="00E10662"/>
    <w:rsid w:val="00E135B7"/>
    <w:rsid w:val="00E1449E"/>
    <w:rsid w:val="00E225F1"/>
    <w:rsid w:val="00E23272"/>
    <w:rsid w:val="00E33FFA"/>
    <w:rsid w:val="00E46530"/>
    <w:rsid w:val="00E5045C"/>
    <w:rsid w:val="00E5107F"/>
    <w:rsid w:val="00E56148"/>
    <w:rsid w:val="00E644C1"/>
    <w:rsid w:val="00E6542B"/>
    <w:rsid w:val="00E760FE"/>
    <w:rsid w:val="00E82C77"/>
    <w:rsid w:val="00E85E17"/>
    <w:rsid w:val="00E96BB6"/>
    <w:rsid w:val="00EB4942"/>
    <w:rsid w:val="00ED2311"/>
    <w:rsid w:val="00ED77E4"/>
    <w:rsid w:val="00EF13B4"/>
    <w:rsid w:val="00EF75FD"/>
    <w:rsid w:val="00F22C21"/>
    <w:rsid w:val="00F415B5"/>
    <w:rsid w:val="00F437A3"/>
    <w:rsid w:val="00F45207"/>
    <w:rsid w:val="00F53EDF"/>
    <w:rsid w:val="00F54A12"/>
    <w:rsid w:val="00F673B8"/>
    <w:rsid w:val="00F67D72"/>
    <w:rsid w:val="00F87750"/>
    <w:rsid w:val="00F91E1E"/>
    <w:rsid w:val="00FB0CE0"/>
    <w:rsid w:val="00FB42E6"/>
    <w:rsid w:val="00FC0572"/>
    <w:rsid w:val="00FC064A"/>
    <w:rsid w:val="00FC2B29"/>
    <w:rsid w:val="00FC3B1F"/>
    <w:rsid w:val="00FE0FF3"/>
    <w:rsid w:val="00FE1A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E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FC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B7E92"/>
    <w:pPr>
      <w:keepNext/>
      <w:keepLines/>
      <w:spacing w:before="480"/>
      <w:outlineLvl w:val="0"/>
    </w:pPr>
    <w:rPr>
      <w:rFonts w:asciiTheme="majorHAnsi" w:eastAsiaTheme="majorEastAsia" w:hAnsiTheme="majorHAnsi" w:cstheme="majorBidi"/>
      <w:b/>
      <w:bCs/>
      <w:color w:val="365F91" w:themeColor="accent1" w:themeShade="BF"/>
      <w:sz w:val="28"/>
      <w:szCs w:val="28"/>
      <w:lang w:val="ru-RU"/>
    </w:rPr>
  </w:style>
  <w:style w:type="paragraph" w:styleId="4">
    <w:name w:val="heading 4"/>
    <w:basedOn w:val="a"/>
    <w:next w:val="a"/>
    <w:link w:val="40"/>
    <w:uiPriority w:val="9"/>
    <w:semiHidden/>
    <w:unhideWhenUsed/>
    <w:qFormat/>
    <w:rsid w:val="00BB7E92"/>
    <w:pPr>
      <w:keepNext/>
      <w:keepLines/>
      <w:spacing w:before="200"/>
      <w:outlineLvl w:val="3"/>
    </w:pPr>
    <w:rPr>
      <w:rFonts w:asciiTheme="majorHAnsi" w:eastAsiaTheme="majorEastAsia" w:hAnsiTheme="majorHAnsi" w:cstheme="majorBidi"/>
      <w:b/>
      <w:bCs/>
      <w:i/>
      <w:iCs/>
      <w:color w:val="4F81BD" w:themeColor="accent1"/>
      <w:sz w:val="28"/>
      <w:szCs w:val="28"/>
    </w:rPr>
  </w:style>
  <w:style w:type="paragraph" w:styleId="6">
    <w:name w:val="heading 6"/>
    <w:basedOn w:val="a"/>
    <w:next w:val="a"/>
    <w:link w:val="60"/>
    <w:uiPriority w:val="9"/>
    <w:semiHidden/>
    <w:unhideWhenUsed/>
    <w:qFormat/>
    <w:rsid w:val="00BB7E92"/>
    <w:pPr>
      <w:keepNext/>
      <w:keepLines/>
      <w:spacing w:before="200"/>
      <w:outlineLvl w:val="5"/>
    </w:pPr>
    <w:rPr>
      <w:rFonts w:asciiTheme="majorHAnsi" w:eastAsiaTheme="majorEastAsia" w:hAnsiTheme="majorHAnsi" w:cstheme="majorBidi"/>
      <w:i/>
      <w:iCs/>
      <w:color w:val="243F60" w:themeColor="accent1" w:themeShade="7F"/>
      <w:sz w:val="28"/>
      <w:szCs w:val="28"/>
    </w:rPr>
  </w:style>
  <w:style w:type="paragraph" w:styleId="8">
    <w:name w:val="heading 8"/>
    <w:basedOn w:val="a"/>
    <w:next w:val="a"/>
    <w:link w:val="80"/>
    <w:uiPriority w:val="9"/>
    <w:semiHidden/>
    <w:unhideWhenUsed/>
    <w:qFormat/>
    <w:rsid w:val="00BB7E92"/>
    <w:pPr>
      <w:keepNext/>
      <w:keepLines/>
      <w:spacing w:before="200"/>
      <w:outlineLvl w:val="7"/>
    </w:pPr>
    <w:rPr>
      <w:rFonts w:asciiTheme="majorHAnsi" w:eastAsiaTheme="majorEastAsia" w:hAnsiTheme="majorHAnsi" w:cstheme="majorBidi"/>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qFormat/>
    <w:rsid w:val="00642A70"/>
    <w:pPr>
      <w:widowControl w:val="0"/>
      <w:spacing w:line="360" w:lineRule="auto"/>
      <w:ind w:left="720" w:firstLine="709"/>
      <w:contextualSpacing/>
      <w:jc w:val="both"/>
    </w:pPr>
    <w:rPr>
      <w:sz w:val="28"/>
      <w:szCs w:val="20"/>
      <w:lang w:val="ru-RU" w:eastAsia="en-US"/>
    </w:rPr>
  </w:style>
  <w:style w:type="character" w:customStyle="1" w:styleId="10">
    <w:name w:val="Заголовок 1 Знак"/>
    <w:basedOn w:val="a0"/>
    <w:link w:val="1"/>
    <w:uiPriority w:val="9"/>
    <w:rsid w:val="00BB7E92"/>
    <w:rPr>
      <w:rFonts w:asciiTheme="majorHAnsi" w:eastAsiaTheme="majorEastAsia" w:hAnsiTheme="majorHAnsi" w:cstheme="majorBidi"/>
      <w:b/>
      <w:bCs/>
      <w:color w:val="365F91" w:themeColor="accent1" w:themeShade="BF"/>
      <w:sz w:val="28"/>
      <w:szCs w:val="28"/>
      <w:lang w:val="ru-RU" w:eastAsia="ru-RU"/>
    </w:rPr>
  </w:style>
  <w:style w:type="character" w:customStyle="1" w:styleId="40">
    <w:name w:val="Заголовок 4 Знак"/>
    <w:basedOn w:val="a0"/>
    <w:link w:val="4"/>
    <w:uiPriority w:val="9"/>
    <w:semiHidden/>
    <w:rsid w:val="00BB7E92"/>
    <w:rPr>
      <w:rFonts w:asciiTheme="majorHAnsi" w:eastAsiaTheme="majorEastAsia" w:hAnsiTheme="majorHAnsi" w:cstheme="majorBidi"/>
      <w:b/>
      <w:bCs/>
      <w:i/>
      <w:iCs/>
      <w:color w:val="4F81BD" w:themeColor="accent1"/>
      <w:sz w:val="28"/>
      <w:szCs w:val="28"/>
      <w:lang w:eastAsia="ru-RU"/>
    </w:rPr>
  </w:style>
  <w:style w:type="character" w:customStyle="1" w:styleId="60">
    <w:name w:val="Заголовок 6 Знак"/>
    <w:basedOn w:val="a0"/>
    <w:link w:val="6"/>
    <w:uiPriority w:val="9"/>
    <w:semiHidden/>
    <w:rsid w:val="00BB7E92"/>
    <w:rPr>
      <w:rFonts w:asciiTheme="majorHAnsi" w:eastAsiaTheme="majorEastAsia" w:hAnsiTheme="majorHAnsi" w:cstheme="majorBidi"/>
      <w:i/>
      <w:iCs/>
      <w:color w:val="243F60" w:themeColor="accent1" w:themeShade="7F"/>
      <w:sz w:val="28"/>
      <w:szCs w:val="28"/>
      <w:lang w:eastAsia="ru-RU"/>
    </w:rPr>
  </w:style>
  <w:style w:type="character" w:customStyle="1" w:styleId="80">
    <w:name w:val="Заголовок 8 Знак"/>
    <w:basedOn w:val="a0"/>
    <w:link w:val="8"/>
    <w:uiPriority w:val="9"/>
    <w:semiHidden/>
    <w:rsid w:val="00BB7E92"/>
    <w:rPr>
      <w:rFonts w:asciiTheme="majorHAnsi" w:eastAsiaTheme="majorEastAsia" w:hAnsiTheme="majorHAnsi" w:cstheme="majorBidi"/>
      <w:color w:val="404040" w:themeColor="text1" w:themeTint="BF"/>
      <w:sz w:val="20"/>
      <w:szCs w:val="20"/>
      <w:lang w:val="ru-RU" w:eastAsia="ru-RU"/>
    </w:rPr>
  </w:style>
  <w:style w:type="paragraph" w:styleId="a3">
    <w:name w:val="header"/>
    <w:basedOn w:val="a"/>
    <w:link w:val="a4"/>
    <w:unhideWhenUsed/>
    <w:rsid w:val="00BB7E92"/>
    <w:pPr>
      <w:widowControl w:val="0"/>
      <w:tabs>
        <w:tab w:val="center" w:pos="4819"/>
        <w:tab w:val="right" w:pos="9639"/>
      </w:tabs>
      <w:ind w:firstLine="709"/>
      <w:jc w:val="both"/>
    </w:pPr>
    <w:rPr>
      <w:rFonts w:eastAsia="Calibri"/>
      <w:sz w:val="28"/>
      <w:szCs w:val="20"/>
      <w:lang w:val="ru-RU" w:eastAsia="en-US"/>
    </w:rPr>
  </w:style>
  <w:style w:type="character" w:customStyle="1" w:styleId="a4">
    <w:name w:val="Верхний колонтитул Знак"/>
    <w:basedOn w:val="a0"/>
    <w:link w:val="a3"/>
    <w:rsid w:val="00BB7E92"/>
    <w:rPr>
      <w:rFonts w:ascii="Times New Roman" w:eastAsia="Calibri" w:hAnsi="Times New Roman" w:cs="Times New Roman"/>
      <w:sz w:val="28"/>
      <w:szCs w:val="20"/>
      <w:lang w:val="ru-RU"/>
    </w:rPr>
  </w:style>
  <w:style w:type="table" w:styleId="a5">
    <w:name w:val="Table Grid"/>
    <w:basedOn w:val="a1"/>
    <w:uiPriority w:val="59"/>
    <w:rsid w:val="00BB7E92"/>
    <w:pPr>
      <w:widowControl w:val="0"/>
      <w:spacing w:after="0" w:line="240" w:lineRule="auto"/>
    </w:pPr>
    <w:rPr>
      <w:rFonts w:ascii="Microsoft Sans Serif" w:eastAsia="Microsoft Sans Serif" w:hAnsi="Microsoft Sans Serif" w:cs="Microsoft Sans Serif"/>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BB7E92"/>
    <w:pPr>
      <w:ind w:left="720"/>
      <w:contextualSpacing/>
    </w:pPr>
  </w:style>
  <w:style w:type="character" w:customStyle="1" w:styleId="a7">
    <w:name w:val="Абзац списка Знак"/>
    <w:link w:val="a6"/>
    <w:uiPriority w:val="34"/>
    <w:qFormat/>
    <w:locked/>
    <w:rsid w:val="00BB7E92"/>
    <w:rPr>
      <w:rFonts w:ascii="Times New Roman" w:eastAsia="Times New Roman" w:hAnsi="Times New Roman" w:cs="Times New Roman"/>
      <w:sz w:val="24"/>
      <w:szCs w:val="24"/>
      <w:lang w:eastAsia="ru-RU"/>
    </w:rPr>
  </w:style>
  <w:style w:type="paragraph" w:styleId="a8">
    <w:name w:val="Title"/>
    <w:basedOn w:val="a"/>
    <w:link w:val="a9"/>
    <w:uiPriority w:val="99"/>
    <w:qFormat/>
    <w:rsid w:val="00BB7E92"/>
    <w:pPr>
      <w:jc w:val="center"/>
    </w:pPr>
    <w:rPr>
      <w:b/>
      <w:bCs/>
      <w:sz w:val="32"/>
    </w:rPr>
  </w:style>
  <w:style w:type="character" w:customStyle="1" w:styleId="a9">
    <w:name w:val="Название Знак"/>
    <w:basedOn w:val="a0"/>
    <w:link w:val="a8"/>
    <w:uiPriority w:val="99"/>
    <w:rsid w:val="00BB7E92"/>
    <w:rPr>
      <w:rFonts w:ascii="Times New Roman" w:eastAsia="Times New Roman" w:hAnsi="Times New Roman" w:cs="Times New Roman"/>
      <w:b/>
      <w:bCs/>
      <w:sz w:val="32"/>
      <w:szCs w:val="24"/>
      <w:lang w:eastAsia="ru-RU"/>
    </w:rPr>
  </w:style>
  <w:style w:type="character" w:styleId="aa">
    <w:name w:val="Hyperlink"/>
    <w:uiPriority w:val="99"/>
    <w:unhideWhenUsed/>
    <w:rsid w:val="00BB7E92"/>
    <w:rPr>
      <w:color w:val="0563C1"/>
      <w:u w:val="single"/>
    </w:rPr>
  </w:style>
  <w:style w:type="character" w:customStyle="1" w:styleId="apple-converted-space">
    <w:name w:val="apple-converted-space"/>
    <w:basedOn w:val="a0"/>
    <w:rsid w:val="00BB7E92"/>
  </w:style>
  <w:style w:type="character" w:customStyle="1" w:styleId="3">
    <w:name w:val="Основной текст (3) + Курсив"/>
    <w:basedOn w:val="a0"/>
    <w:uiPriority w:val="99"/>
    <w:rsid w:val="00BB7E92"/>
    <w:rPr>
      <w:rFonts w:ascii="Times New Roman" w:hAnsi="Times New Roman" w:cs="Times New Roman"/>
      <w:i/>
      <w:iCs/>
      <w:sz w:val="18"/>
      <w:szCs w:val="18"/>
      <w:u w:val="none"/>
      <w:shd w:val="clear" w:color="auto" w:fill="FFFFFF"/>
      <w:lang w:val="en-US" w:eastAsia="en-US"/>
    </w:rPr>
  </w:style>
  <w:style w:type="character" w:customStyle="1" w:styleId="30">
    <w:name w:val="Основной текст (3)"/>
    <w:basedOn w:val="a0"/>
    <w:uiPriority w:val="99"/>
    <w:rsid w:val="00BB7E92"/>
    <w:rPr>
      <w:rFonts w:ascii="Times New Roman" w:hAnsi="Times New Roman" w:cs="Times New Roman"/>
      <w:noProof/>
      <w:sz w:val="18"/>
      <w:szCs w:val="18"/>
      <w:u w:val="none"/>
      <w:shd w:val="clear" w:color="auto" w:fill="FFFFFF"/>
      <w:lang w:val="en-US" w:eastAsia="en-US"/>
    </w:rPr>
  </w:style>
  <w:style w:type="character" w:customStyle="1" w:styleId="210pt">
    <w:name w:val="Основной текст (2) + 10 pt"/>
    <w:aliases w:val="Не курсив2"/>
    <w:basedOn w:val="a0"/>
    <w:uiPriority w:val="99"/>
    <w:rsid w:val="00BB7E92"/>
    <w:rPr>
      <w:rFonts w:ascii="Times New Roman" w:hAnsi="Times New Roman" w:cs="Times New Roman"/>
      <w:b/>
      <w:bCs/>
      <w:i w:val="0"/>
      <w:iCs w:val="0"/>
      <w:sz w:val="20"/>
      <w:szCs w:val="20"/>
      <w:u w:val="none"/>
    </w:rPr>
  </w:style>
  <w:style w:type="paragraph" w:styleId="ab">
    <w:name w:val="Balloon Text"/>
    <w:basedOn w:val="a"/>
    <w:link w:val="ac"/>
    <w:uiPriority w:val="99"/>
    <w:semiHidden/>
    <w:unhideWhenUsed/>
    <w:rsid w:val="00BB7E92"/>
    <w:rPr>
      <w:rFonts w:ascii="Tahoma" w:eastAsia="Calibri" w:hAnsi="Tahoma" w:cs="Tahoma"/>
      <w:sz w:val="16"/>
      <w:szCs w:val="16"/>
      <w:lang w:eastAsia="en-US"/>
    </w:rPr>
  </w:style>
  <w:style w:type="character" w:customStyle="1" w:styleId="ac">
    <w:name w:val="Текст выноски Знак"/>
    <w:basedOn w:val="a0"/>
    <w:link w:val="ab"/>
    <w:uiPriority w:val="99"/>
    <w:semiHidden/>
    <w:rsid w:val="00BB7E92"/>
    <w:rPr>
      <w:rFonts w:ascii="Tahoma" w:eastAsia="Calibri" w:hAnsi="Tahoma" w:cs="Tahoma"/>
      <w:sz w:val="16"/>
      <w:szCs w:val="16"/>
    </w:rPr>
  </w:style>
  <w:style w:type="numbering" w:customStyle="1" w:styleId="12">
    <w:name w:val="Нет списка1"/>
    <w:next w:val="a2"/>
    <w:uiPriority w:val="99"/>
    <w:semiHidden/>
    <w:unhideWhenUsed/>
    <w:rsid w:val="00BB7E92"/>
  </w:style>
  <w:style w:type="table" w:customStyle="1" w:styleId="13">
    <w:name w:val="Сетка таблицы1"/>
    <w:basedOn w:val="a1"/>
    <w:next w:val="a5"/>
    <w:uiPriority w:val="59"/>
    <w:rsid w:val="00BB7E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BB7E92"/>
    <w:pPr>
      <w:spacing w:after="0" w:line="240" w:lineRule="auto"/>
    </w:pPr>
    <w:rPr>
      <w:rFonts w:ascii="Calibri" w:eastAsia="Calibri" w:hAnsi="Calibri" w:cs="Times New Roman"/>
    </w:rPr>
  </w:style>
  <w:style w:type="paragraph" w:styleId="ae">
    <w:name w:val="Body Text Indent"/>
    <w:basedOn w:val="a"/>
    <w:link w:val="af"/>
    <w:uiPriority w:val="99"/>
    <w:rsid w:val="00BB7E92"/>
    <w:pPr>
      <w:spacing w:after="120"/>
      <w:ind w:left="283"/>
    </w:pPr>
    <w:rPr>
      <w:rFonts w:eastAsia="Calibri"/>
      <w:lang w:val="ru-RU"/>
    </w:rPr>
  </w:style>
  <w:style w:type="character" w:customStyle="1" w:styleId="af">
    <w:name w:val="Основной текст с отступом Знак"/>
    <w:basedOn w:val="a0"/>
    <w:link w:val="ae"/>
    <w:uiPriority w:val="99"/>
    <w:rsid w:val="00BB7E92"/>
    <w:rPr>
      <w:rFonts w:ascii="Times New Roman" w:eastAsia="Calibri" w:hAnsi="Times New Roman" w:cs="Times New Roman"/>
      <w:sz w:val="24"/>
      <w:szCs w:val="24"/>
      <w:lang w:val="ru-RU" w:eastAsia="ru-RU"/>
    </w:rPr>
  </w:style>
  <w:style w:type="paragraph" w:styleId="af0">
    <w:name w:val="Body Text"/>
    <w:basedOn w:val="a"/>
    <w:link w:val="af1"/>
    <w:rsid w:val="00BB7E92"/>
    <w:pPr>
      <w:spacing w:after="120"/>
    </w:pPr>
  </w:style>
  <w:style w:type="character" w:customStyle="1" w:styleId="af1">
    <w:name w:val="Основной текст Знак"/>
    <w:basedOn w:val="a0"/>
    <w:link w:val="af0"/>
    <w:rsid w:val="00BB7E92"/>
    <w:rPr>
      <w:rFonts w:ascii="Times New Roman" w:eastAsia="Times New Roman" w:hAnsi="Times New Roman" w:cs="Times New Roman"/>
      <w:sz w:val="24"/>
      <w:szCs w:val="24"/>
      <w:lang w:eastAsia="ru-RU"/>
    </w:rPr>
  </w:style>
  <w:style w:type="paragraph" w:styleId="31">
    <w:name w:val="Body Text Indent 3"/>
    <w:basedOn w:val="a"/>
    <w:link w:val="32"/>
    <w:unhideWhenUsed/>
    <w:rsid w:val="00BB7E92"/>
    <w:pPr>
      <w:widowControl w:val="0"/>
      <w:spacing w:after="120" w:line="360" w:lineRule="auto"/>
      <w:ind w:left="283" w:firstLine="709"/>
      <w:jc w:val="both"/>
    </w:pPr>
    <w:rPr>
      <w:rFonts w:eastAsia="Calibri"/>
      <w:sz w:val="16"/>
      <w:szCs w:val="16"/>
      <w:lang w:val="ru-RU" w:eastAsia="en-US"/>
    </w:rPr>
  </w:style>
  <w:style w:type="character" w:customStyle="1" w:styleId="32">
    <w:name w:val="Основной текст с отступом 3 Знак"/>
    <w:basedOn w:val="a0"/>
    <w:link w:val="31"/>
    <w:rsid w:val="00BB7E92"/>
    <w:rPr>
      <w:rFonts w:ascii="Times New Roman" w:eastAsia="Calibri" w:hAnsi="Times New Roman" w:cs="Times New Roman"/>
      <w:sz w:val="16"/>
      <w:szCs w:val="16"/>
      <w:lang w:val="ru-RU"/>
    </w:rPr>
  </w:style>
  <w:style w:type="character" w:styleId="af2">
    <w:name w:val="Emphasis"/>
    <w:basedOn w:val="a0"/>
    <w:uiPriority w:val="20"/>
    <w:qFormat/>
    <w:rsid w:val="00BB7E92"/>
    <w:rPr>
      <w:i/>
      <w:iCs/>
    </w:rPr>
  </w:style>
  <w:style w:type="character" w:styleId="af3">
    <w:name w:val="Strong"/>
    <w:basedOn w:val="a0"/>
    <w:uiPriority w:val="22"/>
    <w:qFormat/>
    <w:rsid w:val="00BB7E92"/>
    <w:rPr>
      <w:b/>
      <w:bCs/>
    </w:rPr>
  </w:style>
  <w:style w:type="paragraph" w:styleId="af4">
    <w:name w:val="Normal (Web)"/>
    <w:basedOn w:val="a"/>
    <w:uiPriority w:val="99"/>
    <w:unhideWhenUsed/>
    <w:rsid w:val="00BB7E92"/>
    <w:pPr>
      <w:spacing w:before="100" w:beforeAutospacing="1" w:after="100" w:afterAutospacing="1"/>
    </w:pPr>
    <w:rPr>
      <w:lang w:val="ru-RU"/>
    </w:rPr>
  </w:style>
  <w:style w:type="paragraph" w:customStyle="1" w:styleId="rtejustify">
    <w:name w:val="rtejustify"/>
    <w:basedOn w:val="a"/>
    <w:rsid w:val="00BB7E92"/>
    <w:pPr>
      <w:spacing w:before="100" w:beforeAutospacing="1" w:after="100" w:afterAutospacing="1"/>
    </w:pPr>
    <w:rPr>
      <w:lang w:val="ru-RU"/>
    </w:rPr>
  </w:style>
  <w:style w:type="character" w:styleId="af5">
    <w:name w:val="FollowedHyperlink"/>
    <w:basedOn w:val="a0"/>
    <w:uiPriority w:val="99"/>
    <w:semiHidden/>
    <w:unhideWhenUsed/>
    <w:rsid w:val="00BB7E92"/>
    <w:rPr>
      <w:color w:val="800080" w:themeColor="followedHyperlink"/>
      <w:u w:val="single"/>
    </w:rPr>
  </w:style>
  <w:style w:type="paragraph" w:styleId="2">
    <w:name w:val="Body Text Indent 2"/>
    <w:basedOn w:val="a"/>
    <w:link w:val="20"/>
    <w:uiPriority w:val="99"/>
    <w:semiHidden/>
    <w:unhideWhenUsed/>
    <w:rsid w:val="00BB7E92"/>
    <w:pPr>
      <w:spacing w:after="120" w:line="480" w:lineRule="auto"/>
      <w:ind w:left="283"/>
    </w:pPr>
    <w:rPr>
      <w:sz w:val="28"/>
      <w:szCs w:val="28"/>
    </w:rPr>
  </w:style>
  <w:style w:type="character" w:customStyle="1" w:styleId="20">
    <w:name w:val="Основной текст с отступом 2 Знак"/>
    <w:basedOn w:val="a0"/>
    <w:link w:val="2"/>
    <w:uiPriority w:val="99"/>
    <w:semiHidden/>
    <w:rsid w:val="00BB7E92"/>
    <w:rPr>
      <w:rFonts w:ascii="Times New Roman" w:eastAsia="Times New Roman" w:hAnsi="Times New Roman" w:cs="Times New Roman"/>
      <w:sz w:val="28"/>
      <w:szCs w:val="28"/>
      <w:lang w:eastAsia="ru-RU"/>
    </w:rPr>
  </w:style>
  <w:style w:type="table" w:customStyle="1" w:styleId="33">
    <w:name w:val="Сетка таблицы3"/>
    <w:basedOn w:val="a1"/>
    <w:next w:val="a5"/>
    <w:uiPriority w:val="59"/>
    <w:rsid w:val="00BB7E9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BB7E92"/>
    <w:pPr>
      <w:spacing w:after="120" w:line="480" w:lineRule="auto"/>
    </w:pPr>
    <w:rPr>
      <w:sz w:val="28"/>
      <w:szCs w:val="28"/>
    </w:rPr>
  </w:style>
  <w:style w:type="character" w:customStyle="1" w:styleId="22">
    <w:name w:val="Основной текст 2 Знак"/>
    <w:basedOn w:val="a0"/>
    <w:link w:val="21"/>
    <w:uiPriority w:val="99"/>
    <w:rsid w:val="00BB7E92"/>
    <w:rPr>
      <w:rFonts w:ascii="Times New Roman" w:eastAsia="Times New Roman" w:hAnsi="Times New Roman" w:cs="Times New Roman"/>
      <w:sz w:val="28"/>
      <w:szCs w:val="28"/>
      <w:lang w:eastAsia="ru-RU"/>
    </w:rPr>
  </w:style>
  <w:style w:type="table" w:customStyle="1" w:styleId="23">
    <w:name w:val="Сетка таблицы2"/>
    <w:basedOn w:val="a1"/>
    <w:next w:val="a5"/>
    <w:uiPriority w:val="59"/>
    <w:rsid w:val="00BB7E92"/>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BB7E9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59"/>
    <w:rsid w:val="00BB7E9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uiPriority w:val="59"/>
    <w:rsid w:val="00BB7E9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laceholder Text"/>
    <w:basedOn w:val="a0"/>
    <w:uiPriority w:val="99"/>
    <w:semiHidden/>
    <w:rsid w:val="00BB7E92"/>
    <w:rPr>
      <w:color w:val="808080"/>
    </w:rPr>
  </w:style>
  <w:style w:type="paragraph" w:styleId="af7">
    <w:name w:val="footer"/>
    <w:basedOn w:val="a"/>
    <w:link w:val="af8"/>
    <w:uiPriority w:val="99"/>
    <w:unhideWhenUsed/>
    <w:rsid w:val="00BB7E92"/>
    <w:pPr>
      <w:widowControl w:val="0"/>
      <w:tabs>
        <w:tab w:val="center" w:pos="4819"/>
        <w:tab w:val="right" w:pos="9639"/>
      </w:tabs>
      <w:ind w:firstLine="709"/>
      <w:jc w:val="both"/>
    </w:pPr>
    <w:rPr>
      <w:rFonts w:eastAsia="Calibri"/>
      <w:sz w:val="28"/>
      <w:szCs w:val="20"/>
      <w:lang w:val="ru-RU" w:eastAsia="en-US"/>
    </w:rPr>
  </w:style>
  <w:style w:type="character" w:customStyle="1" w:styleId="af8">
    <w:name w:val="Нижний колонтитул Знак"/>
    <w:basedOn w:val="a0"/>
    <w:link w:val="af7"/>
    <w:uiPriority w:val="99"/>
    <w:rsid w:val="00BB7E92"/>
    <w:rPr>
      <w:rFonts w:ascii="Times New Roman" w:eastAsia="Calibri" w:hAnsi="Times New Roman" w:cs="Times New Roman"/>
      <w:sz w:val="28"/>
      <w:szCs w:val="20"/>
      <w:lang w:val="ru-RU"/>
    </w:rPr>
  </w:style>
  <w:style w:type="character" w:customStyle="1" w:styleId="14">
    <w:name w:val="Незакрита згадка1"/>
    <w:basedOn w:val="a0"/>
    <w:uiPriority w:val="99"/>
    <w:semiHidden/>
    <w:unhideWhenUsed/>
    <w:rsid w:val="006466D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FC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B7E92"/>
    <w:pPr>
      <w:keepNext/>
      <w:keepLines/>
      <w:spacing w:before="480"/>
      <w:outlineLvl w:val="0"/>
    </w:pPr>
    <w:rPr>
      <w:rFonts w:asciiTheme="majorHAnsi" w:eastAsiaTheme="majorEastAsia" w:hAnsiTheme="majorHAnsi" w:cstheme="majorBidi"/>
      <w:b/>
      <w:bCs/>
      <w:color w:val="365F91" w:themeColor="accent1" w:themeShade="BF"/>
      <w:sz w:val="28"/>
      <w:szCs w:val="28"/>
      <w:lang w:val="ru-RU"/>
    </w:rPr>
  </w:style>
  <w:style w:type="paragraph" w:styleId="4">
    <w:name w:val="heading 4"/>
    <w:basedOn w:val="a"/>
    <w:next w:val="a"/>
    <w:link w:val="40"/>
    <w:uiPriority w:val="9"/>
    <w:semiHidden/>
    <w:unhideWhenUsed/>
    <w:qFormat/>
    <w:rsid w:val="00BB7E92"/>
    <w:pPr>
      <w:keepNext/>
      <w:keepLines/>
      <w:spacing w:before="200"/>
      <w:outlineLvl w:val="3"/>
    </w:pPr>
    <w:rPr>
      <w:rFonts w:asciiTheme="majorHAnsi" w:eastAsiaTheme="majorEastAsia" w:hAnsiTheme="majorHAnsi" w:cstheme="majorBidi"/>
      <w:b/>
      <w:bCs/>
      <w:i/>
      <w:iCs/>
      <w:color w:val="4F81BD" w:themeColor="accent1"/>
      <w:sz w:val="28"/>
      <w:szCs w:val="28"/>
    </w:rPr>
  </w:style>
  <w:style w:type="paragraph" w:styleId="6">
    <w:name w:val="heading 6"/>
    <w:basedOn w:val="a"/>
    <w:next w:val="a"/>
    <w:link w:val="60"/>
    <w:uiPriority w:val="9"/>
    <w:semiHidden/>
    <w:unhideWhenUsed/>
    <w:qFormat/>
    <w:rsid w:val="00BB7E92"/>
    <w:pPr>
      <w:keepNext/>
      <w:keepLines/>
      <w:spacing w:before="200"/>
      <w:outlineLvl w:val="5"/>
    </w:pPr>
    <w:rPr>
      <w:rFonts w:asciiTheme="majorHAnsi" w:eastAsiaTheme="majorEastAsia" w:hAnsiTheme="majorHAnsi" w:cstheme="majorBidi"/>
      <w:i/>
      <w:iCs/>
      <w:color w:val="243F60" w:themeColor="accent1" w:themeShade="7F"/>
      <w:sz w:val="28"/>
      <w:szCs w:val="28"/>
    </w:rPr>
  </w:style>
  <w:style w:type="paragraph" w:styleId="8">
    <w:name w:val="heading 8"/>
    <w:basedOn w:val="a"/>
    <w:next w:val="a"/>
    <w:link w:val="80"/>
    <w:uiPriority w:val="9"/>
    <w:semiHidden/>
    <w:unhideWhenUsed/>
    <w:qFormat/>
    <w:rsid w:val="00BB7E92"/>
    <w:pPr>
      <w:keepNext/>
      <w:keepLines/>
      <w:spacing w:before="200"/>
      <w:outlineLvl w:val="7"/>
    </w:pPr>
    <w:rPr>
      <w:rFonts w:asciiTheme="majorHAnsi" w:eastAsiaTheme="majorEastAsia" w:hAnsiTheme="majorHAnsi" w:cstheme="majorBidi"/>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qFormat/>
    <w:rsid w:val="00642A70"/>
    <w:pPr>
      <w:widowControl w:val="0"/>
      <w:spacing w:line="360" w:lineRule="auto"/>
      <w:ind w:left="720" w:firstLine="709"/>
      <w:contextualSpacing/>
      <w:jc w:val="both"/>
    </w:pPr>
    <w:rPr>
      <w:sz w:val="28"/>
      <w:szCs w:val="20"/>
      <w:lang w:val="ru-RU" w:eastAsia="en-US"/>
    </w:rPr>
  </w:style>
  <w:style w:type="character" w:customStyle="1" w:styleId="10">
    <w:name w:val="Заголовок 1 Знак"/>
    <w:basedOn w:val="a0"/>
    <w:link w:val="1"/>
    <w:uiPriority w:val="9"/>
    <w:rsid w:val="00BB7E92"/>
    <w:rPr>
      <w:rFonts w:asciiTheme="majorHAnsi" w:eastAsiaTheme="majorEastAsia" w:hAnsiTheme="majorHAnsi" w:cstheme="majorBidi"/>
      <w:b/>
      <w:bCs/>
      <w:color w:val="365F91" w:themeColor="accent1" w:themeShade="BF"/>
      <w:sz w:val="28"/>
      <w:szCs w:val="28"/>
      <w:lang w:val="ru-RU" w:eastAsia="ru-RU"/>
    </w:rPr>
  </w:style>
  <w:style w:type="character" w:customStyle="1" w:styleId="40">
    <w:name w:val="Заголовок 4 Знак"/>
    <w:basedOn w:val="a0"/>
    <w:link w:val="4"/>
    <w:uiPriority w:val="9"/>
    <w:semiHidden/>
    <w:rsid w:val="00BB7E92"/>
    <w:rPr>
      <w:rFonts w:asciiTheme="majorHAnsi" w:eastAsiaTheme="majorEastAsia" w:hAnsiTheme="majorHAnsi" w:cstheme="majorBidi"/>
      <w:b/>
      <w:bCs/>
      <w:i/>
      <w:iCs/>
      <w:color w:val="4F81BD" w:themeColor="accent1"/>
      <w:sz w:val="28"/>
      <w:szCs w:val="28"/>
      <w:lang w:eastAsia="ru-RU"/>
    </w:rPr>
  </w:style>
  <w:style w:type="character" w:customStyle="1" w:styleId="60">
    <w:name w:val="Заголовок 6 Знак"/>
    <w:basedOn w:val="a0"/>
    <w:link w:val="6"/>
    <w:uiPriority w:val="9"/>
    <w:semiHidden/>
    <w:rsid w:val="00BB7E92"/>
    <w:rPr>
      <w:rFonts w:asciiTheme="majorHAnsi" w:eastAsiaTheme="majorEastAsia" w:hAnsiTheme="majorHAnsi" w:cstheme="majorBidi"/>
      <w:i/>
      <w:iCs/>
      <w:color w:val="243F60" w:themeColor="accent1" w:themeShade="7F"/>
      <w:sz w:val="28"/>
      <w:szCs w:val="28"/>
      <w:lang w:eastAsia="ru-RU"/>
    </w:rPr>
  </w:style>
  <w:style w:type="character" w:customStyle="1" w:styleId="80">
    <w:name w:val="Заголовок 8 Знак"/>
    <w:basedOn w:val="a0"/>
    <w:link w:val="8"/>
    <w:uiPriority w:val="9"/>
    <w:semiHidden/>
    <w:rsid w:val="00BB7E92"/>
    <w:rPr>
      <w:rFonts w:asciiTheme="majorHAnsi" w:eastAsiaTheme="majorEastAsia" w:hAnsiTheme="majorHAnsi" w:cstheme="majorBidi"/>
      <w:color w:val="404040" w:themeColor="text1" w:themeTint="BF"/>
      <w:sz w:val="20"/>
      <w:szCs w:val="20"/>
      <w:lang w:val="ru-RU" w:eastAsia="ru-RU"/>
    </w:rPr>
  </w:style>
  <w:style w:type="paragraph" w:styleId="a3">
    <w:name w:val="header"/>
    <w:basedOn w:val="a"/>
    <w:link w:val="a4"/>
    <w:unhideWhenUsed/>
    <w:rsid w:val="00BB7E92"/>
    <w:pPr>
      <w:widowControl w:val="0"/>
      <w:tabs>
        <w:tab w:val="center" w:pos="4819"/>
        <w:tab w:val="right" w:pos="9639"/>
      </w:tabs>
      <w:ind w:firstLine="709"/>
      <w:jc w:val="both"/>
    </w:pPr>
    <w:rPr>
      <w:rFonts w:eastAsia="Calibri"/>
      <w:sz w:val="28"/>
      <w:szCs w:val="20"/>
      <w:lang w:val="ru-RU" w:eastAsia="en-US"/>
    </w:rPr>
  </w:style>
  <w:style w:type="character" w:customStyle="1" w:styleId="a4">
    <w:name w:val="Верхний колонтитул Знак"/>
    <w:basedOn w:val="a0"/>
    <w:link w:val="a3"/>
    <w:rsid w:val="00BB7E92"/>
    <w:rPr>
      <w:rFonts w:ascii="Times New Roman" w:eastAsia="Calibri" w:hAnsi="Times New Roman" w:cs="Times New Roman"/>
      <w:sz w:val="28"/>
      <w:szCs w:val="20"/>
      <w:lang w:val="ru-RU"/>
    </w:rPr>
  </w:style>
  <w:style w:type="table" w:styleId="a5">
    <w:name w:val="Table Grid"/>
    <w:basedOn w:val="a1"/>
    <w:uiPriority w:val="59"/>
    <w:rsid w:val="00BB7E92"/>
    <w:pPr>
      <w:widowControl w:val="0"/>
      <w:spacing w:after="0" w:line="240" w:lineRule="auto"/>
    </w:pPr>
    <w:rPr>
      <w:rFonts w:ascii="Microsoft Sans Serif" w:eastAsia="Microsoft Sans Serif" w:hAnsi="Microsoft Sans Serif" w:cs="Microsoft Sans Serif"/>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BB7E92"/>
    <w:pPr>
      <w:ind w:left="720"/>
      <w:contextualSpacing/>
    </w:pPr>
  </w:style>
  <w:style w:type="character" w:customStyle="1" w:styleId="a7">
    <w:name w:val="Абзац списка Знак"/>
    <w:link w:val="a6"/>
    <w:uiPriority w:val="34"/>
    <w:qFormat/>
    <w:locked/>
    <w:rsid w:val="00BB7E92"/>
    <w:rPr>
      <w:rFonts w:ascii="Times New Roman" w:eastAsia="Times New Roman" w:hAnsi="Times New Roman" w:cs="Times New Roman"/>
      <w:sz w:val="24"/>
      <w:szCs w:val="24"/>
      <w:lang w:eastAsia="ru-RU"/>
    </w:rPr>
  </w:style>
  <w:style w:type="paragraph" w:styleId="a8">
    <w:name w:val="Title"/>
    <w:basedOn w:val="a"/>
    <w:link w:val="a9"/>
    <w:uiPriority w:val="99"/>
    <w:qFormat/>
    <w:rsid w:val="00BB7E92"/>
    <w:pPr>
      <w:jc w:val="center"/>
    </w:pPr>
    <w:rPr>
      <w:b/>
      <w:bCs/>
      <w:sz w:val="32"/>
    </w:rPr>
  </w:style>
  <w:style w:type="character" w:customStyle="1" w:styleId="a9">
    <w:name w:val="Название Знак"/>
    <w:basedOn w:val="a0"/>
    <w:link w:val="a8"/>
    <w:uiPriority w:val="99"/>
    <w:rsid w:val="00BB7E92"/>
    <w:rPr>
      <w:rFonts w:ascii="Times New Roman" w:eastAsia="Times New Roman" w:hAnsi="Times New Roman" w:cs="Times New Roman"/>
      <w:b/>
      <w:bCs/>
      <w:sz w:val="32"/>
      <w:szCs w:val="24"/>
      <w:lang w:eastAsia="ru-RU"/>
    </w:rPr>
  </w:style>
  <w:style w:type="character" w:styleId="aa">
    <w:name w:val="Hyperlink"/>
    <w:uiPriority w:val="99"/>
    <w:unhideWhenUsed/>
    <w:rsid w:val="00BB7E92"/>
    <w:rPr>
      <w:color w:val="0563C1"/>
      <w:u w:val="single"/>
    </w:rPr>
  </w:style>
  <w:style w:type="character" w:customStyle="1" w:styleId="apple-converted-space">
    <w:name w:val="apple-converted-space"/>
    <w:basedOn w:val="a0"/>
    <w:rsid w:val="00BB7E92"/>
  </w:style>
  <w:style w:type="character" w:customStyle="1" w:styleId="3">
    <w:name w:val="Основной текст (3) + Курсив"/>
    <w:basedOn w:val="a0"/>
    <w:uiPriority w:val="99"/>
    <w:rsid w:val="00BB7E92"/>
    <w:rPr>
      <w:rFonts w:ascii="Times New Roman" w:hAnsi="Times New Roman" w:cs="Times New Roman"/>
      <w:i/>
      <w:iCs/>
      <w:sz w:val="18"/>
      <w:szCs w:val="18"/>
      <w:u w:val="none"/>
      <w:shd w:val="clear" w:color="auto" w:fill="FFFFFF"/>
      <w:lang w:val="en-US" w:eastAsia="en-US"/>
    </w:rPr>
  </w:style>
  <w:style w:type="character" w:customStyle="1" w:styleId="30">
    <w:name w:val="Основной текст (3)"/>
    <w:basedOn w:val="a0"/>
    <w:uiPriority w:val="99"/>
    <w:rsid w:val="00BB7E92"/>
    <w:rPr>
      <w:rFonts w:ascii="Times New Roman" w:hAnsi="Times New Roman" w:cs="Times New Roman"/>
      <w:noProof/>
      <w:sz w:val="18"/>
      <w:szCs w:val="18"/>
      <w:u w:val="none"/>
      <w:shd w:val="clear" w:color="auto" w:fill="FFFFFF"/>
      <w:lang w:val="en-US" w:eastAsia="en-US"/>
    </w:rPr>
  </w:style>
  <w:style w:type="character" w:customStyle="1" w:styleId="210pt">
    <w:name w:val="Основной текст (2) + 10 pt"/>
    <w:aliases w:val="Не курсив2"/>
    <w:basedOn w:val="a0"/>
    <w:uiPriority w:val="99"/>
    <w:rsid w:val="00BB7E92"/>
    <w:rPr>
      <w:rFonts w:ascii="Times New Roman" w:hAnsi="Times New Roman" w:cs="Times New Roman"/>
      <w:b/>
      <w:bCs/>
      <w:i w:val="0"/>
      <w:iCs w:val="0"/>
      <w:sz w:val="20"/>
      <w:szCs w:val="20"/>
      <w:u w:val="none"/>
    </w:rPr>
  </w:style>
  <w:style w:type="paragraph" w:styleId="ab">
    <w:name w:val="Balloon Text"/>
    <w:basedOn w:val="a"/>
    <w:link w:val="ac"/>
    <w:uiPriority w:val="99"/>
    <w:semiHidden/>
    <w:unhideWhenUsed/>
    <w:rsid w:val="00BB7E92"/>
    <w:rPr>
      <w:rFonts w:ascii="Tahoma" w:eastAsia="Calibri" w:hAnsi="Tahoma" w:cs="Tahoma"/>
      <w:sz w:val="16"/>
      <w:szCs w:val="16"/>
      <w:lang w:eastAsia="en-US"/>
    </w:rPr>
  </w:style>
  <w:style w:type="character" w:customStyle="1" w:styleId="ac">
    <w:name w:val="Текст выноски Знак"/>
    <w:basedOn w:val="a0"/>
    <w:link w:val="ab"/>
    <w:uiPriority w:val="99"/>
    <w:semiHidden/>
    <w:rsid w:val="00BB7E92"/>
    <w:rPr>
      <w:rFonts w:ascii="Tahoma" w:eastAsia="Calibri" w:hAnsi="Tahoma" w:cs="Tahoma"/>
      <w:sz w:val="16"/>
      <w:szCs w:val="16"/>
    </w:rPr>
  </w:style>
  <w:style w:type="numbering" w:customStyle="1" w:styleId="12">
    <w:name w:val="Нет списка1"/>
    <w:next w:val="a2"/>
    <w:uiPriority w:val="99"/>
    <w:semiHidden/>
    <w:unhideWhenUsed/>
    <w:rsid w:val="00BB7E92"/>
  </w:style>
  <w:style w:type="table" w:customStyle="1" w:styleId="13">
    <w:name w:val="Сетка таблицы1"/>
    <w:basedOn w:val="a1"/>
    <w:next w:val="a5"/>
    <w:uiPriority w:val="59"/>
    <w:rsid w:val="00BB7E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BB7E92"/>
    <w:pPr>
      <w:spacing w:after="0" w:line="240" w:lineRule="auto"/>
    </w:pPr>
    <w:rPr>
      <w:rFonts w:ascii="Calibri" w:eastAsia="Calibri" w:hAnsi="Calibri" w:cs="Times New Roman"/>
    </w:rPr>
  </w:style>
  <w:style w:type="paragraph" w:styleId="ae">
    <w:name w:val="Body Text Indent"/>
    <w:basedOn w:val="a"/>
    <w:link w:val="af"/>
    <w:uiPriority w:val="99"/>
    <w:rsid w:val="00BB7E92"/>
    <w:pPr>
      <w:spacing w:after="120"/>
      <w:ind w:left="283"/>
    </w:pPr>
    <w:rPr>
      <w:rFonts w:eastAsia="Calibri"/>
      <w:lang w:val="ru-RU"/>
    </w:rPr>
  </w:style>
  <w:style w:type="character" w:customStyle="1" w:styleId="af">
    <w:name w:val="Основной текст с отступом Знак"/>
    <w:basedOn w:val="a0"/>
    <w:link w:val="ae"/>
    <w:uiPriority w:val="99"/>
    <w:rsid w:val="00BB7E92"/>
    <w:rPr>
      <w:rFonts w:ascii="Times New Roman" w:eastAsia="Calibri" w:hAnsi="Times New Roman" w:cs="Times New Roman"/>
      <w:sz w:val="24"/>
      <w:szCs w:val="24"/>
      <w:lang w:val="ru-RU" w:eastAsia="ru-RU"/>
    </w:rPr>
  </w:style>
  <w:style w:type="paragraph" w:styleId="af0">
    <w:name w:val="Body Text"/>
    <w:basedOn w:val="a"/>
    <w:link w:val="af1"/>
    <w:rsid w:val="00BB7E92"/>
    <w:pPr>
      <w:spacing w:after="120"/>
    </w:pPr>
  </w:style>
  <w:style w:type="character" w:customStyle="1" w:styleId="af1">
    <w:name w:val="Основной текст Знак"/>
    <w:basedOn w:val="a0"/>
    <w:link w:val="af0"/>
    <w:rsid w:val="00BB7E92"/>
    <w:rPr>
      <w:rFonts w:ascii="Times New Roman" w:eastAsia="Times New Roman" w:hAnsi="Times New Roman" w:cs="Times New Roman"/>
      <w:sz w:val="24"/>
      <w:szCs w:val="24"/>
      <w:lang w:eastAsia="ru-RU"/>
    </w:rPr>
  </w:style>
  <w:style w:type="paragraph" w:styleId="31">
    <w:name w:val="Body Text Indent 3"/>
    <w:basedOn w:val="a"/>
    <w:link w:val="32"/>
    <w:unhideWhenUsed/>
    <w:rsid w:val="00BB7E92"/>
    <w:pPr>
      <w:widowControl w:val="0"/>
      <w:spacing w:after="120" w:line="360" w:lineRule="auto"/>
      <w:ind w:left="283" w:firstLine="709"/>
      <w:jc w:val="both"/>
    </w:pPr>
    <w:rPr>
      <w:rFonts w:eastAsia="Calibri"/>
      <w:sz w:val="16"/>
      <w:szCs w:val="16"/>
      <w:lang w:val="ru-RU" w:eastAsia="en-US"/>
    </w:rPr>
  </w:style>
  <w:style w:type="character" w:customStyle="1" w:styleId="32">
    <w:name w:val="Основной текст с отступом 3 Знак"/>
    <w:basedOn w:val="a0"/>
    <w:link w:val="31"/>
    <w:rsid w:val="00BB7E92"/>
    <w:rPr>
      <w:rFonts w:ascii="Times New Roman" w:eastAsia="Calibri" w:hAnsi="Times New Roman" w:cs="Times New Roman"/>
      <w:sz w:val="16"/>
      <w:szCs w:val="16"/>
      <w:lang w:val="ru-RU"/>
    </w:rPr>
  </w:style>
  <w:style w:type="character" w:styleId="af2">
    <w:name w:val="Emphasis"/>
    <w:basedOn w:val="a0"/>
    <w:uiPriority w:val="20"/>
    <w:qFormat/>
    <w:rsid w:val="00BB7E92"/>
    <w:rPr>
      <w:i/>
      <w:iCs/>
    </w:rPr>
  </w:style>
  <w:style w:type="character" w:styleId="af3">
    <w:name w:val="Strong"/>
    <w:basedOn w:val="a0"/>
    <w:uiPriority w:val="22"/>
    <w:qFormat/>
    <w:rsid w:val="00BB7E92"/>
    <w:rPr>
      <w:b/>
      <w:bCs/>
    </w:rPr>
  </w:style>
  <w:style w:type="paragraph" w:styleId="af4">
    <w:name w:val="Normal (Web)"/>
    <w:basedOn w:val="a"/>
    <w:uiPriority w:val="99"/>
    <w:unhideWhenUsed/>
    <w:rsid w:val="00BB7E92"/>
    <w:pPr>
      <w:spacing w:before="100" w:beforeAutospacing="1" w:after="100" w:afterAutospacing="1"/>
    </w:pPr>
    <w:rPr>
      <w:lang w:val="ru-RU"/>
    </w:rPr>
  </w:style>
  <w:style w:type="paragraph" w:customStyle="1" w:styleId="rtejustify">
    <w:name w:val="rtejustify"/>
    <w:basedOn w:val="a"/>
    <w:rsid w:val="00BB7E92"/>
    <w:pPr>
      <w:spacing w:before="100" w:beforeAutospacing="1" w:after="100" w:afterAutospacing="1"/>
    </w:pPr>
    <w:rPr>
      <w:lang w:val="ru-RU"/>
    </w:rPr>
  </w:style>
  <w:style w:type="character" w:styleId="af5">
    <w:name w:val="FollowedHyperlink"/>
    <w:basedOn w:val="a0"/>
    <w:uiPriority w:val="99"/>
    <w:semiHidden/>
    <w:unhideWhenUsed/>
    <w:rsid w:val="00BB7E92"/>
    <w:rPr>
      <w:color w:val="800080" w:themeColor="followedHyperlink"/>
      <w:u w:val="single"/>
    </w:rPr>
  </w:style>
  <w:style w:type="paragraph" w:styleId="2">
    <w:name w:val="Body Text Indent 2"/>
    <w:basedOn w:val="a"/>
    <w:link w:val="20"/>
    <w:uiPriority w:val="99"/>
    <w:semiHidden/>
    <w:unhideWhenUsed/>
    <w:rsid w:val="00BB7E92"/>
    <w:pPr>
      <w:spacing w:after="120" w:line="480" w:lineRule="auto"/>
      <w:ind w:left="283"/>
    </w:pPr>
    <w:rPr>
      <w:sz w:val="28"/>
      <w:szCs w:val="28"/>
    </w:rPr>
  </w:style>
  <w:style w:type="character" w:customStyle="1" w:styleId="20">
    <w:name w:val="Основной текст с отступом 2 Знак"/>
    <w:basedOn w:val="a0"/>
    <w:link w:val="2"/>
    <w:uiPriority w:val="99"/>
    <w:semiHidden/>
    <w:rsid w:val="00BB7E92"/>
    <w:rPr>
      <w:rFonts w:ascii="Times New Roman" w:eastAsia="Times New Roman" w:hAnsi="Times New Roman" w:cs="Times New Roman"/>
      <w:sz w:val="28"/>
      <w:szCs w:val="28"/>
      <w:lang w:eastAsia="ru-RU"/>
    </w:rPr>
  </w:style>
  <w:style w:type="table" w:customStyle="1" w:styleId="33">
    <w:name w:val="Сетка таблицы3"/>
    <w:basedOn w:val="a1"/>
    <w:next w:val="a5"/>
    <w:uiPriority w:val="59"/>
    <w:rsid w:val="00BB7E9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BB7E92"/>
    <w:pPr>
      <w:spacing w:after="120" w:line="480" w:lineRule="auto"/>
    </w:pPr>
    <w:rPr>
      <w:sz w:val="28"/>
      <w:szCs w:val="28"/>
    </w:rPr>
  </w:style>
  <w:style w:type="character" w:customStyle="1" w:styleId="22">
    <w:name w:val="Основной текст 2 Знак"/>
    <w:basedOn w:val="a0"/>
    <w:link w:val="21"/>
    <w:uiPriority w:val="99"/>
    <w:rsid w:val="00BB7E92"/>
    <w:rPr>
      <w:rFonts w:ascii="Times New Roman" w:eastAsia="Times New Roman" w:hAnsi="Times New Roman" w:cs="Times New Roman"/>
      <w:sz w:val="28"/>
      <w:szCs w:val="28"/>
      <w:lang w:eastAsia="ru-RU"/>
    </w:rPr>
  </w:style>
  <w:style w:type="table" w:customStyle="1" w:styleId="23">
    <w:name w:val="Сетка таблицы2"/>
    <w:basedOn w:val="a1"/>
    <w:next w:val="a5"/>
    <w:uiPriority w:val="59"/>
    <w:rsid w:val="00BB7E92"/>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BB7E9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59"/>
    <w:rsid w:val="00BB7E9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uiPriority w:val="59"/>
    <w:rsid w:val="00BB7E9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laceholder Text"/>
    <w:basedOn w:val="a0"/>
    <w:uiPriority w:val="99"/>
    <w:semiHidden/>
    <w:rsid w:val="00BB7E92"/>
    <w:rPr>
      <w:color w:val="808080"/>
    </w:rPr>
  </w:style>
  <w:style w:type="paragraph" w:styleId="af7">
    <w:name w:val="footer"/>
    <w:basedOn w:val="a"/>
    <w:link w:val="af8"/>
    <w:uiPriority w:val="99"/>
    <w:unhideWhenUsed/>
    <w:rsid w:val="00BB7E92"/>
    <w:pPr>
      <w:widowControl w:val="0"/>
      <w:tabs>
        <w:tab w:val="center" w:pos="4819"/>
        <w:tab w:val="right" w:pos="9639"/>
      </w:tabs>
      <w:ind w:firstLine="709"/>
      <w:jc w:val="both"/>
    </w:pPr>
    <w:rPr>
      <w:rFonts w:eastAsia="Calibri"/>
      <w:sz w:val="28"/>
      <w:szCs w:val="20"/>
      <w:lang w:val="ru-RU" w:eastAsia="en-US"/>
    </w:rPr>
  </w:style>
  <w:style w:type="character" w:customStyle="1" w:styleId="af8">
    <w:name w:val="Нижний колонтитул Знак"/>
    <w:basedOn w:val="a0"/>
    <w:link w:val="af7"/>
    <w:uiPriority w:val="99"/>
    <w:rsid w:val="00BB7E92"/>
    <w:rPr>
      <w:rFonts w:ascii="Times New Roman" w:eastAsia="Calibri" w:hAnsi="Times New Roman" w:cs="Times New Roman"/>
      <w:sz w:val="28"/>
      <w:szCs w:val="20"/>
      <w:lang w:val="ru-RU"/>
    </w:rPr>
  </w:style>
  <w:style w:type="character" w:customStyle="1" w:styleId="14">
    <w:name w:val="Незакрита згадка1"/>
    <w:basedOn w:val="a0"/>
    <w:uiPriority w:val="99"/>
    <w:semiHidden/>
    <w:unhideWhenUsed/>
    <w:rsid w:val="00646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2245">
      <w:bodyDiv w:val="1"/>
      <w:marLeft w:val="0"/>
      <w:marRight w:val="0"/>
      <w:marTop w:val="0"/>
      <w:marBottom w:val="0"/>
      <w:divBdr>
        <w:top w:val="none" w:sz="0" w:space="0" w:color="auto"/>
        <w:left w:val="none" w:sz="0" w:space="0" w:color="auto"/>
        <w:bottom w:val="none" w:sz="0" w:space="0" w:color="auto"/>
        <w:right w:val="none" w:sz="0" w:space="0" w:color="auto"/>
      </w:divBdr>
    </w:div>
    <w:div w:id="281621287">
      <w:bodyDiv w:val="1"/>
      <w:marLeft w:val="0"/>
      <w:marRight w:val="0"/>
      <w:marTop w:val="0"/>
      <w:marBottom w:val="0"/>
      <w:divBdr>
        <w:top w:val="none" w:sz="0" w:space="0" w:color="auto"/>
        <w:left w:val="none" w:sz="0" w:space="0" w:color="auto"/>
        <w:bottom w:val="none" w:sz="0" w:space="0" w:color="auto"/>
        <w:right w:val="none" w:sz="0" w:space="0" w:color="auto"/>
      </w:divBdr>
    </w:div>
    <w:div w:id="731079853">
      <w:bodyDiv w:val="1"/>
      <w:marLeft w:val="0"/>
      <w:marRight w:val="0"/>
      <w:marTop w:val="0"/>
      <w:marBottom w:val="0"/>
      <w:divBdr>
        <w:top w:val="none" w:sz="0" w:space="0" w:color="auto"/>
        <w:left w:val="none" w:sz="0" w:space="0" w:color="auto"/>
        <w:bottom w:val="none" w:sz="0" w:space="0" w:color="auto"/>
        <w:right w:val="none" w:sz="0" w:space="0" w:color="auto"/>
      </w:divBdr>
    </w:div>
    <w:div w:id="1026255487">
      <w:bodyDiv w:val="1"/>
      <w:marLeft w:val="0"/>
      <w:marRight w:val="0"/>
      <w:marTop w:val="0"/>
      <w:marBottom w:val="0"/>
      <w:divBdr>
        <w:top w:val="none" w:sz="0" w:space="0" w:color="auto"/>
        <w:left w:val="none" w:sz="0" w:space="0" w:color="auto"/>
        <w:bottom w:val="none" w:sz="0" w:space="0" w:color="auto"/>
        <w:right w:val="none" w:sz="0" w:space="0" w:color="auto"/>
      </w:divBdr>
    </w:div>
    <w:div w:id="1027831494">
      <w:bodyDiv w:val="1"/>
      <w:marLeft w:val="0"/>
      <w:marRight w:val="0"/>
      <w:marTop w:val="0"/>
      <w:marBottom w:val="0"/>
      <w:divBdr>
        <w:top w:val="none" w:sz="0" w:space="0" w:color="auto"/>
        <w:left w:val="none" w:sz="0" w:space="0" w:color="auto"/>
        <w:bottom w:val="none" w:sz="0" w:space="0" w:color="auto"/>
        <w:right w:val="none" w:sz="0" w:space="0" w:color="auto"/>
      </w:divBdr>
    </w:div>
    <w:div w:id="1032338824">
      <w:bodyDiv w:val="1"/>
      <w:marLeft w:val="0"/>
      <w:marRight w:val="0"/>
      <w:marTop w:val="0"/>
      <w:marBottom w:val="0"/>
      <w:divBdr>
        <w:top w:val="none" w:sz="0" w:space="0" w:color="auto"/>
        <w:left w:val="none" w:sz="0" w:space="0" w:color="auto"/>
        <w:bottom w:val="none" w:sz="0" w:space="0" w:color="auto"/>
        <w:right w:val="none" w:sz="0" w:space="0" w:color="auto"/>
      </w:divBdr>
    </w:div>
    <w:div w:id="1370377980">
      <w:bodyDiv w:val="1"/>
      <w:marLeft w:val="0"/>
      <w:marRight w:val="0"/>
      <w:marTop w:val="0"/>
      <w:marBottom w:val="0"/>
      <w:divBdr>
        <w:top w:val="none" w:sz="0" w:space="0" w:color="auto"/>
        <w:left w:val="none" w:sz="0" w:space="0" w:color="auto"/>
        <w:bottom w:val="none" w:sz="0" w:space="0" w:color="auto"/>
        <w:right w:val="none" w:sz="0" w:space="0" w:color="auto"/>
      </w:divBdr>
    </w:div>
    <w:div w:id="142272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naas.gov.ua/slide/v-umovakh-suchasnikh-zm-n-kl-matu-r-ven-zvolozhennya-na-teritor-ukra-ni-golovnim-chinnikom-yakiy-obm/" TargetMode="External"/><Relationship Id="rId39" Type="http://schemas.openxmlformats.org/officeDocument/2006/relationships/hyperlink" Target="https://orcid.org/0000-0002-3207-2573"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voropaig@ukr.net" TargetMode="External"/><Relationship Id="rId42" Type="http://schemas.openxmlformats.org/officeDocument/2006/relationships/hyperlink" Target="mailto:lharlam91l@gmail.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agro-business.com.ua/agro/idei-trendy/item/8377-vplyv-klimatychnykh-zmin-na-vedennia-ahrobiznesu.html" TargetMode="External"/><Relationship Id="rId33" Type="http://schemas.openxmlformats.org/officeDocument/2006/relationships/hyperlink" Target="https://orcid.org/0000-0002-5004-0727$" TargetMode="External"/><Relationship Id="rId38" Type="http://schemas.openxmlformats.org/officeDocument/2006/relationships/hyperlink" Target="mailto:kuzmychlyudmyla@gmai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ukrinform.ua" TargetMode="External"/><Relationship Id="rId41" Type="http://schemas.openxmlformats.org/officeDocument/2006/relationships/hyperlink" Target="https://orcid.org/0000-0002-9019-34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apk-inform.com/uk/exclusive/opinion/1514243" TargetMode="External"/><Relationship Id="rId32" Type="http://schemas.openxmlformats.org/officeDocument/2006/relationships/hyperlink" Target="https://waytobi.com/ua/blog/kpi-dashboards.html" TargetMode="External"/><Relationship Id="rId37" Type="http://schemas.openxmlformats.org/officeDocument/2006/relationships/hyperlink" Target="https://orcid.org/0000-0003-0727-0508" TargetMode="External"/><Relationship Id="rId40" Type="http://schemas.openxmlformats.org/officeDocument/2006/relationships/hyperlink" Target="mailto:sdp_2010@ukr.net"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niss.gov.ua/doslidzhennya/ekonomika/priorytety-polityky-adaptatsiyi-ahrosektoru-ukrayiny-do-zminy-klimatu" TargetMode="External"/><Relationship Id="rId28" Type="http://schemas.openxmlformats.org/officeDocument/2006/relationships/hyperlink" Target="https://mepr.gov.ua/wp-content/uploads/2023/07/2_Vplyv-zminy-klimatu-v-Ukrayini.pdf" TargetMode="External"/><Relationship Id="rId36" Type="http://schemas.openxmlformats.org/officeDocument/2006/relationships/hyperlink" Target="mailto:ikotykovych@gmail.com"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laba.ua/blog/3287-kak-sozdat-dashbord-v-excel" TargetMode="External"/><Relationship Id="rId44" Type="http://schemas.openxmlformats.org/officeDocument/2006/relationships/hyperlink" Target="mailto:dimonstyozka@gmail.com" TargetMode="External"/><Relationship Id="rId4" Type="http://schemas.microsoft.com/office/2007/relationships/stylesWithEffects" Target="stylesWithEffects.xml"/><Relationship Id="rId9" Type="http://schemas.openxmlformats.org/officeDocument/2006/relationships/hyperlink" Target="mailto:dimonstyozka@gmail.com" TargetMode="External"/><Relationship Id="rId14" Type="http://schemas.openxmlformats.org/officeDocument/2006/relationships/image" Target="media/image5.png"/><Relationship Id="rId22" Type="http://schemas.openxmlformats.org/officeDocument/2006/relationships/hyperlink" Target="http://www.wmo.int" TargetMode="External"/><Relationship Id="rId27" Type="http://schemas.openxmlformats.org/officeDocument/2006/relationships/hyperlink" Target="https://doi.org/10.2478/heem-2022-0006" TargetMode="External"/><Relationship Id="rId30" Type="http://schemas.openxmlformats.org/officeDocument/2006/relationships/hyperlink" Target="http://meteo.gov.ua/files/content/docs/Vinnitsa/UkrGMI.pdf" TargetMode="External"/><Relationship Id="rId35" Type="http://schemas.openxmlformats.org/officeDocument/2006/relationships/hyperlink" Target="https://orcid.org/0000-0002-1492-3557" TargetMode="External"/><Relationship Id="rId43" Type="http://schemas.openxmlformats.org/officeDocument/2006/relationships/hyperlink" Target="https://orcid.org/0009-0008-5470-94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F8C41-7BB6-4AF5-8EFA-5F2C07FA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24515</Words>
  <Characters>13975</Characters>
  <Application>Microsoft Office Word</Application>
  <DocSecurity>0</DocSecurity>
  <Lines>116</Lines>
  <Paragraphs>76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38414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Kateryna</cp:lastModifiedBy>
  <cp:revision>24</cp:revision>
  <dcterms:created xsi:type="dcterms:W3CDTF">2024-06-20T04:55:00Z</dcterms:created>
  <dcterms:modified xsi:type="dcterms:W3CDTF">2024-06-24T10:19:00Z</dcterms:modified>
</cp:coreProperties>
</file>